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F46A8A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 w:rsidR="00C4164A">
        <w:rPr>
          <w:b/>
          <w:color w:val="000000"/>
          <w:sz w:val="28"/>
          <w:szCs w:val="28"/>
        </w:rPr>
        <w:t>В</w:t>
      </w:r>
      <w:r w:rsidRPr="001E7E42">
        <w:rPr>
          <w:b/>
          <w:color w:val="000000"/>
          <w:sz w:val="28"/>
          <w:szCs w:val="28"/>
        </w:rPr>
        <w:t>ОУ ВО «АКАДЕМИЯ ГРАЖДАНСКОЙ ЗАЩИТЫ МЧС РОССИИ»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 w:rsidR="00FF73F2"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«Информационны</w:t>
      </w:r>
      <w:r>
        <w:rPr>
          <w:b/>
          <w:color w:val="000000"/>
          <w:sz w:val="28"/>
          <w:szCs w:val="28"/>
        </w:rPr>
        <w:t>х</w:t>
      </w:r>
      <w:r w:rsidRPr="001E7E42">
        <w:rPr>
          <w:b/>
          <w:color w:val="000000"/>
          <w:sz w:val="28"/>
          <w:szCs w:val="28"/>
        </w:rPr>
        <w:t xml:space="preserve"> систем и технологи</w:t>
      </w:r>
      <w:r>
        <w:rPr>
          <w:b/>
          <w:color w:val="000000"/>
          <w:sz w:val="28"/>
          <w:szCs w:val="28"/>
        </w:rPr>
        <w:t>й</w:t>
      </w:r>
      <w:r w:rsidRPr="001E7E42">
        <w:rPr>
          <w:b/>
          <w:color w:val="000000"/>
          <w:sz w:val="28"/>
          <w:szCs w:val="28"/>
        </w:rPr>
        <w:t>»</w:t>
      </w: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 w:rsidR="00FF73F2">
        <w:rPr>
          <w:b/>
          <w:color w:val="000000"/>
          <w:sz w:val="28"/>
          <w:szCs w:val="28"/>
        </w:rPr>
        <w:t>1</w:t>
      </w:r>
    </w:p>
    <w:p w:rsidR="002B3345" w:rsidRPr="001E7E42" w:rsidRDefault="002B3345" w:rsidP="002B3345">
      <w:pPr>
        <w:ind w:left="3969" w:firstLine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</w:t>
      </w:r>
      <w:r w:rsidRPr="001E7E42">
        <w:rPr>
          <w:b/>
          <w:color w:val="000000"/>
          <w:sz w:val="28"/>
          <w:szCs w:val="28"/>
        </w:rPr>
        <w:t>.т.н._____________</w:t>
      </w:r>
      <w:r>
        <w:rPr>
          <w:b/>
          <w:color w:val="000000"/>
          <w:sz w:val="28"/>
          <w:szCs w:val="28"/>
        </w:rPr>
        <w:t>Е</w:t>
      </w:r>
      <w:r w:rsidRPr="001E7E42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>А</w:t>
      </w:r>
      <w:r w:rsidRPr="001E7E42">
        <w:rPr>
          <w:b/>
          <w:color w:val="000000"/>
          <w:sz w:val="28"/>
          <w:szCs w:val="28"/>
        </w:rPr>
        <w:t>. </w:t>
      </w:r>
      <w:r>
        <w:rPr>
          <w:b/>
          <w:color w:val="000000"/>
          <w:sz w:val="28"/>
          <w:szCs w:val="28"/>
        </w:rPr>
        <w:t>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CB2C80" w:rsidP="00E14EC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ПЛАН ПРОВЕДЕНИЯ </w:t>
      </w:r>
      <w:r w:rsidR="00E14EC6">
        <w:rPr>
          <w:b/>
          <w:color w:val="000000"/>
          <w:sz w:val="28"/>
          <w:szCs w:val="28"/>
        </w:rPr>
        <w:t>СЕМИНАР</w:t>
      </w:r>
      <w:r w:rsidR="0007396D">
        <w:rPr>
          <w:b/>
          <w:color w:val="000000"/>
          <w:sz w:val="28"/>
          <w:szCs w:val="28"/>
        </w:rPr>
        <w:t>А</w:t>
      </w:r>
      <w:r w:rsidR="00D874F4">
        <w:rPr>
          <w:b/>
          <w:color w:val="000000"/>
          <w:sz w:val="28"/>
          <w:szCs w:val="28"/>
        </w:rPr>
        <w:t xml:space="preserve"> № 1</w:t>
      </w:r>
    </w:p>
    <w:p w:rsidR="00D671D6" w:rsidRDefault="00D874F4" w:rsidP="00D671D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учебной дисциплине</w:t>
      </w:r>
    </w:p>
    <w:p w:rsidR="0008566E" w:rsidRPr="001E7E42" w:rsidRDefault="0008566E" w:rsidP="0008566E">
      <w:pPr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ИНСТРУМЕНТАЛЬНЫЕ СРЕДСТВА </w:t>
      </w:r>
      <w:r w:rsidR="00C4164A">
        <w:rPr>
          <w:b/>
          <w:sz w:val="28"/>
          <w:szCs w:val="28"/>
        </w:rPr>
        <w:t>АИУС РСЧС</w:t>
      </w:r>
    </w:p>
    <w:p w:rsidR="00653389" w:rsidRPr="001E7E42" w:rsidRDefault="00653389" w:rsidP="00653389">
      <w:pPr>
        <w:ind w:firstLine="709"/>
        <w:jc w:val="both"/>
        <w:rPr>
          <w:b/>
          <w:color w:val="000000"/>
          <w:sz w:val="28"/>
          <w:szCs w:val="28"/>
        </w:rPr>
      </w:pPr>
    </w:p>
    <w:p w:rsidR="00653389" w:rsidRPr="001E7E42" w:rsidRDefault="00653389" w:rsidP="00653389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Тема № </w:t>
      </w:r>
      <w:r>
        <w:rPr>
          <w:b/>
          <w:color w:val="000000"/>
          <w:sz w:val="28"/>
          <w:szCs w:val="28"/>
        </w:rPr>
        <w:t>1.</w:t>
      </w:r>
      <w:r w:rsidRPr="001E7E42">
        <w:rPr>
          <w:b/>
          <w:color w:val="000000"/>
          <w:sz w:val="28"/>
          <w:szCs w:val="28"/>
        </w:rPr>
        <w:t> </w:t>
      </w:r>
      <w:r w:rsidRPr="004E1A35">
        <w:rPr>
          <w:b/>
          <w:sz w:val="28"/>
          <w:szCs w:val="28"/>
        </w:rPr>
        <w:t xml:space="preserve">Основы построения и функционирования инструментальных средств </w:t>
      </w:r>
      <w:r w:rsidR="00E63D49">
        <w:rPr>
          <w:b/>
          <w:sz w:val="28"/>
          <w:szCs w:val="28"/>
        </w:rPr>
        <w:t>АИУС РСЧС</w:t>
      </w:r>
      <w:r w:rsidRPr="00653D3A">
        <w:rPr>
          <w:b/>
          <w:sz w:val="28"/>
          <w:szCs w:val="28"/>
        </w:rPr>
        <w:t>.</w:t>
      </w:r>
    </w:p>
    <w:p w:rsidR="00653389" w:rsidRPr="001E7E42" w:rsidRDefault="00653389" w:rsidP="00653389">
      <w:pPr>
        <w:jc w:val="both"/>
        <w:rPr>
          <w:b/>
          <w:color w:val="000000"/>
          <w:sz w:val="28"/>
          <w:szCs w:val="28"/>
        </w:rPr>
      </w:pPr>
    </w:p>
    <w:p w:rsidR="00653389" w:rsidRPr="001E7E42" w:rsidRDefault="00653389" w:rsidP="00653389">
      <w:pPr>
        <w:jc w:val="both"/>
        <w:rPr>
          <w:b/>
          <w:color w:val="000000"/>
          <w:sz w:val="28"/>
          <w:szCs w:val="28"/>
        </w:rPr>
      </w:pPr>
    </w:p>
    <w:p w:rsidR="00653389" w:rsidRPr="001E7E42" w:rsidRDefault="00653389" w:rsidP="00653389">
      <w:pPr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Занятие №</w:t>
      </w:r>
      <w:r>
        <w:rPr>
          <w:b/>
          <w:color w:val="000000"/>
          <w:sz w:val="28"/>
          <w:szCs w:val="28"/>
        </w:rPr>
        <w:t xml:space="preserve"> 1/3</w:t>
      </w:r>
      <w:r w:rsidRPr="001E7E42">
        <w:rPr>
          <w:b/>
          <w:color w:val="000000"/>
          <w:sz w:val="28"/>
          <w:szCs w:val="28"/>
        </w:rPr>
        <w:t>. </w:t>
      </w:r>
      <w:r w:rsidR="00E63D49" w:rsidRPr="00E63D49">
        <w:rPr>
          <w:b/>
          <w:color w:val="000000"/>
          <w:sz w:val="28"/>
          <w:szCs w:val="28"/>
        </w:rPr>
        <w:t>Особенности построения и функционирования инструментальных средств АИУС РСЧС</w:t>
      </w:r>
      <w:r>
        <w:rPr>
          <w:b/>
          <w:color w:val="000000"/>
          <w:sz w:val="28"/>
          <w:szCs w:val="28"/>
        </w:rPr>
        <w:t>.</w:t>
      </w:r>
    </w:p>
    <w:p w:rsidR="00653389" w:rsidRPr="001E7E42" w:rsidRDefault="00653389" w:rsidP="00653389">
      <w:pPr>
        <w:jc w:val="both"/>
        <w:rPr>
          <w:snapToGrid w:val="0"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E14EC6">
        <w:rPr>
          <w:b/>
          <w:color w:val="000000"/>
          <w:sz w:val="28"/>
          <w:szCs w:val="28"/>
        </w:rPr>
        <w:t>2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46A8A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397BAB" w:rsidRPr="001E7E42" w:rsidRDefault="00397BAB" w:rsidP="00F46A8A">
      <w:pPr>
        <w:jc w:val="both"/>
        <w:rPr>
          <w:b/>
          <w:color w:val="000000"/>
          <w:sz w:val="28"/>
          <w:szCs w:val="28"/>
        </w:rPr>
      </w:pPr>
    </w:p>
    <w:p w:rsidR="00F46A8A" w:rsidRPr="00A349ED" w:rsidRDefault="00F46A8A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sz w:val="28"/>
          <w:szCs w:val="28"/>
        </w:rPr>
      </w:pPr>
      <w:r w:rsidRPr="00EB0630">
        <w:rPr>
          <w:b/>
          <w:color w:val="000000"/>
          <w:sz w:val="28"/>
          <w:szCs w:val="28"/>
        </w:rPr>
        <w:t xml:space="preserve">Учебные </w:t>
      </w:r>
      <w:r w:rsidR="00EB0630" w:rsidRPr="00EB0630">
        <w:rPr>
          <w:b/>
          <w:color w:val="000000"/>
          <w:sz w:val="28"/>
          <w:szCs w:val="28"/>
        </w:rPr>
        <w:t xml:space="preserve">и воспитательные </w:t>
      </w:r>
      <w:r w:rsidRPr="00EB0630">
        <w:rPr>
          <w:b/>
          <w:color w:val="000000"/>
          <w:sz w:val="28"/>
          <w:szCs w:val="28"/>
        </w:rPr>
        <w:t>цели:</w:t>
      </w:r>
      <w:r w:rsidRPr="00A349ED">
        <w:rPr>
          <w:b/>
          <w:sz w:val="28"/>
          <w:szCs w:val="28"/>
        </w:rPr>
        <w:t xml:space="preserve"> </w:t>
      </w:r>
    </w:p>
    <w:p w:rsidR="00000236" w:rsidRDefault="00653389" w:rsidP="00653389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 w:rsidRPr="00653389">
        <w:rPr>
          <w:sz w:val="28"/>
          <w:szCs w:val="28"/>
        </w:rPr>
        <w:t xml:space="preserve">Углубленно изучить современные инструментальные средства </w:t>
      </w:r>
      <w:r w:rsidR="00E63D49">
        <w:rPr>
          <w:sz w:val="28"/>
          <w:szCs w:val="28"/>
        </w:rPr>
        <w:t>АИУС РСЧС</w:t>
      </w:r>
      <w:r w:rsidRPr="00653389">
        <w:rPr>
          <w:sz w:val="28"/>
          <w:szCs w:val="28"/>
        </w:rPr>
        <w:t xml:space="preserve"> и области их применения</w:t>
      </w:r>
      <w:r w:rsidR="006504F0">
        <w:rPr>
          <w:sz w:val="28"/>
          <w:szCs w:val="28"/>
        </w:rPr>
        <w:t>.</w:t>
      </w:r>
    </w:p>
    <w:p w:rsidR="00653D3A" w:rsidRPr="00BF2E87" w:rsidRDefault="00B750DF" w:rsidP="00653389">
      <w:pPr>
        <w:numPr>
          <w:ilvl w:val="0"/>
          <w:numId w:val="2"/>
        </w:numPr>
        <w:tabs>
          <w:tab w:val="left" w:pos="993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750DF">
        <w:rPr>
          <w:sz w:val="28"/>
          <w:szCs w:val="28"/>
        </w:rPr>
        <w:t>ривитие обучающимся навыков самостоятельного поиска и анализа информации, формирование и развитие у них научного мышления, умения активно участвовать в творческой дискуссии, делать правильные выводы, аргументировано излагать и отстаивать свое мнение</w:t>
      </w:r>
      <w:r w:rsidR="00A477BE">
        <w:rPr>
          <w:sz w:val="28"/>
          <w:szCs w:val="28"/>
        </w:rPr>
        <w:t>.</w:t>
      </w:r>
    </w:p>
    <w:p w:rsidR="00653389" w:rsidRDefault="0065338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Default="00EB0630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учебного времени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6"/>
        <w:gridCol w:w="1460"/>
      </w:tblGrid>
      <w:tr w:rsidR="00EB0630" w:rsidRPr="001E7E42" w:rsidTr="00F64A55">
        <w:tc>
          <w:tcPr>
            <w:tcW w:w="4217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Содержание занятия</w:t>
            </w:r>
          </w:p>
        </w:tc>
        <w:tc>
          <w:tcPr>
            <w:tcW w:w="783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Время, мин.</w:t>
            </w:r>
          </w:p>
        </w:tc>
      </w:tr>
      <w:tr w:rsidR="00EB0630" w:rsidRPr="001E7E42" w:rsidTr="00F64A55">
        <w:tc>
          <w:tcPr>
            <w:tcW w:w="4217" w:type="pct"/>
            <w:tcBorders>
              <w:bottom w:val="nil"/>
            </w:tcBorders>
          </w:tcPr>
          <w:p w:rsidR="00EB0630" w:rsidRPr="001E7E42" w:rsidRDefault="00EB0630" w:rsidP="00F64A55">
            <w:pPr>
              <w:pStyle w:val="4"/>
              <w:spacing w:line="240" w:lineRule="auto"/>
              <w:jc w:val="both"/>
              <w:rPr>
                <w:sz w:val="28"/>
                <w:szCs w:val="28"/>
              </w:rPr>
            </w:pPr>
            <w:r w:rsidRPr="001E7E42">
              <w:rPr>
                <w:sz w:val="28"/>
                <w:szCs w:val="28"/>
              </w:rPr>
              <w:t xml:space="preserve">Вступительная часть </w:t>
            </w:r>
          </w:p>
          <w:p w:rsidR="00EB0630" w:rsidRPr="001E7E42" w:rsidRDefault="006A7544" w:rsidP="00F64A55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6A7544">
              <w:rPr>
                <w:sz w:val="28"/>
                <w:szCs w:val="28"/>
              </w:rPr>
              <w:t>Занятие начать с проверки обучаемых к семинару, объявить тему, цели и вопросы, рассматриваемые на семинаре.</w:t>
            </w:r>
          </w:p>
        </w:tc>
        <w:tc>
          <w:tcPr>
            <w:tcW w:w="783" w:type="pct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5</w:t>
            </w:r>
          </w:p>
        </w:tc>
      </w:tr>
      <w:tr w:rsidR="00653389" w:rsidRPr="001E7E42" w:rsidTr="00026EF6">
        <w:trPr>
          <w:trHeight w:val="1015"/>
        </w:trPr>
        <w:tc>
          <w:tcPr>
            <w:tcW w:w="4217" w:type="pct"/>
            <w:tcBorders>
              <w:top w:val="single" w:sz="6" w:space="0" w:color="auto"/>
              <w:bottom w:val="single" w:sz="6" w:space="0" w:color="auto"/>
            </w:tcBorders>
          </w:tcPr>
          <w:p w:rsidR="00653389" w:rsidRPr="001E7E42" w:rsidRDefault="00653389" w:rsidP="00026EF6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Учебные вопросы</w:t>
            </w:r>
            <w:r w:rsidRPr="001E7E42">
              <w:rPr>
                <w:sz w:val="28"/>
                <w:szCs w:val="28"/>
              </w:rPr>
              <w:t>:</w:t>
            </w:r>
          </w:p>
          <w:p w:rsidR="00E63D49" w:rsidRPr="00E63D49" w:rsidRDefault="00E63D49" w:rsidP="00E63D49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 xml:space="preserve">Понятие инструментальных средств информационных систем, их назначение и функции. </w:t>
            </w:r>
          </w:p>
          <w:p w:rsidR="00E63D49" w:rsidRPr="00E63D49" w:rsidRDefault="00E63D49" w:rsidP="00E63D49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 xml:space="preserve">Обзор инструментальных средств ИС и области их применения. </w:t>
            </w:r>
          </w:p>
          <w:p w:rsidR="00E63D49" w:rsidRPr="00E63D49" w:rsidRDefault="00E63D49" w:rsidP="00E63D49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>Состав и структура инструмент</w:t>
            </w:r>
            <w:r>
              <w:rPr>
                <w:sz w:val="28"/>
                <w:szCs w:val="28"/>
              </w:rPr>
              <w:t>альных средств: операционные си</w:t>
            </w:r>
            <w:r w:rsidRPr="00E63D49">
              <w:rPr>
                <w:sz w:val="28"/>
                <w:szCs w:val="28"/>
              </w:rPr>
              <w:t xml:space="preserve">стемы, языки программирования, технические средства. </w:t>
            </w:r>
          </w:p>
          <w:p w:rsidR="00E63D49" w:rsidRDefault="00E63D49" w:rsidP="00E63D49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E63D49">
              <w:rPr>
                <w:sz w:val="28"/>
                <w:szCs w:val="28"/>
              </w:rPr>
              <w:t xml:space="preserve">Основы построения и функционирования инструментальных средств АИУС РСЧС. </w:t>
            </w:r>
            <w:r w:rsidR="00653389" w:rsidRPr="00F64A55">
              <w:rPr>
                <w:sz w:val="28"/>
                <w:szCs w:val="28"/>
              </w:rPr>
              <w:t xml:space="preserve"> </w:t>
            </w:r>
          </w:p>
          <w:p w:rsidR="00653389" w:rsidRPr="001E7E42" w:rsidRDefault="00653389" w:rsidP="00E63D49">
            <w:pPr>
              <w:numPr>
                <w:ilvl w:val="1"/>
                <w:numId w:val="1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F64A55">
              <w:rPr>
                <w:sz w:val="28"/>
                <w:szCs w:val="28"/>
              </w:rPr>
              <w:t>Сообщение на тему "</w:t>
            </w:r>
            <w:r w:rsidR="00E63D49">
              <w:rPr>
                <w:sz w:val="28"/>
                <w:szCs w:val="28"/>
              </w:rPr>
              <w:t>Инструментальные средства управления содержимым и области их применения</w:t>
            </w:r>
            <w:bookmarkStart w:id="0" w:name="_GoBack"/>
            <w:bookmarkEnd w:id="0"/>
            <w:r w:rsidRPr="00F64A55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</w:tcBorders>
          </w:tcPr>
          <w:p w:rsidR="00653389" w:rsidRPr="001E7E42" w:rsidRDefault="0065338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E63D49" w:rsidRDefault="00E63D4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653389" w:rsidRDefault="0065338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E63D49" w:rsidRDefault="00E63D4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653389" w:rsidRDefault="00E63D4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53389">
              <w:rPr>
                <w:b/>
                <w:sz w:val="28"/>
                <w:szCs w:val="28"/>
              </w:rPr>
              <w:t>0</w:t>
            </w:r>
          </w:p>
          <w:p w:rsidR="00E63D49" w:rsidRDefault="00E63D4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E63D49" w:rsidRDefault="00E63D4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653389" w:rsidRDefault="0065338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E63D49" w:rsidRDefault="00E63D4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653389" w:rsidRDefault="0065338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E63D49" w:rsidRDefault="00E63D4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E63D49" w:rsidRPr="001E7E42" w:rsidRDefault="00E63D4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EB0630" w:rsidRPr="001E7E42" w:rsidTr="00F64A55">
        <w:tc>
          <w:tcPr>
            <w:tcW w:w="4217" w:type="pct"/>
          </w:tcPr>
          <w:p w:rsidR="00EB0630" w:rsidRPr="001E7E42" w:rsidRDefault="00EB0630" w:rsidP="00F64A55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Заключительная часть</w:t>
            </w:r>
          </w:p>
          <w:p w:rsidR="00EB0630" w:rsidRPr="001E7E42" w:rsidRDefault="006A7544" w:rsidP="006A7544">
            <w:pPr>
              <w:ind w:left="720"/>
              <w:jc w:val="both"/>
              <w:rPr>
                <w:sz w:val="28"/>
                <w:szCs w:val="28"/>
              </w:rPr>
            </w:pPr>
            <w:r w:rsidRPr="006A7544">
              <w:rPr>
                <w:sz w:val="28"/>
                <w:szCs w:val="28"/>
              </w:rPr>
              <w:t>В конце занятия необходимо объявить оценки обучаемым, проанализировать их работу на семинаре, подчеркнуть важность изучения учебных вопросов, ответить на вопросы обучаемых.</w:t>
            </w:r>
          </w:p>
        </w:tc>
        <w:tc>
          <w:tcPr>
            <w:tcW w:w="783" w:type="pct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5</w:t>
            </w:r>
          </w:p>
        </w:tc>
      </w:tr>
    </w:tbl>
    <w:p w:rsidR="00EB0630" w:rsidRPr="001E7E42" w:rsidRDefault="00EB0630" w:rsidP="00EB0630">
      <w:pPr>
        <w:ind w:firstLine="720"/>
        <w:jc w:val="both"/>
        <w:rPr>
          <w:b/>
          <w:color w:val="000000"/>
          <w:sz w:val="28"/>
          <w:szCs w:val="28"/>
        </w:rPr>
      </w:pPr>
    </w:p>
    <w:p w:rsidR="00EB0630" w:rsidRPr="002B36F2" w:rsidRDefault="00EB0630" w:rsidP="00F64A55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B36F2">
        <w:rPr>
          <w:b/>
          <w:color w:val="000000"/>
          <w:sz w:val="28"/>
          <w:szCs w:val="28"/>
        </w:rPr>
        <w:t>Учебно-материальное обеспечение</w:t>
      </w:r>
    </w:p>
    <w:p w:rsidR="00EB0630" w:rsidRPr="001E7E42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Методическая разработка.</w:t>
      </w:r>
    </w:p>
    <w:p w:rsidR="00EB0630" w:rsidRPr="001E7E42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Проектор.</w:t>
      </w:r>
    </w:p>
    <w:p w:rsidR="00EB0630" w:rsidRDefault="00EB0630" w:rsidP="00EB0630">
      <w:pPr>
        <w:numPr>
          <w:ilvl w:val="1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Комплект слайдов.</w:t>
      </w:r>
    </w:p>
    <w:p w:rsidR="00EB0630" w:rsidRDefault="00EB0630" w:rsidP="00EB0630">
      <w:pPr>
        <w:tabs>
          <w:tab w:val="left" w:pos="1134"/>
        </w:tabs>
        <w:ind w:left="720"/>
        <w:jc w:val="both"/>
        <w:rPr>
          <w:sz w:val="28"/>
          <w:szCs w:val="28"/>
        </w:rPr>
      </w:pPr>
    </w:p>
    <w:p w:rsidR="00B6527D" w:rsidRPr="007D177E" w:rsidRDefault="002B3345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№31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EF9" w:rsidRDefault="00406EF9" w:rsidP="005A2370">
      <w:r>
        <w:separator/>
      </w:r>
    </w:p>
  </w:endnote>
  <w:endnote w:type="continuationSeparator" w:id="0">
    <w:p w:rsidR="00406EF9" w:rsidRDefault="00406EF9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EF9" w:rsidRDefault="00406EF9" w:rsidP="005A2370">
      <w:r>
        <w:separator/>
      </w:r>
    </w:p>
  </w:footnote>
  <w:footnote w:type="continuationSeparator" w:id="0">
    <w:p w:rsidR="00406EF9" w:rsidRDefault="00406EF9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242E52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F64A55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F64A55"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  <w:rPr>
        <w:sz w:val="24"/>
      </w:rPr>
    </w:pPr>
  </w:p>
  <w:p w:rsidR="00F64A55" w:rsidRDefault="002B3345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0" t="0" r="3175" b="184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9FDCC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="00242E52">
      <w:rPr>
        <w:rFonts w:ascii="Kudriashov" w:hAnsi="Kudriashov"/>
        <w:sz w:val="24"/>
      </w:rPr>
      <w:fldChar w:fldCharType="begin"/>
    </w:r>
    <w:r w:rsidR="00F64A55">
      <w:rPr>
        <w:rFonts w:ascii="Kudriashov" w:hAnsi="Kudriashov"/>
        <w:sz w:val="24"/>
      </w:rPr>
      <w:instrText xml:space="preserve"> DATE  \l </w:instrText>
    </w:r>
    <w:r w:rsidR="00242E52">
      <w:rPr>
        <w:rFonts w:ascii="Kudriashov" w:hAnsi="Kudriashov"/>
        <w:sz w:val="24"/>
      </w:rPr>
      <w:fldChar w:fldCharType="separate"/>
    </w:r>
    <w:r w:rsidR="00C4164A">
      <w:rPr>
        <w:noProof/>
        <w:sz w:val="24"/>
        <w:lang w:val="ru-RU"/>
      </w:rPr>
      <w:t>12.07.2017</w:t>
    </w:r>
    <w:r w:rsidR="00242E52"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242E52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F64A55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E63D49">
      <w:rPr>
        <w:rStyle w:val="a5"/>
        <w:rFonts w:ascii="Kudriashov" w:hAnsi="Kudriashov"/>
        <w:noProof/>
        <w:sz w:val="24"/>
      </w:rPr>
      <w:t>2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AB76F24"/>
    <w:multiLevelType w:val="hybridMultilevel"/>
    <w:tmpl w:val="F7FAE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6"/>
  </w:num>
  <w:num w:numId="3">
    <w:abstractNumId w:val="27"/>
  </w:num>
  <w:num w:numId="4">
    <w:abstractNumId w:val="2"/>
  </w:num>
  <w:num w:numId="5">
    <w:abstractNumId w:val="12"/>
  </w:num>
  <w:num w:numId="6">
    <w:abstractNumId w:val="23"/>
  </w:num>
  <w:num w:numId="7">
    <w:abstractNumId w:val="29"/>
  </w:num>
  <w:num w:numId="8">
    <w:abstractNumId w:val="24"/>
  </w:num>
  <w:num w:numId="9">
    <w:abstractNumId w:val="3"/>
  </w:num>
  <w:num w:numId="10">
    <w:abstractNumId w:val="31"/>
  </w:num>
  <w:num w:numId="11">
    <w:abstractNumId w:val="13"/>
  </w:num>
  <w:num w:numId="12">
    <w:abstractNumId w:val="25"/>
  </w:num>
  <w:num w:numId="13">
    <w:abstractNumId w:val="16"/>
  </w:num>
  <w:num w:numId="14">
    <w:abstractNumId w:val="5"/>
  </w:num>
  <w:num w:numId="15">
    <w:abstractNumId w:val="0"/>
  </w:num>
  <w:num w:numId="16">
    <w:abstractNumId w:val="26"/>
  </w:num>
  <w:num w:numId="17">
    <w:abstractNumId w:val="15"/>
  </w:num>
  <w:num w:numId="18">
    <w:abstractNumId w:val="19"/>
  </w:num>
  <w:num w:numId="19">
    <w:abstractNumId w:val="30"/>
  </w:num>
  <w:num w:numId="20">
    <w:abstractNumId w:val="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</w:num>
  <w:num w:numId="24">
    <w:abstractNumId w:val="21"/>
  </w:num>
  <w:num w:numId="25">
    <w:abstractNumId w:val="10"/>
  </w:num>
  <w:num w:numId="26">
    <w:abstractNumId w:val="18"/>
  </w:num>
  <w:num w:numId="27">
    <w:abstractNumId w:val="22"/>
  </w:num>
  <w:num w:numId="28">
    <w:abstractNumId w:val="14"/>
  </w:num>
  <w:num w:numId="29">
    <w:abstractNumId w:val="9"/>
  </w:num>
  <w:num w:numId="30">
    <w:abstractNumId w:val="7"/>
  </w:num>
  <w:num w:numId="31">
    <w:abstractNumId w:val="28"/>
  </w:num>
  <w:num w:numId="3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43898"/>
    <w:rsid w:val="00063E40"/>
    <w:rsid w:val="00063FC2"/>
    <w:rsid w:val="0007396D"/>
    <w:rsid w:val="0008566E"/>
    <w:rsid w:val="0008573D"/>
    <w:rsid w:val="000916E5"/>
    <w:rsid w:val="000B660D"/>
    <w:rsid w:val="00117E95"/>
    <w:rsid w:val="00153948"/>
    <w:rsid w:val="00166A7F"/>
    <w:rsid w:val="00171509"/>
    <w:rsid w:val="001853FE"/>
    <w:rsid w:val="001A1570"/>
    <w:rsid w:val="001E39B5"/>
    <w:rsid w:val="00217B8B"/>
    <w:rsid w:val="00235F15"/>
    <w:rsid w:val="00242E52"/>
    <w:rsid w:val="00251C8F"/>
    <w:rsid w:val="00255464"/>
    <w:rsid w:val="002611FD"/>
    <w:rsid w:val="002B3345"/>
    <w:rsid w:val="002E5C34"/>
    <w:rsid w:val="002E65EC"/>
    <w:rsid w:val="002F06A6"/>
    <w:rsid w:val="002F773B"/>
    <w:rsid w:val="003106F8"/>
    <w:rsid w:val="00335E1C"/>
    <w:rsid w:val="003445BB"/>
    <w:rsid w:val="00347FFD"/>
    <w:rsid w:val="00397BAB"/>
    <w:rsid w:val="003B5FF3"/>
    <w:rsid w:val="003F5532"/>
    <w:rsid w:val="003F75B3"/>
    <w:rsid w:val="00406EF9"/>
    <w:rsid w:val="00416544"/>
    <w:rsid w:val="004641F6"/>
    <w:rsid w:val="0047197C"/>
    <w:rsid w:val="00482FDC"/>
    <w:rsid w:val="00483625"/>
    <w:rsid w:val="00497F26"/>
    <w:rsid w:val="004B3179"/>
    <w:rsid w:val="004C6DAD"/>
    <w:rsid w:val="004D39A3"/>
    <w:rsid w:val="004E1891"/>
    <w:rsid w:val="004E6F11"/>
    <w:rsid w:val="004F19CE"/>
    <w:rsid w:val="004F5102"/>
    <w:rsid w:val="005129BC"/>
    <w:rsid w:val="005149D7"/>
    <w:rsid w:val="005270F4"/>
    <w:rsid w:val="00534629"/>
    <w:rsid w:val="00547045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4F0"/>
    <w:rsid w:val="00653389"/>
    <w:rsid w:val="00653D3A"/>
    <w:rsid w:val="006730ED"/>
    <w:rsid w:val="00682C88"/>
    <w:rsid w:val="006A4463"/>
    <w:rsid w:val="006A4674"/>
    <w:rsid w:val="006A7544"/>
    <w:rsid w:val="006B3762"/>
    <w:rsid w:val="006F3ABE"/>
    <w:rsid w:val="007231F7"/>
    <w:rsid w:val="00724F2E"/>
    <w:rsid w:val="00791E68"/>
    <w:rsid w:val="00795F22"/>
    <w:rsid w:val="007976D8"/>
    <w:rsid w:val="007A3B5A"/>
    <w:rsid w:val="007A4695"/>
    <w:rsid w:val="007D00D0"/>
    <w:rsid w:val="007D177E"/>
    <w:rsid w:val="007E28DF"/>
    <w:rsid w:val="007E7A5E"/>
    <w:rsid w:val="007F63E6"/>
    <w:rsid w:val="008259B7"/>
    <w:rsid w:val="00847EC7"/>
    <w:rsid w:val="00854E9E"/>
    <w:rsid w:val="00856D35"/>
    <w:rsid w:val="00871AEC"/>
    <w:rsid w:val="008B1797"/>
    <w:rsid w:val="008B79C4"/>
    <w:rsid w:val="008C1EB9"/>
    <w:rsid w:val="00927DA1"/>
    <w:rsid w:val="00942943"/>
    <w:rsid w:val="00972913"/>
    <w:rsid w:val="009846E9"/>
    <w:rsid w:val="009A36FB"/>
    <w:rsid w:val="009A766C"/>
    <w:rsid w:val="009F36CA"/>
    <w:rsid w:val="00A200AB"/>
    <w:rsid w:val="00A3517B"/>
    <w:rsid w:val="00A477BE"/>
    <w:rsid w:val="00A5399E"/>
    <w:rsid w:val="00A77C7F"/>
    <w:rsid w:val="00AB07BD"/>
    <w:rsid w:val="00AB56BC"/>
    <w:rsid w:val="00AB7D71"/>
    <w:rsid w:val="00AE326F"/>
    <w:rsid w:val="00B11058"/>
    <w:rsid w:val="00B128C7"/>
    <w:rsid w:val="00B6527D"/>
    <w:rsid w:val="00B750DF"/>
    <w:rsid w:val="00B8644B"/>
    <w:rsid w:val="00B87F78"/>
    <w:rsid w:val="00B92D72"/>
    <w:rsid w:val="00BA1664"/>
    <w:rsid w:val="00BF2E87"/>
    <w:rsid w:val="00BF3FD8"/>
    <w:rsid w:val="00C0250C"/>
    <w:rsid w:val="00C2732B"/>
    <w:rsid w:val="00C319D9"/>
    <w:rsid w:val="00C4164A"/>
    <w:rsid w:val="00C60C39"/>
    <w:rsid w:val="00C849CB"/>
    <w:rsid w:val="00C936DF"/>
    <w:rsid w:val="00C9432E"/>
    <w:rsid w:val="00CB2C80"/>
    <w:rsid w:val="00CB6323"/>
    <w:rsid w:val="00D04B7F"/>
    <w:rsid w:val="00D202C7"/>
    <w:rsid w:val="00D521ED"/>
    <w:rsid w:val="00D63AB7"/>
    <w:rsid w:val="00D671D6"/>
    <w:rsid w:val="00D67203"/>
    <w:rsid w:val="00D874F4"/>
    <w:rsid w:val="00D9700C"/>
    <w:rsid w:val="00DA6682"/>
    <w:rsid w:val="00DD6C5D"/>
    <w:rsid w:val="00E14EC6"/>
    <w:rsid w:val="00E25F24"/>
    <w:rsid w:val="00E371A7"/>
    <w:rsid w:val="00E5707F"/>
    <w:rsid w:val="00E63D49"/>
    <w:rsid w:val="00E64281"/>
    <w:rsid w:val="00E74F25"/>
    <w:rsid w:val="00E75DCE"/>
    <w:rsid w:val="00E83983"/>
    <w:rsid w:val="00E973F2"/>
    <w:rsid w:val="00EA3A08"/>
    <w:rsid w:val="00EB0630"/>
    <w:rsid w:val="00EB5DAA"/>
    <w:rsid w:val="00F3136E"/>
    <w:rsid w:val="00F3161D"/>
    <w:rsid w:val="00F34DF5"/>
    <w:rsid w:val="00F46A8A"/>
    <w:rsid w:val="00F61BC9"/>
    <w:rsid w:val="00F64A55"/>
    <w:rsid w:val="00F675CB"/>
    <w:rsid w:val="00F77371"/>
    <w:rsid w:val="00F82910"/>
    <w:rsid w:val="00F87873"/>
    <w:rsid w:val="00F94585"/>
    <w:rsid w:val="00FB2EFF"/>
    <w:rsid w:val="00FD291C"/>
    <w:rsid w:val="00FF00C1"/>
    <w:rsid w:val="00FF5D6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2C0F4D-C707-4FA3-AFF9-5A519D52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7E246-82DE-4E0D-94A5-68E7E6B3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Сем-1_План</vt:lpstr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Сем-1_План</dc:title>
  <dc:creator>Администратор</dc:creator>
  <cp:lastModifiedBy>Чискидов Сергей</cp:lastModifiedBy>
  <cp:revision>10</cp:revision>
  <cp:lastPrinted>2013-04-30T11:33:00Z</cp:lastPrinted>
  <dcterms:created xsi:type="dcterms:W3CDTF">2013-03-10T10:16:00Z</dcterms:created>
  <dcterms:modified xsi:type="dcterms:W3CDTF">2017-07-12T10:17:00Z</dcterms:modified>
</cp:coreProperties>
</file>