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ADF5" w14:textId="77777777" w:rsidR="000D6A20" w:rsidRDefault="002400A7" w:rsidP="000D6A20">
      <w:pPr>
        <w:jc w:val="center"/>
      </w:pPr>
      <w:bookmarkStart w:id="0" w:name="_Hlk510013840"/>
      <w:r>
        <w:rPr>
          <w:noProof/>
        </w:rPr>
        <w:drawing>
          <wp:inline distT="0" distB="0" distL="0" distR="0">
            <wp:extent cx="1800225" cy="1543050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7322" w14:textId="77777777" w:rsidR="000D6A20" w:rsidRDefault="000D6A20" w:rsidP="000D6A20">
      <w:pPr>
        <w:jc w:val="center"/>
      </w:pPr>
    </w:p>
    <w:p w14:paraId="08C7C52F" w14:textId="77777777" w:rsidR="000D6A20" w:rsidRDefault="000D6A20" w:rsidP="000D6A20">
      <w:pPr>
        <w:jc w:val="center"/>
      </w:pPr>
    </w:p>
    <w:p w14:paraId="72E449C7" w14:textId="77777777" w:rsidR="000D6A20" w:rsidRDefault="000D6A20" w:rsidP="000D6A20">
      <w:pPr>
        <w:jc w:val="center"/>
      </w:pPr>
    </w:p>
    <w:p w14:paraId="3AEF4FDA" w14:textId="77777777" w:rsidR="00D65929" w:rsidRDefault="00D65929" w:rsidP="000D6A20">
      <w:pPr>
        <w:jc w:val="center"/>
      </w:pPr>
    </w:p>
    <w:p w14:paraId="09D74214" w14:textId="77777777" w:rsidR="00D65929" w:rsidRDefault="00D65929" w:rsidP="000D6A20">
      <w:pPr>
        <w:jc w:val="center"/>
      </w:pPr>
    </w:p>
    <w:p w14:paraId="220EB19D" w14:textId="77777777" w:rsidR="00D65929" w:rsidRDefault="00D65929" w:rsidP="000D6A20">
      <w:pPr>
        <w:jc w:val="center"/>
      </w:pPr>
    </w:p>
    <w:p w14:paraId="28C09E4A" w14:textId="77777777" w:rsidR="00D65929" w:rsidRDefault="00D65929" w:rsidP="000D6A20">
      <w:pPr>
        <w:jc w:val="center"/>
      </w:pPr>
    </w:p>
    <w:p w14:paraId="008556F3" w14:textId="77777777" w:rsidR="00D65929" w:rsidRDefault="00D65929" w:rsidP="000D6A20">
      <w:pPr>
        <w:jc w:val="center"/>
      </w:pPr>
    </w:p>
    <w:p w14:paraId="1665687E" w14:textId="77777777" w:rsidR="00272302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Redes Neuronais para a </w:t>
      </w:r>
    </w:p>
    <w:p w14:paraId="4B6676CD" w14:textId="77777777" w:rsidR="000D6A20" w:rsidRPr="00EB3C63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Predição de Espécies de Anuros</w:t>
      </w:r>
    </w:p>
    <w:p w14:paraId="34E87153" w14:textId="77777777"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14:paraId="54504D06" w14:textId="77777777" w:rsidR="004709CE" w:rsidRDefault="004709CE" w:rsidP="000D6A20">
      <w:pPr>
        <w:jc w:val="center"/>
        <w:rPr>
          <w:sz w:val="22"/>
          <w:szCs w:val="22"/>
        </w:rPr>
      </w:pPr>
    </w:p>
    <w:p w14:paraId="27A7D126" w14:textId="77777777" w:rsidR="004709CE" w:rsidRDefault="004709CE" w:rsidP="000D6A20">
      <w:pPr>
        <w:jc w:val="center"/>
        <w:rPr>
          <w:sz w:val="22"/>
          <w:szCs w:val="22"/>
        </w:rPr>
      </w:pPr>
    </w:p>
    <w:p w14:paraId="6C0F5CD8" w14:textId="77777777"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14:paraId="2469B398" w14:textId="77777777"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14:paraId="061BA211" w14:textId="77777777" w:rsidR="000D6A20" w:rsidRDefault="000D6A20" w:rsidP="000D6A20">
      <w:pPr>
        <w:jc w:val="center"/>
        <w:rPr>
          <w:sz w:val="22"/>
          <w:szCs w:val="22"/>
        </w:rPr>
      </w:pPr>
    </w:p>
    <w:p w14:paraId="6D252377" w14:textId="77777777" w:rsidR="000D6A20" w:rsidRDefault="000D6A20" w:rsidP="000D6A20">
      <w:pPr>
        <w:jc w:val="center"/>
        <w:rPr>
          <w:sz w:val="22"/>
          <w:szCs w:val="22"/>
        </w:rPr>
      </w:pPr>
    </w:p>
    <w:p w14:paraId="44CE7C66" w14:textId="77777777" w:rsidR="000D6A20" w:rsidRDefault="000D6A20" w:rsidP="000D6A20">
      <w:pPr>
        <w:jc w:val="center"/>
        <w:rPr>
          <w:sz w:val="22"/>
          <w:szCs w:val="22"/>
        </w:rPr>
      </w:pPr>
    </w:p>
    <w:p w14:paraId="40872BBF" w14:textId="77777777" w:rsidR="000D6A20" w:rsidRDefault="000D6A20" w:rsidP="000D6A20">
      <w:pPr>
        <w:jc w:val="center"/>
      </w:pPr>
    </w:p>
    <w:p w14:paraId="1CA61E4C" w14:textId="77777777" w:rsidR="000D6A20" w:rsidRDefault="000D6A20" w:rsidP="000D6A20">
      <w:pPr>
        <w:jc w:val="center"/>
      </w:pPr>
    </w:p>
    <w:p w14:paraId="2BE51045" w14:textId="77777777" w:rsidR="000D6A20" w:rsidRDefault="000D6A20" w:rsidP="000D6A20">
      <w:pPr>
        <w:jc w:val="center"/>
      </w:pPr>
    </w:p>
    <w:p w14:paraId="0DADE58F" w14:textId="77777777" w:rsidR="000D6A20" w:rsidRDefault="000D6A20" w:rsidP="00272302">
      <w:pPr>
        <w:ind w:firstLine="0"/>
      </w:pPr>
    </w:p>
    <w:p w14:paraId="634C6528" w14:textId="77777777" w:rsidR="00EA3459" w:rsidRDefault="00EA3459" w:rsidP="000D6A20">
      <w:pPr>
        <w:jc w:val="center"/>
      </w:pPr>
    </w:p>
    <w:p w14:paraId="04D190F1" w14:textId="77777777"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14:paraId="76B2261E" w14:textId="77777777" w:rsidR="000D6A20" w:rsidRPr="000D6A20" w:rsidRDefault="00272302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Almeida</w:t>
      </w:r>
      <w:r w:rsidR="000D6A20" w:rsidRPr="000D6A20">
        <w:rPr>
          <w:sz w:val="22"/>
          <w:szCs w:val="22"/>
        </w:rPr>
        <w:t xml:space="preserve"> – </w:t>
      </w:r>
      <w:r>
        <w:rPr>
          <w:sz w:val="22"/>
          <w:szCs w:val="22"/>
        </w:rPr>
        <w:t>up201504874</w:t>
      </w:r>
      <w:r w:rsidR="000D6A20"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j.almeida@fe.up.pt</w:t>
      </w:r>
      <w:r w:rsidR="00580996">
        <w:rPr>
          <w:sz w:val="22"/>
          <w:szCs w:val="22"/>
        </w:rPr>
        <w:tab/>
      </w:r>
    </w:p>
    <w:p w14:paraId="2B6D526C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Mendes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up201505439</w:t>
      </w:r>
      <w:r w:rsidR="005269F4">
        <w:rPr>
          <w:sz w:val="22"/>
          <w:szCs w:val="22"/>
        </w:rPr>
        <w:t xml:space="preserve"> </w:t>
      </w:r>
      <w:r w:rsidRPr="000D6A2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67509" w:rsidRPr="00272302">
        <w:rPr>
          <w:sz w:val="22"/>
          <w:szCs w:val="22"/>
        </w:rPr>
        <w:t>up201505439</w:t>
      </w:r>
      <w:r w:rsidR="00367509"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1BFFC716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Ricardo Santos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up201503716</w:t>
      </w:r>
      <w:r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272302">
        <w:rPr>
          <w:sz w:val="22"/>
          <w:szCs w:val="22"/>
        </w:rPr>
        <w:t>up201503716</w:t>
      </w:r>
      <w:r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3E856644" w14:textId="77777777" w:rsidR="00272302" w:rsidRDefault="00272302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1EB11F4A" w14:textId="77777777" w:rsidR="00EA3459" w:rsidRDefault="00EA3459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0C0A1288" w14:textId="77777777" w:rsidR="00272302" w:rsidRDefault="00272302" w:rsidP="00272302">
      <w:pPr>
        <w:jc w:val="center"/>
      </w:pPr>
      <w:r>
        <w:t>11</w:t>
      </w:r>
      <w:r w:rsidR="000D6A20" w:rsidRPr="00D65929">
        <w:t xml:space="preserve"> de</w:t>
      </w:r>
      <w:r>
        <w:t xml:space="preserve"> abril</w:t>
      </w:r>
      <w:r w:rsidR="000D6A20" w:rsidRPr="00D65929">
        <w:t xml:space="preserve"> de </w:t>
      </w:r>
      <w:r>
        <w:t>2018</w:t>
      </w:r>
    </w:p>
    <w:p w14:paraId="7975AB2B" w14:textId="77777777" w:rsidR="00EB1CF4" w:rsidRDefault="006B5D6C" w:rsidP="003569C6">
      <w:pPr>
        <w:jc w:val="left"/>
        <w:rPr>
          <w:sz w:val="36"/>
        </w:rPr>
      </w:pPr>
      <w:bookmarkStart w:id="1" w:name="_Hlk510013854"/>
      <w:bookmarkEnd w:id="0"/>
      <w:r w:rsidRPr="006B5D6C">
        <w:rPr>
          <w:sz w:val="36"/>
        </w:rPr>
        <w:lastRenderedPageBreak/>
        <w:t>Conteúdo</w:t>
      </w:r>
    </w:p>
    <w:p w14:paraId="32348091" w14:textId="77777777" w:rsidR="003569C6" w:rsidRPr="0007695C" w:rsidRDefault="003569C6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r w:rsidRPr="003569C6">
        <w:rPr>
          <w:rFonts w:ascii="NewCenturySchlbk" w:hAnsi="NewCenturySchlbk"/>
          <w:b w:val="0"/>
          <w:sz w:val="38"/>
        </w:rPr>
        <w:fldChar w:fldCharType="begin"/>
      </w:r>
      <w:r w:rsidRPr="003569C6">
        <w:rPr>
          <w:rFonts w:ascii="NewCenturySchlbk" w:hAnsi="NewCenturySchlbk"/>
          <w:b w:val="0"/>
          <w:sz w:val="38"/>
        </w:rPr>
        <w:instrText xml:space="preserve"> TOC \o "1-3" \h \z \u </w:instrText>
      </w:r>
      <w:r w:rsidRPr="003569C6">
        <w:rPr>
          <w:rFonts w:ascii="NewCenturySchlbk" w:hAnsi="NewCenturySchlbk"/>
          <w:b w:val="0"/>
          <w:sz w:val="38"/>
        </w:rPr>
        <w:fldChar w:fldCharType="separate"/>
      </w:r>
      <w:hyperlink w:anchor="_Toc510015496" w:history="1"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1</w:t>
        </w:r>
        <w:r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Objetivo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_Toc510015496 \h </w:instrTex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2334FC8A" w14:textId="77777777" w:rsidR="003569C6" w:rsidRPr="0007695C" w:rsidRDefault="00B10538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49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2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Descrição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42C90702" w14:textId="77777777" w:rsidR="003569C6" w:rsidRPr="0007695C" w:rsidRDefault="00B10538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498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Especificação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_Toc510015498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51EBF81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07695C">
        <w:rPr>
          <w:rStyle w:val="Hiperligao"/>
          <w:rFonts w:ascii="NewCenturySchlbk" w:hAnsi="NewCenturySchlbk"/>
          <w:i w:val="0"/>
          <w:noProof/>
          <w:color w:val="FFFFFF"/>
          <w:sz w:val="22"/>
          <w:u w:val="none"/>
        </w:rPr>
        <w:t xml:space="preserve">   </w:t>
      </w:r>
      <w:hyperlink w:anchor="_Toc510015499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2.1.1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Descrição e análise do dataset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_Toc510015499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77A5814A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0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2.1.2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Pré-processamento dos dados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_Toc510015500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235DF463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1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2.1.3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Modelos de aprendizagem a aplicar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_Toc510015501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66754138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2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2.1.4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Arquitetura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_Toc510015502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B53F795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3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2.1.5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Configuração Prevista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_Toc510015503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1F4DDABC" w14:textId="77777777" w:rsidR="003569C6" w:rsidRPr="0007695C" w:rsidRDefault="00B10538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4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2.2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Trabalho Efetuado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_Toc510015504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08CD1C57" w14:textId="77777777" w:rsidR="003569C6" w:rsidRPr="0007695C" w:rsidRDefault="00B10538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5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2.3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Resultados esperados e forma de avaliação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_Toc510015505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FC4F85E" w14:textId="77777777" w:rsidR="003569C6" w:rsidRPr="0007695C" w:rsidRDefault="00B10538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6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3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Conclusões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_Toc510015506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027901EC" w14:textId="77777777" w:rsidR="003569C6" w:rsidRPr="0007695C" w:rsidRDefault="00B10538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4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Recursos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7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774B710E" w14:textId="77777777" w:rsidR="003569C6" w:rsidRPr="003569C6" w:rsidRDefault="003569C6" w:rsidP="00280B92">
      <w:pPr>
        <w:ind w:firstLine="0"/>
        <w:jc w:val="left"/>
        <w:rPr>
          <w:sz w:val="36"/>
        </w:rPr>
      </w:pPr>
      <w:r w:rsidRPr="003569C6">
        <w:rPr>
          <w:sz w:val="38"/>
        </w:rPr>
        <w:fldChar w:fldCharType="end"/>
      </w:r>
    </w:p>
    <w:p w14:paraId="243D1A61" w14:textId="77777777"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Objetivo</w:t>
      </w:r>
    </w:p>
    <w:p w14:paraId="5729C232" w14:textId="77777777" w:rsidR="00280B92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O objetivo deste trabalho consiste na aplicação de Redes Neuronais artificiais na predição de espécies de anuros a partir dos seus chamamentos.</w:t>
      </w:r>
    </w:p>
    <w:p w14:paraId="780BD286" w14:textId="77777777" w:rsidR="00280B92" w:rsidRPr="00C66834" w:rsidRDefault="00280B92" w:rsidP="00280B92">
      <w:pPr>
        <w:rPr>
          <w:i/>
          <w:sz w:val="16"/>
        </w:rPr>
      </w:pPr>
    </w:p>
    <w:p w14:paraId="78986120" w14:textId="77777777"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Descrição</w:t>
      </w:r>
    </w:p>
    <w:p w14:paraId="08D311F9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 xml:space="preserve">O programa deve treinar apropriadamente uma Rede Neuronal Artificial, </w:t>
      </w:r>
      <w:r w:rsidRPr="00D73788">
        <w:rPr>
          <w:i/>
          <w:sz w:val="16"/>
        </w:rPr>
        <w:t>usando o algoritmo "Back-Propagation"</w:t>
      </w:r>
      <w:r w:rsidRPr="00C66834">
        <w:rPr>
          <w:i/>
          <w:sz w:val="16"/>
        </w:rPr>
        <w:t xml:space="preserve">, tendo por base um conjunto de dados disponibilizado para o efeito aqui. O </w:t>
      </w:r>
      <w:r w:rsidRPr="00D73788">
        <w:rPr>
          <w:b/>
          <w:i/>
          <w:sz w:val="16"/>
        </w:rPr>
        <w:t>conjunto de dados deve ser cuidadosamente analizado de forma a verificar a eventual necessidade de pré-processamento</w:t>
      </w:r>
      <w:r w:rsidRPr="00C66834">
        <w:rPr>
          <w:i/>
          <w:sz w:val="16"/>
        </w:rPr>
        <w:t>. O modelo obtido deve poder depois ser utilizado na predição de novos casos.</w:t>
      </w:r>
    </w:p>
    <w:p w14:paraId="24652EFD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Este projeto engloba os seguintes procedimentos:</w:t>
      </w:r>
    </w:p>
    <w:p w14:paraId="58C855DB" w14:textId="77777777" w:rsidR="00280B92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 xml:space="preserve">Concepção de uma rede neuronal multi-camada: </w:t>
      </w:r>
    </w:p>
    <w:p w14:paraId="1892AA5F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a camada de entrada contém os atributos ou variáveis de identificação dos dados (quais?), </w:t>
      </w:r>
    </w:p>
    <w:p w14:paraId="4D9EC2FF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a camada de saída contém a classificação obtida </w:t>
      </w:r>
    </w:p>
    <w:p w14:paraId="5EAB8B39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e a(s) camada(s) intermédia(s) auxilia(m) no funcionamento da rede neuronal. </w:t>
      </w:r>
    </w:p>
    <w:p w14:paraId="7608FAB2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Devem ser testadas várias configurações da rede (nº de camadas, nº de células nas diferentes camadas, variáveis de entrada, parâmetros do algoritmo de aprendizagem), </w:t>
      </w:r>
    </w:p>
    <w:p w14:paraId="51867B92" w14:textId="77777777" w:rsidR="00280B92" w:rsidRPr="00C66834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>sendo analisados e comparados os seus resultados com vista à definição da melhor arquitectura.</w:t>
      </w:r>
    </w:p>
    <w:p w14:paraId="2F3F6216" w14:textId="77777777" w:rsidR="00280B92" w:rsidRPr="00C66834" w:rsidRDefault="00280B92" w:rsidP="00280B92">
      <w:pPr>
        <w:rPr>
          <w:i/>
          <w:sz w:val="16"/>
        </w:rPr>
      </w:pPr>
    </w:p>
    <w:p w14:paraId="2DA2BBDD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Implementação/aplicação do algoritmo "Back-Propagation".</w:t>
      </w:r>
    </w:p>
    <w:p w14:paraId="570DC6E7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Medição detalhada de resultados nos dados de treino e de teste.</w:t>
      </w:r>
    </w:p>
    <w:bookmarkEnd w:id="1"/>
    <w:p w14:paraId="46947FE8" w14:textId="77777777" w:rsidR="006B5D6C" w:rsidRDefault="006B5D6C" w:rsidP="00280B92">
      <w:pPr>
        <w:ind w:firstLine="0"/>
        <w:jc w:val="left"/>
        <w:rPr>
          <w:sz w:val="36"/>
        </w:rPr>
      </w:pPr>
    </w:p>
    <w:p w14:paraId="49FBC803" w14:textId="77777777" w:rsidR="00C66834" w:rsidRPr="00280B92" w:rsidRDefault="005269F4" w:rsidP="00280B92">
      <w:pPr>
        <w:pStyle w:val="Ttulo1"/>
        <w:numPr>
          <w:ilvl w:val="0"/>
          <w:numId w:val="3"/>
        </w:numPr>
        <w:rPr>
          <w:sz w:val="40"/>
        </w:rPr>
      </w:pPr>
      <w:bookmarkStart w:id="2" w:name="_Toc510012333"/>
      <w:r w:rsidRPr="00280B92">
        <w:rPr>
          <w:sz w:val="40"/>
        </w:rPr>
        <w:lastRenderedPageBreak/>
        <w:t xml:space="preserve"> </w:t>
      </w:r>
      <w:bookmarkStart w:id="3" w:name="_Toc510012821"/>
      <w:bookmarkStart w:id="4" w:name="_Toc510012854"/>
      <w:bookmarkStart w:id="5" w:name="_Toc510013127"/>
      <w:bookmarkStart w:id="6" w:name="_Toc510013176"/>
      <w:bookmarkStart w:id="7" w:name="_Toc510013291"/>
      <w:bookmarkStart w:id="8" w:name="_Toc510014133"/>
      <w:bookmarkStart w:id="9" w:name="_Toc510014271"/>
      <w:bookmarkStart w:id="10" w:name="_Toc510014761"/>
      <w:bookmarkStart w:id="11" w:name="_Toc510015137"/>
      <w:bookmarkStart w:id="12" w:name="_Toc510015362"/>
      <w:bookmarkStart w:id="13" w:name="_Toc510015496"/>
      <w:r w:rsidR="006B5D6C" w:rsidRPr="00280B92">
        <w:rPr>
          <w:sz w:val="40"/>
        </w:rPr>
        <w:t>Objetivo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B350809" w14:textId="77777777" w:rsidR="00822243" w:rsidRDefault="00822243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saúde </w:t>
      </w:r>
      <w:r w:rsidR="00134A1F">
        <w:rPr>
          <w:sz w:val="22"/>
          <w:szCs w:val="22"/>
        </w:rPr>
        <w:t>ambiental é um problema cada vez mais presente no planeta.</w:t>
      </w:r>
      <w:r>
        <w:rPr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De modo a identificar problemas ecológicos em fases precoces, a comunidade científica tem rastreado as variações populacionais de anuros em programas de monitorização bioacústica. Estes programas utilizam redes de pequenos sensores que coletam, processam e transmitem a informação </w:t>
      </w:r>
      <w:r w:rsidR="00134A1F" w:rsidRPr="00134A1F">
        <w:rPr>
          <w:sz w:val="22"/>
          <w:szCs w:val="22"/>
        </w:rPr>
        <w:t>áudio</w:t>
      </w:r>
      <w:r w:rsidR="00134A1F">
        <w:rPr>
          <w:i/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relacionada com </w:t>
      </w:r>
      <w:r w:rsidR="00280B92">
        <w:rPr>
          <w:sz w:val="22"/>
          <w:szCs w:val="22"/>
        </w:rPr>
        <w:t xml:space="preserve">diversas </w:t>
      </w:r>
      <w:r w:rsidR="00134A1F">
        <w:rPr>
          <w:sz w:val="22"/>
          <w:szCs w:val="22"/>
        </w:rPr>
        <w:t>variáveis ambientais.</w:t>
      </w:r>
    </w:p>
    <w:p w14:paraId="1C821F28" w14:textId="10EEC681" w:rsidR="00134A1F" w:rsidRDefault="00134A1F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 objetivo deste trabalho é a implementação</w:t>
      </w:r>
      <w:r w:rsidR="00400F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 uma rede neuronal</w:t>
      </w:r>
      <w:r w:rsidR="00400F98">
        <w:rPr>
          <w:sz w:val="22"/>
          <w:szCs w:val="22"/>
        </w:rPr>
        <w:t xml:space="preserve"> </w:t>
      </w:r>
      <w:r w:rsidR="0055082C">
        <w:rPr>
          <w:sz w:val="22"/>
          <w:szCs w:val="22"/>
        </w:rPr>
        <w:t>artificial</w:t>
      </w:r>
      <w:r w:rsidR="00400F98">
        <w:rPr>
          <w:sz w:val="22"/>
          <w:szCs w:val="22"/>
        </w:rPr>
        <w:t xml:space="preserve"> multi-camada (com utilização do algoritmo </w:t>
      </w:r>
      <w:r w:rsidR="00400F98" w:rsidRPr="00400F98">
        <w:rPr>
          <w:i/>
          <w:sz w:val="22"/>
          <w:szCs w:val="22"/>
        </w:rPr>
        <w:t>Back-Propagation</w:t>
      </w:r>
      <w:r w:rsidR="00400F98">
        <w:rPr>
          <w:sz w:val="22"/>
          <w:szCs w:val="22"/>
        </w:rPr>
        <w:t>)</w:t>
      </w:r>
      <w:r>
        <w:rPr>
          <w:sz w:val="22"/>
          <w:szCs w:val="22"/>
        </w:rPr>
        <w:t xml:space="preserve"> capaz de prever espécies de anuros </w:t>
      </w:r>
      <w:r w:rsidR="00280B92">
        <w:rPr>
          <w:sz w:val="22"/>
          <w:szCs w:val="22"/>
        </w:rPr>
        <w:t>a partir de qualquer</w:t>
      </w:r>
      <w:r>
        <w:rPr>
          <w:sz w:val="22"/>
          <w:szCs w:val="22"/>
        </w:rPr>
        <w:t xml:space="preserve"> </w:t>
      </w:r>
      <w:r w:rsidRPr="00134A1F">
        <w:rPr>
          <w:i/>
          <w:sz w:val="22"/>
          <w:szCs w:val="22"/>
        </w:rPr>
        <w:t>dataset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obtido </w:t>
      </w:r>
      <w:r w:rsidR="00280B92">
        <w:rPr>
          <w:sz w:val="22"/>
          <w:szCs w:val="22"/>
        </w:rPr>
        <w:t>nestes programas de monitorização</w:t>
      </w:r>
      <w:r>
        <w:rPr>
          <w:sz w:val="22"/>
          <w:szCs w:val="22"/>
        </w:rPr>
        <w:t xml:space="preserve">. </w:t>
      </w:r>
    </w:p>
    <w:p w14:paraId="46F20BDC" w14:textId="77777777" w:rsidR="00A174EF" w:rsidRDefault="00280B92" w:rsidP="00280B92">
      <w:pPr>
        <w:pStyle w:val="Ttulo"/>
        <w:ind w:firstLine="720"/>
        <w:jc w:val="both"/>
      </w:pPr>
      <w:r>
        <w:rPr>
          <w:sz w:val="22"/>
          <w:szCs w:val="22"/>
        </w:rPr>
        <w:t xml:space="preserve">Neste relatório intercalar encontra-se especificado a descrição e análise do </w:t>
      </w:r>
      <w:r w:rsidRPr="001057F6">
        <w:rPr>
          <w:i/>
          <w:sz w:val="22"/>
          <w:szCs w:val="22"/>
        </w:rPr>
        <w:t>dataset</w:t>
      </w:r>
      <w:r>
        <w:rPr>
          <w:sz w:val="22"/>
          <w:szCs w:val="22"/>
        </w:rPr>
        <w:t xml:space="preserve"> (secção 2.1.1), o pré-processamento dos dados (secção 2.1.2), os modelos de aprendizagem a aplicar (secção 2.1.3), a arquitetura da rede neuronal (secção 2.1.4), a configuração prevista para a rede (secção 2.1.5), bem como o trabalho efetuado até à data (secção 2.2) e os resultados esperados e forma de avaliação (secção 2.3). No final, encontram-se as conclusões (secção 3) e os recursos utilizados para a realização do trabalho (secção 4).</w:t>
      </w:r>
    </w:p>
    <w:p w14:paraId="4EBDD7F4" w14:textId="77777777" w:rsidR="00DA50F1" w:rsidRPr="00280B92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14" w:name="_Toc510012822"/>
      <w:bookmarkStart w:id="15" w:name="_Toc510012855"/>
      <w:bookmarkStart w:id="16" w:name="_Toc510013128"/>
      <w:bookmarkStart w:id="17" w:name="_Toc510013177"/>
      <w:bookmarkStart w:id="18" w:name="_Toc510013292"/>
      <w:bookmarkStart w:id="19" w:name="_Toc510014134"/>
      <w:bookmarkStart w:id="20" w:name="_Toc510014272"/>
      <w:bookmarkStart w:id="21" w:name="_Toc510014762"/>
      <w:r w:rsidRPr="00280B92">
        <w:rPr>
          <w:sz w:val="40"/>
        </w:rPr>
        <w:t xml:space="preserve"> </w:t>
      </w:r>
      <w:bookmarkStart w:id="22" w:name="_Toc510015138"/>
      <w:bookmarkStart w:id="23" w:name="_Toc510015363"/>
      <w:bookmarkStart w:id="24" w:name="_Toc510015497"/>
      <w:r w:rsidR="00EB1CF4" w:rsidRPr="00280B92">
        <w:rPr>
          <w:sz w:val="40"/>
        </w:rPr>
        <w:t>Descrição</w:t>
      </w:r>
      <w:bookmarkStart w:id="25" w:name="_Toc51001317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4128E18" w14:textId="77777777" w:rsidR="00DA50F1" w:rsidRPr="00280B92" w:rsidRDefault="00DA50F1" w:rsidP="00A174EF">
      <w:pPr>
        <w:pStyle w:val="Subttulo"/>
        <w:numPr>
          <w:ilvl w:val="1"/>
          <w:numId w:val="9"/>
        </w:numPr>
        <w:rPr>
          <w:sz w:val="28"/>
        </w:rPr>
      </w:pPr>
      <w:bookmarkStart w:id="26" w:name="_Toc510014273"/>
      <w:bookmarkStart w:id="27" w:name="_Toc510014763"/>
      <w:bookmarkStart w:id="28" w:name="_Toc510015139"/>
      <w:bookmarkStart w:id="29" w:name="_Toc510015364"/>
      <w:bookmarkStart w:id="30" w:name="_Toc510015498"/>
      <w:r w:rsidRPr="00280B92">
        <w:rPr>
          <w:sz w:val="30"/>
        </w:rPr>
        <w:t>Especificação</w:t>
      </w:r>
      <w:bookmarkEnd w:id="26"/>
      <w:bookmarkEnd w:id="27"/>
      <w:bookmarkEnd w:id="28"/>
      <w:bookmarkEnd w:id="29"/>
      <w:bookmarkEnd w:id="30"/>
      <w:r w:rsidRPr="00280B92">
        <w:rPr>
          <w:sz w:val="28"/>
        </w:rPr>
        <w:tab/>
      </w:r>
    </w:p>
    <w:p w14:paraId="36E2227C" w14:textId="77777777" w:rsidR="00A174EF" w:rsidRPr="00400F98" w:rsidRDefault="00A174EF" w:rsidP="00400F98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 xml:space="preserve"> </w:t>
      </w:r>
      <w:bookmarkStart w:id="31" w:name="_Toc510015140"/>
      <w:bookmarkStart w:id="32" w:name="_Toc510015365"/>
      <w:bookmarkStart w:id="33" w:name="_Toc510015499"/>
      <w:r w:rsidR="00DA50F1" w:rsidRPr="00280B92">
        <w:rPr>
          <w:b/>
          <w:szCs w:val="28"/>
        </w:rPr>
        <w:t xml:space="preserve">Descrição e análise do </w:t>
      </w:r>
      <w:r w:rsidR="00DA50F1" w:rsidRPr="001057F6">
        <w:rPr>
          <w:b/>
          <w:i/>
          <w:szCs w:val="28"/>
        </w:rPr>
        <w:t>dataset</w:t>
      </w:r>
      <w:bookmarkEnd w:id="31"/>
      <w:bookmarkEnd w:id="32"/>
      <w:bookmarkEnd w:id="33"/>
    </w:p>
    <w:p w14:paraId="40FA6CDB" w14:textId="4760428D" w:rsidR="00183952" w:rsidRDefault="00F1452C" w:rsidP="00EF033D">
      <w:pPr>
        <w:rPr>
          <w:sz w:val="22"/>
          <w:szCs w:val="22"/>
        </w:rPr>
      </w:pPr>
      <w:r>
        <w:rPr>
          <w:sz w:val="22"/>
          <w:szCs w:val="22"/>
        </w:rPr>
        <w:t xml:space="preserve">Os programas </w:t>
      </w:r>
      <w:r w:rsidR="005E62FB">
        <w:rPr>
          <w:sz w:val="22"/>
          <w:szCs w:val="22"/>
        </w:rPr>
        <w:t xml:space="preserve">de monitorização bioacústica </w:t>
      </w:r>
      <w:r w:rsidR="00D95EFE">
        <w:rPr>
          <w:sz w:val="22"/>
          <w:szCs w:val="22"/>
        </w:rPr>
        <w:t xml:space="preserve">deste </w:t>
      </w:r>
      <w:r w:rsidR="00D95EFE" w:rsidRPr="008237CF">
        <w:rPr>
          <w:i/>
          <w:sz w:val="22"/>
          <w:szCs w:val="22"/>
        </w:rPr>
        <w:t>dataset</w:t>
      </w:r>
      <w:r w:rsidR="00D95EFE">
        <w:rPr>
          <w:sz w:val="22"/>
          <w:szCs w:val="22"/>
        </w:rPr>
        <w:t xml:space="preserve"> foram </w:t>
      </w:r>
      <w:r w:rsidR="0044584E">
        <w:rPr>
          <w:sz w:val="22"/>
          <w:szCs w:val="22"/>
        </w:rPr>
        <w:t xml:space="preserve">realizados no </w:t>
      </w:r>
      <w:r w:rsidR="0044584E" w:rsidRPr="00F1452C">
        <w:rPr>
          <w:i/>
          <w:sz w:val="22"/>
          <w:szCs w:val="22"/>
        </w:rPr>
        <w:t>campus</w:t>
      </w:r>
      <w:r w:rsidR="0044584E">
        <w:rPr>
          <w:sz w:val="22"/>
          <w:szCs w:val="22"/>
        </w:rPr>
        <w:t xml:space="preserve"> da Universidade Federal do Amazonas</w:t>
      </w:r>
      <w:r w:rsidR="00E83F4F">
        <w:rPr>
          <w:sz w:val="22"/>
          <w:szCs w:val="22"/>
        </w:rPr>
        <w:t xml:space="preserve"> e na Mata Atlântica</w:t>
      </w:r>
      <w:r>
        <w:rPr>
          <w:sz w:val="22"/>
          <w:szCs w:val="22"/>
        </w:rPr>
        <w:t>, ambos no Brasil,</w:t>
      </w:r>
      <w:r w:rsidR="008237CF">
        <w:rPr>
          <w:sz w:val="22"/>
          <w:szCs w:val="22"/>
        </w:rPr>
        <w:t xml:space="preserve"> </w:t>
      </w:r>
      <w:r w:rsidR="00D95EFE">
        <w:rPr>
          <w:sz w:val="22"/>
          <w:szCs w:val="22"/>
        </w:rPr>
        <w:t>e em Córdova, na Argentina</w:t>
      </w:r>
      <w:r w:rsidR="000617BA">
        <w:rPr>
          <w:sz w:val="22"/>
          <w:szCs w:val="22"/>
        </w:rPr>
        <w:t>. No total, f</w:t>
      </w:r>
      <w:r w:rsidR="00CF67FC">
        <w:rPr>
          <w:sz w:val="22"/>
          <w:szCs w:val="22"/>
        </w:rPr>
        <w:t xml:space="preserve">oram recolhidos </w:t>
      </w:r>
      <w:r w:rsidR="002578C0">
        <w:rPr>
          <w:sz w:val="22"/>
          <w:szCs w:val="22"/>
        </w:rPr>
        <w:t xml:space="preserve">60 </w:t>
      </w:r>
      <w:r w:rsidR="008A469A">
        <w:rPr>
          <w:sz w:val="22"/>
          <w:szCs w:val="22"/>
        </w:rPr>
        <w:t>registos áudio</w:t>
      </w:r>
      <w:r w:rsidR="002578C0">
        <w:rPr>
          <w:sz w:val="22"/>
          <w:szCs w:val="22"/>
        </w:rPr>
        <w:t xml:space="preserve"> </w:t>
      </w:r>
      <w:r w:rsidR="001F287B">
        <w:rPr>
          <w:sz w:val="22"/>
          <w:szCs w:val="22"/>
        </w:rPr>
        <w:t>correspondentes</w:t>
      </w:r>
      <w:r w:rsidR="002578C0">
        <w:rPr>
          <w:sz w:val="22"/>
          <w:szCs w:val="22"/>
        </w:rPr>
        <w:t xml:space="preserve"> a </w:t>
      </w:r>
      <w:r w:rsidR="00E43006">
        <w:rPr>
          <w:sz w:val="22"/>
          <w:szCs w:val="22"/>
        </w:rPr>
        <w:t xml:space="preserve">60 </w:t>
      </w:r>
      <w:r w:rsidR="002578C0">
        <w:rPr>
          <w:sz w:val="22"/>
          <w:szCs w:val="22"/>
        </w:rPr>
        <w:t>espécime</w:t>
      </w:r>
      <w:r w:rsidR="00E43006">
        <w:rPr>
          <w:sz w:val="22"/>
          <w:szCs w:val="22"/>
        </w:rPr>
        <w:t>s</w:t>
      </w:r>
      <w:r w:rsidR="002578C0">
        <w:rPr>
          <w:sz w:val="22"/>
          <w:szCs w:val="22"/>
        </w:rPr>
        <w:t xml:space="preserve"> </w:t>
      </w:r>
      <w:r w:rsidR="000617BA">
        <w:rPr>
          <w:sz w:val="22"/>
          <w:szCs w:val="22"/>
        </w:rPr>
        <w:t>(sapo</w:t>
      </w:r>
      <w:r w:rsidR="00E43006">
        <w:rPr>
          <w:sz w:val="22"/>
          <w:szCs w:val="22"/>
        </w:rPr>
        <w:t>s</w:t>
      </w:r>
      <w:r w:rsidR="000617BA">
        <w:rPr>
          <w:sz w:val="22"/>
          <w:szCs w:val="22"/>
        </w:rPr>
        <w:t xml:space="preserve"> individua</w:t>
      </w:r>
      <w:r w:rsidR="00E43006">
        <w:rPr>
          <w:sz w:val="22"/>
          <w:szCs w:val="22"/>
        </w:rPr>
        <w:t>is</w:t>
      </w:r>
      <w:r w:rsidR="000617BA">
        <w:rPr>
          <w:sz w:val="22"/>
          <w:szCs w:val="22"/>
        </w:rPr>
        <w:t>)</w:t>
      </w:r>
      <w:r w:rsidR="00E43006">
        <w:rPr>
          <w:sz w:val="22"/>
          <w:szCs w:val="22"/>
        </w:rPr>
        <w:t xml:space="preserve"> que pertencem a</w:t>
      </w:r>
      <w:r w:rsidR="00183952">
        <w:rPr>
          <w:sz w:val="22"/>
          <w:szCs w:val="22"/>
        </w:rPr>
        <w:t xml:space="preserve"> 1 </w:t>
      </w:r>
      <w:r w:rsidR="003C29C3">
        <w:rPr>
          <w:sz w:val="22"/>
          <w:szCs w:val="22"/>
        </w:rPr>
        <w:t>ordem</w:t>
      </w:r>
      <w:r w:rsidR="00183952">
        <w:rPr>
          <w:sz w:val="22"/>
          <w:szCs w:val="22"/>
        </w:rPr>
        <w:t xml:space="preserve"> (Anuro),</w:t>
      </w:r>
      <w:r w:rsidR="00E43006">
        <w:rPr>
          <w:sz w:val="22"/>
          <w:szCs w:val="22"/>
        </w:rPr>
        <w:t xml:space="preserve"> 4 famílias, 8 géneros e 10 espécies</w:t>
      </w:r>
      <w:r w:rsidR="001F287B">
        <w:rPr>
          <w:sz w:val="22"/>
          <w:szCs w:val="22"/>
        </w:rPr>
        <w:t xml:space="preserve"> diferentes</w:t>
      </w:r>
      <w:r w:rsidR="00E83C35">
        <w:rPr>
          <w:sz w:val="22"/>
          <w:szCs w:val="22"/>
        </w:rPr>
        <w:t>, de acordo com a taxonomia de Lineu.</w:t>
      </w:r>
      <w:r w:rsidR="00EF033D">
        <w:rPr>
          <w:sz w:val="22"/>
          <w:szCs w:val="22"/>
        </w:rPr>
        <w:t xml:space="preserve"> Cada registo áudio </w:t>
      </w:r>
      <w:r w:rsidR="0054285D">
        <w:rPr>
          <w:sz w:val="22"/>
          <w:szCs w:val="22"/>
        </w:rPr>
        <w:t xml:space="preserve">equivale a um </w:t>
      </w:r>
      <w:r w:rsidR="009931C6" w:rsidRPr="00A11FFF">
        <w:rPr>
          <w:sz w:val="22"/>
          <w:szCs w:val="22"/>
        </w:rPr>
        <w:t>sinal bioacústico</w:t>
      </w:r>
      <w:r w:rsidR="003C29C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8856AC">
        <w:rPr>
          <w:sz w:val="22"/>
          <w:szCs w:val="22"/>
        </w:rPr>
        <w:t xml:space="preserve">, </w:t>
      </w:r>
      <w:r w:rsidR="009931C6" w:rsidRPr="00A11FFF">
        <w:rPr>
          <w:sz w:val="22"/>
          <w:szCs w:val="22"/>
        </w:rPr>
        <w:t xml:space="preserve">uma sequência em ordem ao tempo de tamanho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931C6" w:rsidRPr="00A11FFF">
        <w:rPr>
          <w:sz w:val="22"/>
          <w:szCs w:val="22"/>
        </w:rPr>
        <w:t>, na qual cada valor representa o nível de pressão acústica (ou amplitude). Este sinal correspondente ao cham</w:t>
      </w:r>
      <w:r w:rsidR="00A11FFF" w:rsidRPr="00A11FFF">
        <w:rPr>
          <w:sz w:val="22"/>
          <w:szCs w:val="22"/>
        </w:rPr>
        <w:t>amento de</w:t>
      </w:r>
      <w:r w:rsidR="008856AC">
        <w:rPr>
          <w:sz w:val="22"/>
          <w:szCs w:val="22"/>
        </w:rPr>
        <w:t xml:space="preserve"> cada e</w:t>
      </w:r>
      <w:r w:rsidR="00A11FFF" w:rsidRPr="00A11FFF">
        <w:rPr>
          <w:sz w:val="22"/>
          <w:szCs w:val="22"/>
        </w:rPr>
        <w:t>spécime de anuro</w:t>
      </w:r>
      <w:r w:rsidR="00183952">
        <w:rPr>
          <w:sz w:val="22"/>
          <w:szCs w:val="22"/>
        </w:rPr>
        <w:t>.</w:t>
      </w:r>
    </w:p>
    <w:p w14:paraId="1C51BAE0" w14:textId="25D4FEF3" w:rsidR="00A174EF" w:rsidRDefault="007926AB" w:rsidP="00A0613B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="00A11FFF" w:rsidRPr="00B801ED">
        <w:rPr>
          <w:b/>
          <w:sz w:val="22"/>
          <w:szCs w:val="22"/>
        </w:rPr>
        <w:t>fase de segmentação</w:t>
      </w:r>
      <w:r w:rsidR="00A11FFF" w:rsidRPr="00A11FFF">
        <w:rPr>
          <w:sz w:val="22"/>
          <w:szCs w:val="22"/>
        </w:rPr>
        <w:t xml:space="preserve">, </w:t>
      </w:r>
      <w:r w:rsidR="00A0613B">
        <w:rPr>
          <w:sz w:val="22"/>
          <w:szCs w:val="22"/>
        </w:rPr>
        <w:t xml:space="preserve">cada sinal é </w:t>
      </w:r>
      <w:r w:rsidR="00A11FFF" w:rsidRPr="00A11FFF">
        <w:rPr>
          <w:sz w:val="22"/>
          <w:szCs w:val="22"/>
        </w:rPr>
        <w:t xml:space="preserve">dividido em </w:t>
      </w:r>
      <w:r w:rsidR="00A11FFF" w:rsidRPr="00A11FFF">
        <w:rPr>
          <w:b/>
          <w:sz w:val="22"/>
          <w:szCs w:val="22"/>
        </w:rPr>
        <w:t>sílabas</w:t>
      </w:r>
      <w:r w:rsidR="008A297C">
        <w:rPr>
          <w:b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A11FFF" w:rsidRPr="00A11FFF">
        <w:rPr>
          <w:sz w:val="22"/>
          <w:szCs w:val="22"/>
        </w:rPr>
        <w:t xml:space="preserve"> – a unidade elementar utilizada em classificação com base em dados bioacústicos. </w:t>
      </w:r>
      <w:r w:rsidR="007D2694">
        <w:rPr>
          <w:sz w:val="22"/>
          <w:szCs w:val="22"/>
        </w:rPr>
        <w:t xml:space="preserve">O pré-processamento </w:t>
      </w:r>
      <w:r w:rsidR="00B6158E">
        <w:rPr>
          <w:sz w:val="22"/>
          <w:szCs w:val="22"/>
        </w:rPr>
        <w:t>destes programas envolve</w:t>
      </w:r>
      <w:r w:rsidR="00DE0810">
        <w:rPr>
          <w:sz w:val="22"/>
          <w:szCs w:val="22"/>
        </w:rPr>
        <w:t>u</w:t>
      </w:r>
      <w:r w:rsidR="00B6158E">
        <w:rPr>
          <w:sz w:val="22"/>
          <w:szCs w:val="22"/>
        </w:rPr>
        <w:t xml:space="preserve"> determinar o início e o fim das sílabas. </w:t>
      </w:r>
      <w:r w:rsidR="00A11FFF" w:rsidRPr="00A11FFF">
        <w:rPr>
          <w:sz w:val="22"/>
          <w:szCs w:val="22"/>
        </w:rPr>
        <w:t xml:space="preserve">Cada linha do ficheiro do </w:t>
      </w:r>
      <w:r w:rsidR="00A11FFF" w:rsidRPr="00A11FFF">
        <w:rPr>
          <w:i/>
          <w:sz w:val="22"/>
          <w:szCs w:val="22"/>
        </w:rPr>
        <w:t>dataset</w:t>
      </w:r>
      <w:r w:rsidR="00A11FFF" w:rsidRPr="00A11FFF">
        <w:rPr>
          <w:sz w:val="22"/>
          <w:szCs w:val="22"/>
        </w:rPr>
        <w:t xml:space="preserve"> corresponde a uma sílaba, totalizando </w:t>
      </w:r>
      <w:r w:rsidR="00A11FFF" w:rsidRPr="00A11FFF">
        <w:rPr>
          <w:b/>
          <w:sz w:val="22"/>
          <w:szCs w:val="22"/>
        </w:rPr>
        <w:t xml:space="preserve">7195 </w:t>
      </w:r>
      <w:r w:rsidR="0089410C">
        <w:rPr>
          <w:b/>
          <w:i/>
          <w:sz w:val="22"/>
          <w:szCs w:val="22"/>
        </w:rPr>
        <w:t>sílabas</w:t>
      </w:r>
      <w:r w:rsidR="00A11FFF" w:rsidRPr="00A11FFF">
        <w:rPr>
          <w:sz w:val="22"/>
          <w:szCs w:val="22"/>
        </w:rPr>
        <w:t>.</w:t>
      </w:r>
      <w:r w:rsidR="00403A25">
        <w:rPr>
          <w:sz w:val="22"/>
          <w:szCs w:val="22"/>
        </w:rPr>
        <w:t xml:space="preserve"> </w:t>
      </w:r>
    </w:p>
    <w:p w14:paraId="59BF81C3" w14:textId="2D46B9D8" w:rsidR="00CB66C9" w:rsidRDefault="00B6158E" w:rsidP="00CB66C9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Pr="000A58DF">
        <w:rPr>
          <w:b/>
          <w:sz w:val="22"/>
          <w:szCs w:val="22"/>
        </w:rPr>
        <w:t xml:space="preserve">fase </w:t>
      </w:r>
      <w:r w:rsidR="00FD0AE7" w:rsidRPr="000A58DF">
        <w:rPr>
          <w:b/>
          <w:sz w:val="22"/>
          <w:szCs w:val="22"/>
        </w:rPr>
        <w:t>de extração de características</w:t>
      </w:r>
      <w:r w:rsidR="00FD0AE7">
        <w:rPr>
          <w:sz w:val="22"/>
          <w:szCs w:val="22"/>
        </w:rPr>
        <w:t xml:space="preserve">, </w:t>
      </w:r>
      <w:r w:rsidR="002E70EB">
        <w:rPr>
          <w:sz w:val="22"/>
          <w:szCs w:val="22"/>
        </w:rPr>
        <w:t xml:space="preserve">cada sílaba é representada </w:t>
      </w:r>
      <w:r w:rsidR="00816D8D">
        <w:rPr>
          <w:sz w:val="22"/>
          <w:szCs w:val="22"/>
        </w:rPr>
        <w:t xml:space="preserve">por um conjunto de características, denominados </w:t>
      </w:r>
      <w:r w:rsidR="00D52259" w:rsidRPr="00414C22">
        <w:rPr>
          <w:b/>
          <w:sz w:val="22"/>
          <w:szCs w:val="22"/>
        </w:rPr>
        <w:t>D</w:t>
      </w:r>
      <w:r w:rsidR="00816D8D" w:rsidRPr="00414C22">
        <w:rPr>
          <w:b/>
          <w:sz w:val="22"/>
          <w:szCs w:val="22"/>
        </w:rPr>
        <w:t xml:space="preserve">escritores de </w:t>
      </w:r>
      <w:r w:rsidR="00D52259" w:rsidRPr="00414C22">
        <w:rPr>
          <w:b/>
          <w:sz w:val="22"/>
          <w:szCs w:val="22"/>
        </w:rPr>
        <w:t>B</w:t>
      </w:r>
      <w:r w:rsidR="00816D8D" w:rsidRPr="00414C22">
        <w:rPr>
          <w:b/>
          <w:sz w:val="22"/>
          <w:szCs w:val="22"/>
        </w:rPr>
        <w:t xml:space="preserve">aixo </w:t>
      </w:r>
      <w:r w:rsidR="00D52259" w:rsidRPr="00414C22">
        <w:rPr>
          <w:b/>
          <w:sz w:val="22"/>
          <w:szCs w:val="22"/>
        </w:rPr>
        <w:t>N</w:t>
      </w:r>
      <w:r w:rsidR="00816D8D" w:rsidRPr="00414C22">
        <w:rPr>
          <w:b/>
          <w:sz w:val="22"/>
          <w:szCs w:val="22"/>
        </w:rPr>
        <w:t>ível</w:t>
      </w:r>
      <w:r w:rsidR="00D52259">
        <w:rPr>
          <w:sz w:val="22"/>
          <w:szCs w:val="22"/>
        </w:rPr>
        <w:t xml:space="preserve"> (</w:t>
      </w:r>
      <w:r w:rsidR="00D52259" w:rsidRPr="00D52259">
        <w:rPr>
          <w:i/>
          <w:sz w:val="22"/>
          <w:szCs w:val="22"/>
        </w:rPr>
        <w:t>Low Level Descriptors</w:t>
      </w:r>
      <w:r w:rsidR="00D52259">
        <w:rPr>
          <w:sz w:val="22"/>
          <w:szCs w:val="22"/>
        </w:rPr>
        <w:t xml:space="preserve">, </w:t>
      </w:r>
      <w:r w:rsidR="00D52259" w:rsidRPr="00AC0C6F">
        <w:rPr>
          <w:b/>
          <w:i/>
          <w:sz w:val="22"/>
          <w:szCs w:val="22"/>
        </w:rPr>
        <w:t>LLDs</w:t>
      </w:r>
      <w:r w:rsidR="00D52259">
        <w:rPr>
          <w:sz w:val="22"/>
          <w:szCs w:val="22"/>
        </w:rPr>
        <w:t>, em inglês)</w:t>
      </w:r>
      <w:r w:rsidR="00816D8D">
        <w:rPr>
          <w:sz w:val="22"/>
          <w:szCs w:val="22"/>
        </w:rPr>
        <w:t>.</w:t>
      </w:r>
      <w:r w:rsidR="00D52259">
        <w:rPr>
          <w:sz w:val="22"/>
          <w:szCs w:val="22"/>
        </w:rPr>
        <w:t xml:space="preserve"> </w:t>
      </w:r>
      <w:r w:rsidR="00F80112">
        <w:rPr>
          <w:sz w:val="22"/>
          <w:szCs w:val="22"/>
        </w:rPr>
        <w:t>Os LLD</w:t>
      </w:r>
      <w:r w:rsidR="00A0614F">
        <w:rPr>
          <w:sz w:val="22"/>
          <w:szCs w:val="22"/>
        </w:rPr>
        <w:t xml:space="preserve">s utilizados </w:t>
      </w:r>
      <w:r w:rsidR="007558E1">
        <w:rPr>
          <w:sz w:val="22"/>
          <w:szCs w:val="22"/>
        </w:rPr>
        <w:t>nesta pesquisa são os</w:t>
      </w:r>
      <w:r w:rsidR="00AC7916" w:rsidRPr="00AC7916">
        <w:rPr>
          <w:sz w:val="22"/>
          <w:szCs w:val="22"/>
        </w:rPr>
        <w:t xml:space="preserve"> </w:t>
      </w:r>
      <w:r w:rsidR="00AC7916" w:rsidRPr="00414C22">
        <w:rPr>
          <w:b/>
          <w:sz w:val="22"/>
          <w:szCs w:val="22"/>
        </w:rPr>
        <w:t xml:space="preserve">Coeficientes </w:t>
      </w:r>
      <w:r w:rsidR="00AC7916" w:rsidRPr="00414C22">
        <w:rPr>
          <w:b/>
          <w:sz w:val="22"/>
          <w:szCs w:val="22"/>
        </w:rPr>
        <w:lastRenderedPageBreak/>
        <w:t>Cepstrais da Frequência-Mel</w:t>
      </w:r>
      <w:r w:rsidR="00AC7916">
        <w:rPr>
          <w:sz w:val="22"/>
          <w:szCs w:val="22"/>
        </w:rPr>
        <w:t xml:space="preserve"> (</w:t>
      </w:r>
      <w:r w:rsidR="00AC7916" w:rsidRPr="00AC7916">
        <w:rPr>
          <w:i/>
          <w:sz w:val="22"/>
          <w:szCs w:val="22"/>
        </w:rPr>
        <w:t>Mel-Frequency Spectral Coefficients</w:t>
      </w:r>
      <w:r w:rsidR="00AC7916">
        <w:rPr>
          <w:sz w:val="22"/>
          <w:szCs w:val="22"/>
        </w:rPr>
        <w:t xml:space="preserve">, </w:t>
      </w:r>
      <w:r w:rsidR="00AC7916" w:rsidRPr="00AC0C6F">
        <w:rPr>
          <w:b/>
          <w:i/>
          <w:sz w:val="22"/>
          <w:szCs w:val="22"/>
        </w:rPr>
        <w:t>MFCCs</w:t>
      </w:r>
      <w:r w:rsidR="00AC7916">
        <w:rPr>
          <w:sz w:val="22"/>
          <w:szCs w:val="22"/>
        </w:rPr>
        <w:t>, em inglês).</w:t>
      </w:r>
      <w:r w:rsidR="006B3845">
        <w:rPr>
          <w:sz w:val="22"/>
          <w:szCs w:val="22"/>
        </w:rPr>
        <w:t xml:space="preserve"> É feita uma </w:t>
      </w:r>
      <w:r w:rsidR="003F250D" w:rsidRPr="003F250D">
        <w:rPr>
          <w:sz w:val="22"/>
          <w:szCs w:val="22"/>
        </w:rPr>
        <w:t>análise espectral</w:t>
      </w:r>
      <w:r w:rsidR="003F250D">
        <w:rPr>
          <w:sz w:val="22"/>
          <w:szCs w:val="22"/>
        </w:rPr>
        <w:t xml:space="preserve"> baseado num</w:t>
      </w:r>
      <w:r w:rsidR="00BF1865">
        <w:rPr>
          <w:sz w:val="22"/>
          <w:szCs w:val="22"/>
        </w:rPr>
        <w:t xml:space="preserve"> banco de </w:t>
      </w:r>
      <w:r w:rsidR="006D54BC">
        <w:rPr>
          <w:sz w:val="22"/>
          <w:szCs w:val="22"/>
        </w:rPr>
        <w:t xml:space="preserve">44 </w:t>
      </w:r>
      <w:r w:rsidR="00BF1865">
        <w:rPr>
          <w:sz w:val="22"/>
          <w:szCs w:val="22"/>
        </w:rPr>
        <w:t>filtros triangulares logaritimicamente espaçados no domínio da frequência</w:t>
      </w:r>
      <w:r w:rsidR="006D54BC">
        <w:rPr>
          <w:sz w:val="22"/>
          <w:szCs w:val="22"/>
        </w:rPr>
        <w:t>.</w:t>
      </w:r>
      <w:r w:rsidR="00BE084B">
        <w:rPr>
          <w:sz w:val="22"/>
          <w:szCs w:val="22"/>
        </w:rPr>
        <w:t xml:space="preserve"> Cada sílaba é representada por um conjunto de </w:t>
      </w:r>
      <w:r w:rsidR="00CB66C9" w:rsidRPr="00FF08DF">
        <w:rPr>
          <w:sz w:val="22"/>
          <w:szCs w:val="22"/>
        </w:rPr>
        <w:t>coeficientes</w:t>
      </w:r>
      <w:r w:rsidR="00CB66C9">
        <w:rPr>
          <w:sz w:val="22"/>
          <w:szCs w:val="22"/>
        </w:rPr>
        <w:t xml:space="preserve"> (normalizados entre -1 e 1, </w:t>
      </w:r>
      <w:r w:rsidR="00FF08DF">
        <w:rPr>
          <w:sz w:val="22"/>
          <w:szCs w:val="22"/>
        </w:rPr>
        <w:t xml:space="preserve">dado as sílabas </w:t>
      </w:r>
      <w:r w:rsidR="00CB66C9">
        <w:rPr>
          <w:sz w:val="22"/>
          <w:szCs w:val="22"/>
        </w:rPr>
        <w:t xml:space="preserve">terem durações diferentes) </w:t>
      </w:r>
      <m:oMath>
        <m:r>
          <w:rPr>
            <w:rFonts w:ascii="Cambria Math" w:hAnsi="Cambria Math"/>
            <w:sz w:val="22"/>
            <w:szCs w:val="22"/>
          </w:rPr>
          <m:t>MFCC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1B5306">
        <w:rPr>
          <w:sz w:val="22"/>
          <w:szCs w:val="22"/>
        </w:rPr>
        <w:t>, isto é</w:t>
      </w:r>
      <w:r w:rsidR="00B022F1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X→{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),…,(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)}</m:t>
        </m:r>
      </m:oMath>
      <w:r w:rsidR="00B022F1">
        <w:rPr>
          <w:sz w:val="22"/>
          <w:szCs w:val="22"/>
        </w:rPr>
        <w:t>,</w:t>
      </w:r>
      <w:r w:rsidR="006F38C3">
        <w:rPr>
          <w:sz w:val="22"/>
          <w:szCs w:val="22"/>
        </w:rPr>
        <w:t xml:space="preserve"> em que cada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6F38C3">
        <w:rPr>
          <w:sz w:val="22"/>
          <w:szCs w:val="22"/>
        </w:rPr>
        <w:t xml:space="preserve"> é um vetor de caraterísticas </w:t>
      </w:r>
      <w:r w:rsidR="002504DF">
        <w:rPr>
          <w:sz w:val="22"/>
          <w:szCs w:val="22"/>
        </w:rPr>
        <w:t xml:space="preserve">com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2504DF">
        <w:rPr>
          <w:sz w:val="22"/>
          <w:szCs w:val="22"/>
        </w:rPr>
        <w:t xml:space="preserve"> coeficientes,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504DF">
        <w:rPr>
          <w:sz w:val="22"/>
          <w:szCs w:val="22"/>
        </w:rPr>
        <w:t xml:space="preserve"> é o nome da espécie</w:t>
      </w:r>
      <w:r w:rsidR="00395CE2">
        <w:rPr>
          <w:sz w:val="22"/>
          <w:szCs w:val="22"/>
        </w:rPr>
        <w:t xml:space="preserve">. A </w:t>
      </w:r>
      <w:r w:rsidR="00395CE2" w:rsidRPr="00BE0CE6">
        <w:rPr>
          <w:b/>
          <w:sz w:val="22"/>
          <w:szCs w:val="22"/>
        </w:rPr>
        <w:t>utilização dos coeficientes</w:t>
      </w:r>
      <w:r w:rsidR="00395CE2">
        <w:rPr>
          <w:sz w:val="22"/>
          <w:szCs w:val="22"/>
        </w:rPr>
        <w:t xml:space="preserve"> </w:t>
      </w:r>
      <w:r w:rsidR="00402C43">
        <w:rPr>
          <w:sz w:val="22"/>
          <w:szCs w:val="22"/>
        </w:rPr>
        <w:t xml:space="preserve">na análise dos dados é mais </w:t>
      </w:r>
      <w:r w:rsidR="00402C43" w:rsidRPr="00BE0CE6">
        <w:rPr>
          <w:b/>
          <w:sz w:val="22"/>
          <w:szCs w:val="22"/>
        </w:rPr>
        <w:t>robusta</w:t>
      </w:r>
      <w:r w:rsidR="00402C43">
        <w:rPr>
          <w:sz w:val="22"/>
          <w:szCs w:val="22"/>
        </w:rPr>
        <w:t xml:space="preserve">, mais </w:t>
      </w:r>
      <w:r w:rsidR="006B3DEE" w:rsidRPr="00BE0CE6">
        <w:rPr>
          <w:b/>
          <w:sz w:val="22"/>
          <w:szCs w:val="22"/>
        </w:rPr>
        <w:t>compacta</w:t>
      </w:r>
      <w:r w:rsidR="00402C43">
        <w:rPr>
          <w:sz w:val="22"/>
          <w:szCs w:val="22"/>
        </w:rPr>
        <w:t xml:space="preserve"> e mais </w:t>
      </w:r>
      <w:r w:rsidR="00402C43" w:rsidRPr="00BE0CE6">
        <w:rPr>
          <w:b/>
          <w:sz w:val="22"/>
          <w:szCs w:val="22"/>
        </w:rPr>
        <w:t>fácil de reconhecer</w:t>
      </w:r>
      <w:r w:rsidR="00402C43">
        <w:rPr>
          <w:sz w:val="22"/>
          <w:szCs w:val="22"/>
        </w:rPr>
        <w:t xml:space="preserve">, comparativamente a usar diretamente </w:t>
      </w:r>
      <w:r w:rsidR="00FC6AA0">
        <w:rPr>
          <w:sz w:val="22"/>
          <w:szCs w:val="22"/>
        </w:rPr>
        <w:t>o sinal de entrada</w:t>
      </w:r>
      <w:r w:rsidR="007C33A2">
        <w:rPr>
          <w:sz w:val="22"/>
          <w:szCs w:val="22"/>
        </w:rPr>
        <w:t xml:space="preserve">, constituindo </w:t>
      </w:r>
      <w:r w:rsidR="004C4B3A">
        <w:rPr>
          <w:sz w:val="22"/>
          <w:szCs w:val="22"/>
        </w:rPr>
        <w:t xml:space="preserve">assim </w:t>
      </w:r>
      <w:r w:rsidR="007C33A2">
        <w:rPr>
          <w:sz w:val="22"/>
          <w:szCs w:val="22"/>
        </w:rPr>
        <w:t>os</w:t>
      </w:r>
      <w:r w:rsidR="004C4B3A">
        <w:rPr>
          <w:sz w:val="22"/>
          <w:szCs w:val="22"/>
        </w:rPr>
        <w:t xml:space="preserve"> </w:t>
      </w:r>
      <w:r w:rsidR="004C4B3A" w:rsidRPr="004C4B3A">
        <w:rPr>
          <w:b/>
          <w:sz w:val="22"/>
          <w:szCs w:val="22"/>
        </w:rPr>
        <w:t>22</w:t>
      </w:r>
      <w:r w:rsidR="004C4B3A">
        <w:rPr>
          <w:sz w:val="22"/>
          <w:szCs w:val="22"/>
        </w:rPr>
        <w:t xml:space="preserve"> </w:t>
      </w:r>
      <w:r w:rsidR="007C33A2" w:rsidRPr="00414C22">
        <w:rPr>
          <w:b/>
          <w:sz w:val="22"/>
          <w:szCs w:val="22"/>
        </w:rPr>
        <w:t xml:space="preserve">atributos de </w:t>
      </w:r>
      <w:r w:rsidR="004C4B3A" w:rsidRPr="00414C22">
        <w:rPr>
          <w:b/>
          <w:sz w:val="22"/>
          <w:szCs w:val="22"/>
        </w:rPr>
        <w:t>identificação dos dados do nosso modelo</w:t>
      </w:r>
      <w:r w:rsidR="004C4B3A">
        <w:rPr>
          <w:sz w:val="22"/>
          <w:szCs w:val="22"/>
        </w:rPr>
        <w:t>.</w:t>
      </w:r>
    </w:p>
    <w:p w14:paraId="1308F62B" w14:textId="77777777" w:rsidR="00602511" w:rsidRPr="00A11FFF" w:rsidRDefault="00602511" w:rsidP="00CB66C9">
      <w:pPr>
        <w:rPr>
          <w:sz w:val="22"/>
          <w:szCs w:val="22"/>
        </w:rPr>
      </w:pPr>
    </w:p>
    <w:p w14:paraId="0B017B96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4" w:name="_Toc510015141"/>
      <w:bookmarkStart w:id="35" w:name="_Toc510015366"/>
      <w:bookmarkStart w:id="36" w:name="_Toc510015500"/>
      <w:r w:rsidRPr="00280B92">
        <w:rPr>
          <w:b/>
          <w:szCs w:val="28"/>
        </w:rPr>
        <w:t>Pré-processamento dos dados</w:t>
      </w:r>
      <w:bookmarkEnd w:id="34"/>
      <w:bookmarkEnd w:id="35"/>
      <w:bookmarkEnd w:id="36"/>
    </w:p>
    <w:p w14:paraId="769AD8EE" w14:textId="77777777" w:rsidR="00E16CD3" w:rsidRDefault="00E16CD3" w:rsidP="00E16CD3">
      <w:pPr>
        <w:ind w:firstLine="567"/>
      </w:pPr>
      <w:bookmarkStart w:id="37" w:name="_Toc510015142"/>
      <w:bookmarkStart w:id="38" w:name="_Toc510015367"/>
      <w:bookmarkStart w:id="39" w:name="_Toc510015501"/>
      <w:r>
        <w:rPr>
          <w:sz w:val="22"/>
          <w:szCs w:val="22"/>
        </w:rPr>
        <w:t xml:space="preserve">O </w:t>
      </w:r>
      <w:r>
        <w:rPr>
          <w:i/>
          <w:iCs/>
          <w:sz w:val="22"/>
          <w:szCs w:val="22"/>
        </w:rPr>
        <w:t>dataset</w:t>
      </w:r>
      <w:r>
        <w:rPr>
          <w:sz w:val="22"/>
          <w:szCs w:val="22"/>
        </w:rPr>
        <w:t xml:space="preserve"> será dividido em dois </w:t>
      </w:r>
      <w:r>
        <w:rPr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, os quais designaremos por </w:t>
      </w:r>
      <w:r w:rsidRPr="00F53916">
        <w:rPr>
          <w:b/>
          <w:i/>
          <w:iCs/>
          <w:sz w:val="22"/>
          <w:szCs w:val="22"/>
        </w:rPr>
        <w:t>training set</w:t>
      </w:r>
      <w:r>
        <w:rPr>
          <w:sz w:val="22"/>
          <w:szCs w:val="22"/>
        </w:rPr>
        <w:t xml:space="preserve">, com cerca de 75% dos elementos, e </w:t>
      </w:r>
      <w:r w:rsidRPr="00F53916">
        <w:rPr>
          <w:b/>
          <w:i/>
          <w:iCs/>
          <w:sz w:val="22"/>
          <w:szCs w:val="22"/>
        </w:rPr>
        <w:t>test set</w:t>
      </w:r>
      <w:r>
        <w:rPr>
          <w:sz w:val="22"/>
          <w:szCs w:val="22"/>
        </w:rPr>
        <w:t xml:space="preserve">, com os restantes 25%. Como indicam os nomes, o primeiro </w:t>
      </w:r>
      <w:r>
        <w:rPr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 será utilizado para o treino da rede neuronal, e o segundo será utilizado para testá-la após esse treino.</w:t>
      </w:r>
    </w:p>
    <w:p w14:paraId="2D81134E" w14:textId="77777777" w:rsidR="00E16CD3" w:rsidRDefault="00E16CD3" w:rsidP="00E16CD3">
      <w:r>
        <w:rPr>
          <w:sz w:val="22"/>
          <w:szCs w:val="22"/>
        </w:rPr>
        <w:tab/>
        <w:t xml:space="preserve">A divisão será feita de modo relativamente arbitrário, no entanto teremos alguns cuidados a tomar: o </w:t>
      </w:r>
      <w:r w:rsidRPr="00F53916">
        <w:rPr>
          <w:b/>
          <w:sz w:val="22"/>
          <w:szCs w:val="22"/>
        </w:rPr>
        <w:t xml:space="preserve">primeiro será o de garantir que há pelo menos um espécime de cada espécie nos dois </w:t>
      </w:r>
      <w:r w:rsidRPr="00F53916">
        <w:rPr>
          <w:b/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; o segundo será o de garantir que, </w:t>
      </w:r>
      <w:r w:rsidRPr="002E74CB">
        <w:rPr>
          <w:b/>
          <w:sz w:val="22"/>
          <w:szCs w:val="22"/>
        </w:rPr>
        <w:t xml:space="preserve">sendo selecionada uma sílaba de um dado espécime para fazer parte de um desses </w:t>
      </w:r>
      <w:r w:rsidRPr="002E74CB">
        <w:rPr>
          <w:b/>
          <w:i/>
          <w:iCs/>
          <w:sz w:val="22"/>
          <w:szCs w:val="22"/>
        </w:rPr>
        <w:t>sets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E74CB">
        <w:rPr>
          <w:b/>
          <w:sz w:val="22"/>
          <w:szCs w:val="22"/>
        </w:rPr>
        <w:t xml:space="preserve">todos as sílabas desse espécime deverão ser adicionadas ao mesmo </w:t>
      </w:r>
      <w:r w:rsidRPr="002E74CB">
        <w:rPr>
          <w:b/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. </w:t>
      </w:r>
    </w:p>
    <w:p w14:paraId="4BCE6B7B" w14:textId="4DA1DB60" w:rsidR="00E16CD3" w:rsidRDefault="00E16CD3" w:rsidP="00E16CD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Adotamos estas regras de modo a </w:t>
      </w:r>
      <w:r w:rsidRPr="002E74CB">
        <w:rPr>
          <w:b/>
          <w:sz w:val="22"/>
          <w:szCs w:val="22"/>
        </w:rPr>
        <w:t>melhorar</w:t>
      </w:r>
      <w:r>
        <w:rPr>
          <w:sz w:val="22"/>
          <w:szCs w:val="22"/>
        </w:rPr>
        <w:t xml:space="preserve"> as </w:t>
      </w:r>
      <w:r w:rsidRPr="002E74CB">
        <w:rPr>
          <w:b/>
          <w:sz w:val="22"/>
          <w:szCs w:val="22"/>
        </w:rPr>
        <w:t>capacidades de generalização</w:t>
      </w:r>
      <w:r>
        <w:rPr>
          <w:sz w:val="22"/>
          <w:szCs w:val="22"/>
        </w:rPr>
        <w:t xml:space="preserve"> da rede neuronal e ainda de acordo com estudos previamente realizados por outros autores que determinaram que estas são afetadas negativamente caso haja uma mistura das sílabas de um dado chamamento entre os </w:t>
      </w:r>
      <w:r>
        <w:rPr>
          <w:i/>
          <w:iCs/>
          <w:sz w:val="22"/>
          <w:szCs w:val="22"/>
        </w:rPr>
        <w:t xml:space="preserve">sets </w:t>
      </w:r>
      <w:r>
        <w:rPr>
          <w:sz w:val="22"/>
          <w:szCs w:val="22"/>
        </w:rPr>
        <w:t xml:space="preserve">de treino e teste (mais concretamente, é criado um </w:t>
      </w:r>
      <w:r>
        <w:rPr>
          <w:i/>
          <w:iCs/>
          <w:sz w:val="22"/>
          <w:szCs w:val="22"/>
        </w:rPr>
        <w:t>bias</w:t>
      </w:r>
      <w:r>
        <w:rPr>
          <w:sz w:val="22"/>
          <w:szCs w:val="22"/>
        </w:rPr>
        <w:t xml:space="preserve"> na precisão de predição da rede), que se deve ao facto de todas as sílabas de um dado chamamento terem fortes semelhanças entre si. Este tópico é explorado mais aprofundadamente no artigo “</w:t>
      </w:r>
      <w:r w:rsidRPr="002E74CB">
        <w:rPr>
          <w:i/>
          <w:sz w:val="22"/>
          <w:szCs w:val="22"/>
        </w:rPr>
        <w:t>How to Correctly Evaluate an Automatic Bioacoustics Classification Method</w:t>
      </w:r>
      <w:r>
        <w:rPr>
          <w:sz w:val="22"/>
          <w:szCs w:val="22"/>
        </w:rPr>
        <w:t>” de Juan G. Colonna, João Gama, e Eduardo F. Nakamura</w:t>
      </w:r>
      <w:r>
        <w:rPr>
          <w:sz w:val="22"/>
          <w:szCs w:val="22"/>
          <w:vertAlign w:val="superscript"/>
        </w:rPr>
        <w:t>[1]</w:t>
      </w:r>
      <w:r>
        <w:rPr>
          <w:sz w:val="22"/>
          <w:szCs w:val="22"/>
        </w:rPr>
        <w:t>, ao qual também recorreremos para o método de avaliação dos resultados dos testes que efetuaremos.</w:t>
      </w:r>
    </w:p>
    <w:p w14:paraId="5569BE4D" w14:textId="77777777" w:rsidR="0039195C" w:rsidRDefault="0039195C" w:rsidP="00E16CD3"/>
    <w:p w14:paraId="4FAA3365" w14:textId="77777777" w:rsidR="00A174EF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>Modelos de aprendizagem a aplicar</w:t>
      </w:r>
      <w:bookmarkEnd w:id="37"/>
      <w:bookmarkEnd w:id="38"/>
      <w:bookmarkEnd w:id="39"/>
    </w:p>
    <w:p w14:paraId="5B957A3E" w14:textId="1412D76B" w:rsidR="00A174EF" w:rsidRDefault="00AE7BE5" w:rsidP="00A174EF">
      <w:pPr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</w:pP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 desafio proposto é o de atribuir o nome de uma espécie a uma nova sílaba utilizando os coeficientes </w:t>
      </w:r>
      <w:r w:rsidRPr="00AE7BE5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MFCC 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obtidos dessa sílaba. Para isto, implementaremos uma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rede neuronal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treinada sob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um método de classificação supervisionada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através de um algoritmo de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backpropagation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(ou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backwards propagation of error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), procurando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balançar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lastRenderedPageBreak/>
        <w:t>os pesos nas camadas internas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na tentativa de criar um modelo com a capacidade de prever a classificação de novas amostras dentro das espécies consideradas. 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avaliação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do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output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será realizada através de uma certa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cost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function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que será minimizada através de uma função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gradient descent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,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calculada através do algoritmo de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backpropagation.</w:t>
      </w:r>
    </w:p>
    <w:p w14:paraId="31DEDBC5" w14:textId="77777777" w:rsidR="0039195C" w:rsidRPr="00A174EF" w:rsidRDefault="0039195C" w:rsidP="00A174EF"/>
    <w:p w14:paraId="107F8653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40" w:name="_Toc510015143"/>
      <w:bookmarkStart w:id="41" w:name="_Toc510015368"/>
      <w:bookmarkStart w:id="42" w:name="_Toc510015502"/>
      <w:r w:rsidRPr="00280B92">
        <w:rPr>
          <w:b/>
          <w:szCs w:val="28"/>
        </w:rPr>
        <w:t>Arquitetura da Rede Neuronal</w:t>
      </w:r>
      <w:bookmarkEnd w:id="40"/>
      <w:bookmarkEnd w:id="41"/>
      <w:bookmarkEnd w:id="42"/>
    </w:p>
    <w:p w14:paraId="6E80D5BF" w14:textId="4E1E8EEB" w:rsidR="0028124B" w:rsidRPr="00E17086" w:rsidRDefault="0028124B" w:rsidP="00E17086">
      <w:pPr>
        <w:rPr>
          <w:sz w:val="22"/>
          <w:szCs w:val="22"/>
        </w:rPr>
      </w:pPr>
      <w:r w:rsidRPr="00E17086">
        <w:rPr>
          <w:sz w:val="22"/>
          <w:szCs w:val="22"/>
        </w:rPr>
        <w:t xml:space="preserve">Em particular, a rede neuronal a ser utilizada terá uma </w:t>
      </w:r>
      <w:r w:rsidRPr="009D4F20">
        <w:rPr>
          <w:b/>
          <w:sz w:val="22"/>
          <w:szCs w:val="22"/>
        </w:rPr>
        <w:t xml:space="preserve">arquitetura </w:t>
      </w:r>
      <w:r w:rsidRPr="009D4F20">
        <w:rPr>
          <w:b/>
          <w:i/>
          <w:iCs/>
          <w:sz w:val="22"/>
          <w:szCs w:val="22"/>
        </w:rPr>
        <w:t>feedforward</w:t>
      </w:r>
      <w:r w:rsidRPr="009D4F20">
        <w:rPr>
          <w:b/>
          <w:sz w:val="22"/>
          <w:szCs w:val="22"/>
        </w:rPr>
        <w:t xml:space="preserve"> multi-camada</w:t>
      </w:r>
      <w:r w:rsidRPr="00E17086">
        <w:rPr>
          <w:i/>
          <w:iCs/>
          <w:sz w:val="22"/>
          <w:szCs w:val="22"/>
        </w:rPr>
        <w:t>.</w:t>
      </w:r>
      <w:r w:rsidRPr="00E17086">
        <w:rPr>
          <w:sz w:val="22"/>
          <w:szCs w:val="22"/>
        </w:rPr>
        <w:t xml:space="preserve"> Essas camadas serão </w:t>
      </w:r>
      <w:r w:rsidRPr="009D4F20">
        <w:rPr>
          <w:b/>
          <w:i/>
          <w:iCs/>
          <w:sz w:val="22"/>
          <w:szCs w:val="22"/>
        </w:rPr>
        <w:t>fully connected</w:t>
      </w:r>
      <w:r w:rsidRPr="00E17086">
        <w:rPr>
          <w:sz w:val="22"/>
          <w:szCs w:val="22"/>
        </w:rPr>
        <w:t xml:space="preserve"> e serão testadas várias configurações de camadas interiores. Terá como camada de entrada os valores </w:t>
      </w:r>
      <w:r w:rsidRPr="00E17086">
        <w:rPr>
          <w:b/>
          <w:bCs/>
          <w:sz w:val="22"/>
          <w:szCs w:val="22"/>
        </w:rPr>
        <w:t>MFCC</w:t>
      </w:r>
      <w:r w:rsidRPr="00E17086">
        <w:rPr>
          <w:sz w:val="22"/>
          <w:szCs w:val="22"/>
        </w:rPr>
        <w:t xml:space="preserve"> de cada sílaba, logo, </w:t>
      </w:r>
      <w:r w:rsidRPr="009D4F20">
        <w:rPr>
          <w:b/>
          <w:sz w:val="22"/>
          <w:szCs w:val="22"/>
        </w:rPr>
        <w:t>22 atributos de entrada</w:t>
      </w:r>
      <w:r w:rsidRPr="00E17086">
        <w:rPr>
          <w:sz w:val="22"/>
          <w:szCs w:val="22"/>
        </w:rPr>
        <w:t xml:space="preserve">, e como camada de saída </w:t>
      </w:r>
      <w:r w:rsidRPr="009D4F20">
        <w:rPr>
          <w:b/>
          <w:sz w:val="22"/>
          <w:szCs w:val="22"/>
        </w:rPr>
        <w:t>10 valores entre 0 e 1</w:t>
      </w:r>
      <w:r w:rsidRPr="00E17086">
        <w:rPr>
          <w:sz w:val="22"/>
          <w:szCs w:val="22"/>
        </w:rPr>
        <w:t>, que serão arredondados</w:t>
      </w:r>
      <w:r w:rsidR="00E17086">
        <w:rPr>
          <w:sz w:val="22"/>
          <w:szCs w:val="22"/>
        </w:rPr>
        <w:t xml:space="preserve"> </w:t>
      </w:r>
      <w:r w:rsidRPr="00E17086">
        <w:rPr>
          <w:sz w:val="22"/>
          <w:szCs w:val="22"/>
        </w:rPr>
        <w:t xml:space="preserve">para estes valores e que serão interpretados como pertencendo a uma dada espécie (daí, </w:t>
      </w:r>
      <w:r w:rsidRPr="009D4F20">
        <w:rPr>
          <w:b/>
          <w:sz w:val="22"/>
          <w:szCs w:val="22"/>
        </w:rPr>
        <w:t xml:space="preserve">um </w:t>
      </w:r>
      <w:r w:rsidRPr="009D4F20">
        <w:rPr>
          <w:b/>
          <w:i/>
          <w:iCs/>
          <w:sz w:val="22"/>
          <w:szCs w:val="22"/>
        </w:rPr>
        <w:t>output</w:t>
      </w:r>
      <w:r w:rsidRPr="009D4F20">
        <w:rPr>
          <w:b/>
          <w:sz w:val="22"/>
          <w:szCs w:val="22"/>
        </w:rPr>
        <w:t xml:space="preserve"> correto terá sempre a forma de um vetor unitário</w:t>
      </w:r>
      <w:r w:rsidRPr="00E17086">
        <w:rPr>
          <w:sz w:val="22"/>
          <w:szCs w:val="22"/>
        </w:rPr>
        <w:t xml:space="preserve">). Procuramos com este </w:t>
      </w:r>
      <w:r w:rsidRPr="00E17086">
        <w:rPr>
          <w:i/>
          <w:iCs/>
          <w:sz w:val="22"/>
          <w:szCs w:val="22"/>
        </w:rPr>
        <w:t>design</w:t>
      </w:r>
      <w:r w:rsidRPr="00E17086">
        <w:rPr>
          <w:sz w:val="22"/>
          <w:szCs w:val="22"/>
        </w:rPr>
        <w:t xml:space="preserve"> que a rede tenha maior facilidade em conseguir estabelecer relações entre espécies e os </w:t>
      </w:r>
      <w:r w:rsidRPr="00E17086">
        <w:rPr>
          <w:b/>
          <w:bCs/>
          <w:sz w:val="22"/>
          <w:szCs w:val="22"/>
        </w:rPr>
        <w:t>MFCCs</w:t>
      </w:r>
      <w:r w:rsidRPr="00E17086">
        <w:rPr>
          <w:sz w:val="22"/>
          <w:szCs w:val="22"/>
        </w:rPr>
        <w:t xml:space="preserve"> correspondentes, através da conexão de </w:t>
      </w:r>
      <w:r w:rsidRPr="00E17086">
        <w:rPr>
          <w:i/>
          <w:iCs/>
          <w:sz w:val="22"/>
          <w:szCs w:val="22"/>
        </w:rPr>
        <w:t>inputs</w:t>
      </w:r>
      <w:r w:rsidRPr="00E17086">
        <w:rPr>
          <w:sz w:val="22"/>
          <w:szCs w:val="22"/>
        </w:rPr>
        <w:t xml:space="preserve"> de diferentes espécies a </w:t>
      </w:r>
      <w:r w:rsidRPr="00E17086">
        <w:rPr>
          <w:i/>
          <w:iCs/>
          <w:sz w:val="22"/>
          <w:szCs w:val="22"/>
        </w:rPr>
        <w:t>outputs</w:t>
      </w:r>
      <w:r w:rsidRPr="00E17086">
        <w:rPr>
          <w:sz w:val="22"/>
          <w:szCs w:val="22"/>
        </w:rPr>
        <w:t xml:space="preserve"> inequivocamente diferentes.</w:t>
      </w:r>
    </w:p>
    <w:p w14:paraId="45443F9B" w14:textId="77777777" w:rsidR="00A174EF" w:rsidRPr="00A174EF" w:rsidRDefault="00A174EF" w:rsidP="00A174EF"/>
    <w:p w14:paraId="58DFC1BE" w14:textId="77777777" w:rsidR="00485913" w:rsidRDefault="00DA50F1" w:rsidP="00485913">
      <w:pPr>
        <w:pStyle w:val="Subttulo"/>
        <w:numPr>
          <w:ilvl w:val="2"/>
          <w:numId w:val="7"/>
        </w:numPr>
        <w:rPr>
          <w:b/>
          <w:szCs w:val="28"/>
        </w:rPr>
      </w:pPr>
      <w:bookmarkStart w:id="43" w:name="_Toc510015144"/>
      <w:bookmarkStart w:id="44" w:name="_Toc510015369"/>
      <w:bookmarkStart w:id="45" w:name="_Toc510015503"/>
      <w:r w:rsidRPr="00280B92">
        <w:rPr>
          <w:b/>
          <w:szCs w:val="28"/>
        </w:rPr>
        <w:t>Configuração Prevista da Rede Neuronal</w:t>
      </w:r>
      <w:bookmarkEnd w:id="43"/>
      <w:bookmarkEnd w:id="44"/>
      <w:bookmarkEnd w:id="45"/>
    </w:p>
    <w:p w14:paraId="0B94802D" w14:textId="6386259F" w:rsidR="00A174EF" w:rsidRPr="00A174EF" w:rsidRDefault="00EE7AD8" w:rsidP="00A174EF"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Testaremos configurações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com 3 a 7 camadas interiores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, com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número de células variando entre 3 e 25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. Uma tentativa de configuração em particular consistirá em fazer as últimas 3 camadas, camada de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output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inclusive, ter um número de células correspondente ao número de famílias, género, e espécies do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dataset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considerado, nessa ordem, na expectativa de que as potenciais semelhanças entre </w:t>
      </w:r>
      <w:r w:rsidRPr="00EE7AD8">
        <w:rPr>
          <w:rFonts w:eastAsia="SimSun" w:cs="Lucida Sans"/>
          <w:b/>
          <w:bCs/>
          <w:kern w:val="1"/>
          <w:sz w:val="22"/>
          <w:szCs w:val="22"/>
          <w:lang w:eastAsia="zh-CN" w:bidi="hi-IN"/>
        </w:rPr>
        <w:t>MFCCs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de espécies diferentes nos mesmos super-grupos sejam agrupadas nessas camadas interiores. Como </w:t>
      </w:r>
      <w:r w:rsidRPr="00DD2A74">
        <w:rPr>
          <w:rFonts w:eastAsia="SimSun" w:cs="Lucida Sans"/>
          <w:b/>
          <w:kern w:val="1"/>
          <w:sz w:val="22"/>
          <w:szCs w:val="22"/>
          <w:lang w:eastAsia="zh-CN" w:bidi="hi-IN"/>
        </w:rPr>
        <w:t>hiper-parâmetros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testaremos vários </w:t>
      </w:r>
      <w:r w:rsidRPr="00DD2A74">
        <w:rPr>
          <w:rFonts w:eastAsia="SimSun" w:cs="Lucida Sans"/>
          <w:b/>
          <w:i/>
          <w:iCs/>
          <w:kern w:val="1"/>
          <w:sz w:val="22"/>
          <w:szCs w:val="22"/>
          <w:lang w:eastAsia="zh-CN" w:bidi="hi-IN"/>
        </w:rPr>
        <w:t>learning rates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>, não podendo fazer de momento nenhuma previsão sobre qual o valor mais adequado.</w:t>
      </w:r>
    </w:p>
    <w:p w14:paraId="7F4DEE5E" w14:textId="77777777" w:rsidR="00DA50F1" w:rsidRPr="00C66834" w:rsidRDefault="00DA50F1" w:rsidP="00CE0BB9">
      <w:pPr>
        <w:ind w:firstLine="0"/>
        <w:rPr>
          <w:sz w:val="22"/>
        </w:rPr>
      </w:pPr>
    </w:p>
    <w:p w14:paraId="6BBE841B" w14:textId="4367C718" w:rsidR="00A174EF" w:rsidRDefault="00A174EF" w:rsidP="00A174EF">
      <w:pPr>
        <w:pStyle w:val="Subttulo"/>
        <w:numPr>
          <w:ilvl w:val="1"/>
          <w:numId w:val="7"/>
        </w:numPr>
        <w:rPr>
          <w:sz w:val="30"/>
          <w:szCs w:val="28"/>
        </w:rPr>
      </w:pPr>
      <w:bookmarkStart w:id="46" w:name="_Toc510014274"/>
      <w:bookmarkStart w:id="47" w:name="_Toc510014764"/>
      <w:bookmarkStart w:id="48" w:name="_Toc510015145"/>
      <w:r w:rsidRPr="00C66834">
        <w:rPr>
          <w:sz w:val="30"/>
          <w:szCs w:val="28"/>
        </w:rPr>
        <w:t xml:space="preserve"> </w:t>
      </w:r>
      <w:bookmarkStart w:id="49" w:name="_Toc510015370"/>
      <w:bookmarkStart w:id="50" w:name="_Toc510015504"/>
      <w:r w:rsidR="00DA50F1" w:rsidRPr="00C66834">
        <w:rPr>
          <w:sz w:val="30"/>
          <w:szCs w:val="28"/>
        </w:rPr>
        <w:t>Trabalho Efetuado</w:t>
      </w:r>
      <w:bookmarkEnd w:id="46"/>
      <w:bookmarkEnd w:id="47"/>
      <w:bookmarkEnd w:id="48"/>
      <w:bookmarkEnd w:id="49"/>
      <w:bookmarkEnd w:id="50"/>
    </w:p>
    <w:p w14:paraId="32F69183" w14:textId="14A45446" w:rsidR="00A174EF" w:rsidRDefault="00414E5C" w:rsidP="00AA55FA">
      <w:pPr>
        <w:ind w:firstLine="363"/>
        <w:rPr>
          <w:sz w:val="22"/>
          <w:szCs w:val="22"/>
        </w:rPr>
      </w:pPr>
      <w:r>
        <w:rPr>
          <w:sz w:val="22"/>
          <w:szCs w:val="22"/>
        </w:rPr>
        <w:t xml:space="preserve">De momento, temos uma implementação incompleta da rede neuronal a ser utilizada, realizada </w:t>
      </w:r>
      <w:r w:rsidRPr="00DD2A74">
        <w:rPr>
          <w:sz w:val="22"/>
          <w:szCs w:val="22"/>
        </w:rPr>
        <w:t>em</w:t>
      </w:r>
      <w:r w:rsidRPr="00DD2A74">
        <w:rPr>
          <w:b/>
          <w:sz w:val="22"/>
          <w:szCs w:val="22"/>
        </w:rPr>
        <w:t xml:space="preserve"> C++, sem recorrer a bibliotecas exteriores</w:t>
      </w:r>
      <w:r>
        <w:rPr>
          <w:sz w:val="22"/>
          <w:szCs w:val="22"/>
        </w:rPr>
        <w:t xml:space="preserve">. Resta terminar a implementação e realizar os </w:t>
      </w:r>
      <w:r w:rsidRPr="00DD2A74">
        <w:rPr>
          <w:b/>
          <w:sz w:val="22"/>
          <w:szCs w:val="22"/>
        </w:rPr>
        <w:t>testes</w:t>
      </w:r>
      <w:r>
        <w:rPr>
          <w:sz w:val="22"/>
          <w:szCs w:val="22"/>
        </w:rPr>
        <w:t xml:space="preserve">, e fazer potenciais ajustes tanto à implementação como à rede obtida após cada sessão de treino-teste. Futuramente, caso haja oportunidade, contemplaremos a criação de uma arquitetura diferente sobre a implementação atual (nomeadamente, uma </w:t>
      </w:r>
      <w:r w:rsidRPr="00DD2A74">
        <w:rPr>
          <w:b/>
          <w:sz w:val="22"/>
          <w:szCs w:val="22"/>
        </w:rPr>
        <w:t>rede convolucional</w:t>
      </w:r>
      <w:r>
        <w:rPr>
          <w:sz w:val="22"/>
          <w:szCs w:val="22"/>
        </w:rPr>
        <w:t xml:space="preserve">), e subsequente </w:t>
      </w:r>
      <w:r w:rsidRPr="00DD2A74">
        <w:rPr>
          <w:b/>
          <w:sz w:val="22"/>
          <w:szCs w:val="22"/>
        </w:rPr>
        <w:t>treino</w:t>
      </w:r>
      <w:r>
        <w:rPr>
          <w:sz w:val="22"/>
          <w:szCs w:val="22"/>
        </w:rPr>
        <w:t xml:space="preserve"> e </w:t>
      </w:r>
      <w:bookmarkStart w:id="51" w:name="_GoBack"/>
      <w:r w:rsidRPr="00DD2A74">
        <w:rPr>
          <w:b/>
          <w:sz w:val="22"/>
          <w:szCs w:val="22"/>
        </w:rPr>
        <w:t>teste</w:t>
      </w:r>
      <w:r>
        <w:rPr>
          <w:sz w:val="22"/>
          <w:szCs w:val="22"/>
        </w:rPr>
        <w:t xml:space="preserve"> </w:t>
      </w:r>
      <w:bookmarkEnd w:id="51"/>
      <w:r>
        <w:rPr>
          <w:sz w:val="22"/>
          <w:szCs w:val="22"/>
        </w:rPr>
        <w:t>dessa rede</w:t>
      </w:r>
      <w:r>
        <w:rPr>
          <w:sz w:val="22"/>
          <w:szCs w:val="22"/>
        </w:rPr>
        <w:t>.</w:t>
      </w:r>
    </w:p>
    <w:p w14:paraId="7F41D0B3" w14:textId="77777777" w:rsidR="00AA55FA" w:rsidRPr="00414E5C" w:rsidRDefault="00AA55FA" w:rsidP="00AA55FA">
      <w:pPr>
        <w:ind w:firstLine="363"/>
        <w:rPr>
          <w:sz w:val="22"/>
          <w:szCs w:val="22"/>
        </w:rPr>
      </w:pPr>
    </w:p>
    <w:p w14:paraId="38391CD1" w14:textId="77777777" w:rsidR="00A174EF" w:rsidRDefault="00A174EF" w:rsidP="00A174EF"/>
    <w:p w14:paraId="021349AF" w14:textId="77777777" w:rsidR="00A174EF" w:rsidRPr="00A174EF" w:rsidRDefault="00A174EF" w:rsidP="00A174EF"/>
    <w:p w14:paraId="38FE6430" w14:textId="77777777" w:rsidR="00A174EF" w:rsidRPr="00C66834" w:rsidRDefault="00DA50F1" w:rsidP="00DA50F1">
      <w:pPr>
        <w:pStyle w:val="Subttulo"/>
        <w:numPr>
          <w:ilvl w:val="1"/>
          <w:numId w:val="7"/>
        </w:numPr>
        <w:rPr>
          <w:sz w:val="26"/>
        </w:rPr>
      </w:pPr>
      <w:r w:rsidRPr="00C66834">
        <w:rPr>
          <w:sz w:val="30"/>
          <w:szCs w:val="28"/>
        </w:rPr>
        <w:lastRenderedPageBreak/>
        <w:t xml:space="preserve"> </w:t>
      </w:r>
      <w:bookmarkStart w:id="52" w:name="_Toc510014275"/>
      <w:bookmarkStart w:id="53" w:name="_Toc510014765"/>
      <w:bookmarkStart w:id="54" w:name="_Toc510015146"/>
      <w:bookmarkStart w:id="55" w:name="_Toc510015371"/>
      <w:bookmarkStart w:id="56" w:name="_Toc510015505"/>
      <w:r w:rsidRPr="00C66834">
        <w:rPr>
          <w:sz w:val="30"/>
          <w:szCs w:val="28"/>
        </w:rPr>
        <w:t>Resultados esperados e forma de avaliação</w:t>
      </w:r>
      <w:bookmarkEnd w:id="52"/>
      <w:bookmarkEnd w:id="53"/>
      <w:bookmarkEnd w:id="54"/>
      <w:bookmarkEnd w:id="55"/>
      <w:bookmarkEnd w:id="56"/>
      <w:r w:rsidRPr="00C66834">
        <w:rPr>
          <w:sz w:val="30"/>
          <w:szCs w:val="28"/>
        </w:rPr>
        <w:tab/>
      </w:r>
    </w:p>
    <w:p w14:paraId="0C183D07" w14:textId="69DD47E6" w:rsidR="00EB1CF4" w:rsidRPr="00CE0BB9" w:rsidRDefault="00CE0BB9" w:rsidP="00CE0BB9">
      <w:pPr>
        <w:rPr>
          <w:sz w:val="22"/>
        </w:rPr>
      </w:pPr>
      <w:r w:rsidRPr="00CE0BB9">
        <w:rPr>
          <w:sz w:val="22"/>
        </w:rPr>
        <w:t>Lorem Ipsum.</w:t>
      </w:r>
      <w:bookmarkEnd w:id="25"/>
    </w:p>
    <w:p w14:paraId="18E9F396" w14:textId="77777777" w:rsidR="00EB1CF4" w:rsidRPr="00A174EF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57" w:name="_Toc510012824"/>
      <w:bookmarkStart w:id="58" w:name="_Toc510012857"/>
      <w:bookmarkStart w:id="59" w:name="_Toc510013130"/>
      <w:bookmarkStart w:id="60" w:name="_Toc510013179"/>
      <w:bookmarkStart w:id="61" w:name="_Toc510013299"/>
      <w:bookmarkStart w:id="62" w:name="_Toc510014140"/>
      <w:bookmarkStart w:id="63" w:name="_Toc510014281"/>
      <w:bookmarkStart w:id="64" w:name="_Toc510014766"/>
      <w:r>
        <w:rPr>
          <w:sz w:val="40"/>
        </w:rPr>
        <w:t xml:space="preserve"> </w:t>
      </w:r>
      <w:bookmarkStart w:id="65" w:name="_Toc510015148"/>
      <w:bookmarkStart w:id="66" w:name="_Toc510015373"/>
      <w:bookmarkStart w:id="67" w:name="_Toc510015506"/>
      <w:r w:rsidR="00EB1CF4" w:rsidRPr="00A174EF">
        <w:rPr>
          <w:sz w:val="40"/>
        </w:rPr>
        <w:t>Conclusões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2328440" w14:textId="77777777" w:rsidR="00EB1CF4" w:rsidRDefault="00EB1CF4" w:rsidP="00EB1CF4"/>
    <w:p w14:paraId="47088562" w14:textId="77777777" w:rsidR="00EB1CF4" w:rsidRDefault="00EB1CF4" w:rsidP="00EB1CF4"/>
    <w:p w14:paraId="2CF1DD4A" w14:textId="77777777" w:rsidR="00EB1CF4" w:rsidRDefault="00EB1CF4" w:rsidP="00EB1CF4"/>
    <w:p w14:paraId="55C32DCF" w14:textId="77777777" w:rsidR="00EB1CF4" w:rsidRDefault="00EB1CF4" w:rsidP="00EB1CF4"/>
    <w:p w14:paraId="3BC13471" w14:textId="77777777" w:rsidR="00EB1CF4" w:rsidRDefault="00EB1CF4" w:rsidP="00400F98">
      <w:pPr>
        <w:ind w:firstLine="0"/>
      </w:pPr>
    </w:p>
    <w:p w14:paraId="7E05AF82" w14:textId="77777777" w:rsidR="00EB1CF4" w:rsidRDefault="00EB1CF4" w:rsidP="00EB1CF4"/>
    <w:p w14:paraId="3B2B13F9" w14:textId="23312C46" w:rsidR="00EB1CF4" w:rsidRDefault="00EB1CF4" w:rsidP="00EB1CF4"/>
    <w:p w14:paraId="307C373F" w14:textId="760A981C" w:rsidR="009D1E4E" w:rsidRDefault="009D1E4E" w:rsidP="00EB1CF4"/>
    <w:p w14:paraId="0F7A6907" w14:textId="661BF8F3" w:rsidR="009D1E4E" w:rsidRDefault="009D1E4E" w:rsidP="00EB1CF4"/>
    <w:p w14:paraId="5A2A6016" w14:textId="26B515B8" w:rsidR="009D1E4E" w:rsidRDefault="009D1E4E" w:rsidP="00EB1CF4"/>
    <w:p w14:paraId="0C0EF2A3" w14:textId="347F12EF" w:rsidR="009D1E4E" w:rsidRDefault="009D1E4E" w:rsidP="00EB1CF4"/>
    <w:p w14:paraId="0A062BC0" w14:textId="29C91ED2" w:rsidR="009D1E4E" w:rsidRDefault="009D1E4E" w:rsidP="00EB1CF4"/>
    <w:p w14:paraId="23B02F5D" w14:textId="3915CACB" w:rsidR="009D1E4E" w:rsidRDefault="009D1E4E" w:rsidP="00EB1CF4"/>
    <w:p w14:paraId="14119694" w14:textId="01CA7486" w:rsidR="009D1E4E" w:rsidRDefault="009D1E4E" w:rsidP="00EB1CF4"/>
    <w:p w14:paraId="4EE4FA77" w14:textId="41699381" w:rsidR="009D1E4E" w:rsidRDefault="009D1E4E" w:rsidP="00EB1CF4"/>
    <w:p w14:paraId="0A4C9867" w14:textId="377F6768" w:rsidR="009D1E4E" w:rsidRDefault="009D1E4E" w:rsidP="00EB1CF4"/>
    <w:p w14:paraId="2DAEDF44" w14:textId="28B80F6B" w:rsidR="009D1E4E" w:rsidRDefault="009D1E4E" w:rsidP="00EB1CF4"/>
    <w:p w14:paraId="38343BF0" w14:textId="46EC2547" w:rsidR="009D1E4E" w:rsidRDefault="009D1E4E" w:rsidP="00EB1CF4"/>
    <w:p w14:paraId="6C5EEC62" w14:textId="109F5268" w:rsidR="009D1E4E" w:rsidRDefault="009D1E4E" w:rsidP="00EB1CF4"/>
    <w:p w14:paraId="4B291B59" w14:textId="030B0EAF" w:rsidR="009D1E4E" w:rsidRDefault="009D1E4E" w:rsidP="00EB1CF4"/>
    <w:p w14:paraId="5A3F11E2" w14:textId="409E01CA" w:rsidR="009D1E4E" w:rsidRDefault="009D1E4E" w:rsidP="00EB1CF4"/>
    <w:p w14:paraId="08B78870" w14:textId="03F9F34E" w:rsidR="009D1E4E" w:rsidRDefault="009D1E4E" w:rsidP="00EB1CF4"/>
    <w:p w14:paraId="26F796CF" w14:textId="036141C5" w:rsidR="009D1E4E" w:rsidRDefault="009D1E4E" w:rsidP="00EB1CF4"/>
    <w:p w14:paraId="4524C961" w14:textId="2F4E6B86" w:rsidR="009D1E4E" w:rsidRDefault="009D1E4E" w:rsidP="00EB1CF4"/>
    <w:p w14:paraId="6E7FD2FC" w14:textId="38CE0F8C" w:rsidR="009D1E4E" w:rsidRDefault="009D1E4E" w:rsidP="00EB1CF4"/>
    <w:p w14:paraId="54374D64" w14:textId="68A0E5DE" w:rsidR="009D1E4E" w:rsidRDefault="009D1E4E" w:rsidP="00EB1CF4"/>
    <w:p w14:paraId="7F9F6F1B" w14:textId="22764982" w:rsidR="009D1E4E" w:rsidRDefault="009D1E4E" w:rsidP="00EB1CF4"/>
    <w:p w14:paraId="2EEECCE1" w14:textId="1A36A69D" w:rsidR="009D1E4E" w:rsidRDefault="009D1E4E" w:rsidP="00EB1CF4"/>
    <w:p w14:paraId="3DA28477" w14:textId="1EC0A23F" w:rsidR="009D1E4E" w:rsidRDefault="009D1E4E" w:rsidP="00EB1CF4"/>
    <w:p w14:paraId="5F1D1CA2" w14:textId="7AE05335" w:rsidR="009D1E4E" w:rsidRDefault="009D1E4E" w:rsidP="00EB1CF4"/>
    <w:p w14:paraId="0AE508BA" w14:textId="0F8C6D6A" w:rsidR="009D1E4E" w:rsidRDefault="009D1E4E" w:rsidP="00EB1CF4"/>
    <w:p w14:paraId="194E2492" w14:textId="65DDBD31" w:rsidR="009D1E4E" w:rsidRDefault="009D1E4E" w:rsidP="00EB1CF4"/>
    <w:p w14:paraId="06AFFDEF" w14:textId="28AD7A57" w:rsidR="009D1E4E" w:rsidRDefault="009D1E4E" w:rsidP="00EB1CF4"/>
    <w:p w14:paraId="223B1E25" w14:textId="5100304E" w:rsidR="009D1E4E" w:rsidRDefault="009D1E4E" w:rsidP="00EB1CF4"/>
    <w:p w14:paraId="0F4A0964" w14:textId="2656E7C5" w:rsidR="009D1E4E" w:rsidRDefault="009D1E4E" w:rsidP="00EB1CF4"/>
    <w:p w14:paraId="6F062B02" w14:textId="5AACDFA4" w:rsidR="009D1E4E" w:rsidRDefault="009D1E4E" w:rsidP="00EB1CF4"/>
    <w:p w14:paraId="350C706B" w14:textId="39418A8B" w:rsidR="009D1E4E" w:rsidRDefault="009D1E4E" w:rsidP="00EB1CF4"/>
    <w:p w14:paraId="226CCFE3" w14:textId="437005B1" w:rsidR="009D1E4E" w:rsidRDefault="009D1E4E" w:rsidP="00EB1CF4"/>
    <w:p w14:paraId="25D6601B" w14:textId="13308F52" w:rsidR="00E52DE3" w:rsidRDefault="00A174EF" w:rsidP="00E52DE3">
      <w:pPr>
        <w:pStyle w:val="Ttulo1"/>
        <w:numPr>
          <w:ilvl w:val="0"/>
          <w:numId w:val="7"/>
        </w:numPr>
        <w:rPr>
          <w:sz w:val="40"/>
        </w:rPr>
      </w:pPr>
      <w:bookmarkStart w:id="68" w:name="_Toc510012825"/>
      <w:bookmarkStart w:id="69" w:name="_Toc510012858"/>
      <w:bookmarkStart w:id="70" w:name="_Toc510013131"/>
      <w:bookmarkStart w:id="71" w:name="_Toc510013180"/>
      <w:bookmarkStart w:id="72" w:name="_Toc510013300"/>
      <w:bookmarkStart w:id="73" w:name="_Toc510014141"/>
      <w:bookmarkStart w:id="74" w:name="_Toc510014282"/>
      <w:bookmarkStart w:id="75" w:name="_Toc510014767"/>
      <w:r>
        <w:rPr>
          <w:sz w:val="40"/>
        </w:rPr>
        <w:t xml:space="preserve"> </w:t>
      </w:r>
      <w:bookmarkStart w:id="76" w:name="_Toc510015149"/>
      <w:bookmarkStart w:id="77" w:name="_Toc510015374"/>
      <w:bookmarkStart w:id="78" w:name="_Toc510015507"/>
      <w:r w:rsidR="005269F4" w:rsidRPr="00A174EF">
        <w:rPr>
          <w:sz w:val="40"/>
        </w:rPr>
        <w:t>R</w:t>
      </w:r>
      <w:r w:rsidR="00EB1CF4" w:rsidRPr="00A174EF">
        <w:rPr>
          <w:sz w:val="40"/>
        </w:rPr>
        <w:t>ecursos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9D30975" w14:textId="50B3C4BB" w:rsidR="00245860" w:rsidRDefault="00245860" w:rsidP="00245860">
      <w:r>
        <w:t xml:space="preserve">1) </w:t>
      </w:r>
      <w:r w:rsidRPr="007024F7">
        <w:rPr>
          <w:b/>
        </w:rPr>
        <w:t>Dataset</w:t>
      </w:r>
    </w:p>
    <w:p w14:paraId="0A9F7BA9" w14:textId="602BE19C" w:rsidR="00531F90" w:rsidRDefault="00531F90" w:rsidP="00081114">
      <w:pPr>
        <w:jc w:val="left"/>
      </w:pPr>
      <w:r w:rsidRPr="00531F90">
        <w:t>COLONNA, J. G.; CRISTO, M.; NAKAMURA, E. F</w:t>
      </w:r>
      <w:r w:rsidR="002D4889">
        <w:t>; GORDO, M.</w:t>
      </w:r>
      <w:r w:rsidRPr="00531F90">
        <w:t xml:space="preserve"> </w:t>
      </w:r>
      <w:r w:rsidR="00245860" w:rsidRPr="00245860">
        <w:t>(201</w:t>
      </w:r>
      <w:r w:rsidR="00FB7A62">
        <w:t>8</w:t>
      </w:r>
      <w:r w:rsidR="00245860" w:rsidRPr="00245860">
        <w:t xml:space="preserve">). </w:t>
      </w:r>
    </w:p>
    <w:p w14:paraId="7536F135" w14:textId="78B57018" w:rsidR="00531F90" w:rsidRPr="00DF58AD" w:rsidRDefault="00245860" w:rsidP="00081114">
      <w:pPr>
        <w:ind w:left="432" w:firstLine="0"/>
        <w:jc w:val="left"/>
        <w:rPr>
          <w:b/>
          <w:lang w:val="en-US"/>
        </w:rPr>
      </w:pPr>
      <w:r w:rsidRPr="00DF58AD">
        <w:rPr>
          <w:b/>
          <w:lang w:val="en-US"/>
        </w:rPr>
        <w:t>UCI Machine Learning Repository</w:t>
      </w:r>
      <w:r w:rsidR="00081114" w:rsidRPr="00DF58AD">
        <w:rPr>
          <w:b/>
          <w:lang w:val="en-US"/>
        </w:rPr>
        <w:t xml:space="preserve"> </w:t>
      </w:r>
      <w:r w:rsidRPr="00DF58AD">
        <w:rPr>
          <w:b/>
          <w:lang w:val="en-US"/>
        </w:rPr>
        <w:t>[http://archive.ics.uci.edu/ml</w:t>
      </w:r>
      <w:r w:rsidR="00624808" w:rsidRPr="00DF58AD">
        <w:rPr>
          <w:b/>
          <w:lang w:val="en-US"/>
        </w:rPr>
        <w:t>/datasets/Anuran+Calls+%28MFCCs%29</w:t>
      </w:r>
      <w:r w:rsidRPr="00DF58AD">
        <w:rPr>
          <w:b/>
          <w:lang w:val="en-US"/>
        </w:rPr>
        <w:t xml:space="preserve">]. </w:t>
      </w:r>
    </w:p>
    <w:p w14:paraId="1B8F26E2" w14:textId="69ADFBC3" w:rsidR="00245860" w:rsidRDefault="00113734" w:rsidP="00113734">
      <w:pPr>
        <w:jc w:val="left"/>
      </w:pPr>
      <w:r w:rsidRPr="00113734">
        <w:t>Manaus</w:t>
      </w:r>
      <w:r w:rsidR="00237CD1" w:rsidRPr="00113734">
        <w:t>,</w:t>
      </w:r>
      <w:r w:rsidRPr="00113734">
        <w:t xml:space="preserve"> Brasil:</w:t>
      </w:r>
      <w:r w:rsidR="00245860" w:rsidRPr="00113734">
        <w:t xml:space="preserve"> </w:t>
      </w:r>
      <w:r w:rsidRPr="00113734">
        <w:t>Universidade Federal do Amazonas</w:t>
      </w:r>
    </w:p>
    <w:p w14:paraId="52A0699D" w14:textId="77777777" w:rsidR="00113734" w:rsidRPr="00113734" w:rsidRDefault="00113734" w:rsidP="00113734">
      <w:pPr>
        <w:jc w:val="left"/>
      </w:pPr>
    </w:p>
    <w:p w14:paraId="2C31C1D4" w14:textId="05920C38" w:rsidR="00E52DE3" w:rsidRDefault="00113734" w:rsidP="00E52DE3">
      <w:r>
        <w:t>2</w:t>
      </w:r>
      <w:r w:rsidR="00E52DE3">
        <w:t xml:space="preserve">) COLONNA, J. G.; CRISTO, M.; SALVATIERRA, M.; NAKAMURA, E. F. </w:t>
      </w:r>
    </w:p>
    <w:p w14:paraId="0BE5A993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An Incremental Technique for Real-Time Bioacoustic Signal Segmentation. </w:t>
      </w:r>
    </w:p>
    <w:p w14:paraId="04A731CA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Expert Systems with Applications, v. 42, p. 7367-7374, 2015. </w:t>
      </w:r>
    </w:p>
    <w:p w14:paraId="1D2DCD81" w14:textId="77777777" w:rsidR="00E52DE3" w:rsidRPr="00B36CCE" w:rsidRDefault="00E52DE3" w:rsidP="00B36CCE">
      <w:pPr>
        <w:ind w:firstLine="0"/>
        <w:rPr>
          <w:sz w:val="22"/>
          <w:szCs w:val="22"/>
          <w:lang w:val="en-US"/>
        </w:rPr>
      </w:pPr>
    </w:p>
    <w:p w14:paraId="01318D68" w14:textId="393D172B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E52DE3" w:rsidRPr="00B36CCE">
        <w:rPr>
          <w:sz w:val="22"/>
          <w:szCs w:val="22"/>
        </w:rPr>
        <w:t xml:space="preserve">) COLONNA, J. G.; GAMA, J.; NAKAMURA, E. F. </w:t>
      </w:r>
    </w:p>
    <w:p w14:paraId="650A8374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How to Correctly Evaluate an Automatic Bioacoustics Classification Method. </w:t>
      </w:r>
    </w:p>
    <w:p w14:paraId="5F61ED94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In: 17th Conference of the Spanish Association for Artificial Intelligence (CAEPIA). </w:t>
      </w:r>
    </w:p>
    <w:p w14:paraId="4AE43669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Lecture Notes in Computer Science. 986ed.: Springer International Publishing, 2016, v. , p. 37-47. </w:t>
      </w:r>
    </w:p>
    <w:p w14:paraId="5E2ECF91" w14:textId="77777777" w:rsidR="00E52DE3" w:rsidRPr="00DE0810" w:rsidRDefault="00E52DE3" w:rsidP="00B36CCE">
      <w:pPr>
        <w:ind w:firstLine="0"/>
        <w:rPr>
          <w:sz w:val="22"/>
          <w:szCs w:val="22"/>
          <w:lang w:val="en-US"/>
        </w:rPr>
      </w:pPr>
    </w:p>
    <w:p w14:paraId="44DDCCFC" w14:textId="030984F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E52DE3" w:rsidRPr="00B36CCE">
        <w:rPr>
          <w:sz w:val="22"/>
          <w:szCs w:val="22"/>
        </w:rPr>
        <w:t xml:space="preserve">) COLONNA, J. G.; PEET, T.; FERREIRA, C. A.; JORGE, A. M.; GOMES, E. F.; GAMA, J. (2016, July). </w:t>
      </w:r>
    </w:p>
    <w:p w14:paraId="0C0DBB30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Automatic Classification of Anuran Sounds Using Convolutional Neural Networks. </w:t>
      </w:r>
    </w:p>
    <w:p w14:paraId="05D2D989" w14:textId="77777777"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Proceedings of the Ninth International C* Conference on Computer Science &amp; Software Engineering (No. </w:t>
      </w:r>
      <w:r w:rsidRPr="00B36CCE">
        <w:rPr>
          <w:sz w:val="22"/>
          <w:szCs w:val="22"/>
        </w:rPr>
        <w:t xml:space="preserve">C3S2E '16, pp. 73-78). ACM. </w:t>
      </w:r>
    </w:p>
    <w:p w14:paraId="04F01FFC" w14:textId="77777777" w:rsidR="00E52DE3" w:rsidRPr="00B36CCE" w:rsidRDefault="00E52DE3" w:rsidP="00E52DE3">
      <w:pPr>
        <w:rPr>
          <w:sz w:val="22"/>
          <w:szCs w:val="22"/>
        </w:rPr>
      </w:pPr>
    </w:p>
    <w:p w14:paraId="0B07B767" w14:textId="4DF3DAE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52DE3" w:rsidRPr="00B36CCE">
        <w:rPr>
          <w:sz w:val="22"/>
          <w:szCs w:val="22"/>
        </w:rPr>
        <w:t xml:space="preserve">) COLONNA, J. G.; CRISTO, M.; NAKAMURA, E. F. (2014, August). </w:t>
      </w:r>
    </w:p>
    <w:p w14:paraId="4213AE61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 Distributed Approach for Classifying Anuran Species Based on Their Calls. </w:t>
      </w:r>
    </w:p>
    <w:p w14:paraId="08158F6A" w14:textId="77777777"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Pattern Recognition (ICPR), 2014 22nd International Conference on (pp. 1242-1247). </w:t>
      </w:r>
      <w:r w:rsidRPr="00B36CCE">
        <w:rPr>
          <w:sz w:val="22"/>
          <w:szCs w:val="22"/>
        </w:rPr>
        <w:t xml:space="preserve">IEEE. </w:t>
      </w:r>
    </w:p>
    <w:p w14:paraId="104A0CA6" w14:textId="77777777" w:rsidR="00400F98" w:rsidRDefault="00400F98" w:rsidP="00B36CCE">
      <w:pPr>
        <w:ind w:firstLine="0"/>
      </w:pPr>
    </w:p>
    <w:p w14:paraId="03D3EA04" w14:textId="77777777" w:rsidR="00400F98" w:rsidRDefault="00400F98" w:rsidP="00400F98"/>
    <w:p w14:paraId="73C54749" w14:textId="77777777" w:rsidR="00400F98" w:rsidRDefault="00400F98" w:rsidP="00400F98"/>
    <w:sectPr w:rsidR="00400F98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16626" w14:textId="77777777" w:rsidR="00B10538" w:rsidRDefault="00B10538" w:rsidP="006B3DEE">
      <w:pPr>
        <w:spacing w:line="240" w:lineRule="auto"/>
      </w:pPr>
      <w:r>
        <w:separator/>
      </w:r>
    </w:p>
  </w:endnote>
  <w:endnote w:type="continuationSeparator" w:id="0">
    <w:p w14:paraId="28339077" w14:textId="77777777" w:rsidR="00B10538" w:rsidRDefault="00B10538" w:rsidP="006B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3C9A5" w14:textId="77777777" w:rsidR="00B10538" w:rsidRDefault="00B10538" w:rsidP="006B3DEE">
      <w:pPr>
        <w:spacing w:line="240" w:lineRule="auto"/>
      </w:pPr>
      <w:r>
        <w:separator/>
      </w:r>
    </w:p>
  </w:footnote>
  <w:footnote w:type="continuationSeparator" w:id="0">
    <w:p w14:paraId="5B0BDE52" w14:textId="77777777" w:rsidR="00B10538" w:rsidRDefault="00B10538" w:rsidP="006B3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752"/>
    <w:multiLevelType w:val="multilevel"/>
    <w:tmpl w:val="B68EFD00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E950438"/>
    <w:multiLevelType w:val="hybridMultilevel"/>
    <w:tmpl w:val="2DF095C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C4F1F75"/>
    <w:multiLevelType w:val="multilevel"/>
    <w:tmpl w:val="D14E4B7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3" w15:restartNumberingAfterBreak="0">
    <w:nsid w:val="3131662A"/>
    <w:multiLevelType w:val="multilevel"/>
    <w:tmpl w:val="D60E6A76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35930FBC"/>
    <w:multiLevelType w:val="multilevel"/>
    <w:tmpl w:val="A71A4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C90650A"/>
    <w:multiLevelType w:val="hybridMultilevel"/>
    <w:tmpl w:val="727C6440"/>
    <w:lvl w:ilvl="0" w:tplc="F620E114">
      <w:start w:val="21"/>
      <w:numFmt w:val="decimal"/>
      <w:lvlText w:val="%1."/>
      <w:lvlJc w:val="left"/>
      <w:pPr>
        <w:ind w:left="816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E872E2E"/>
    <w:multiLevelType w:val="multilevel"/>
    <w:tmpl w:val="23E8D4F0"/>
    <w:lvl w:ilvl="0">
      <w:start w:val="2"/>
      <w:numFmt w:val="decimal"/>
      <w:lvlText w:val="%1"/>
      <w:lvlJc w:val="left"/>
      <w:pPr>
        <w:ind w:left="794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73" w:hanging="51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952" w:hanging="385"/>
      </w:pPr>
      <w:rPr>
        <w:rFonts w:hint="default"/>
      </w:rPr>
    </w:lvl>
    <w:lvl w:ilvl="3">
      <w:start w:val="1"/>
      <w:numFmt w:val="decimal"/>
      <w:isLgl/>
      <w:lvlText w:val="%1.%3.%4"/>
      <w:lvlJc w:val="left"/>
      <w:pPr>
        <w:ind w:left="1031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8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" w:hanging="510"/>
      </w:pPr>
      <w:rPr>
        <w:rFonts w:hint="default"/>
      </w:rPr>
    </w:lvl>
  </w:abstractNum>
  <w:abstractNum w:abstractNumId="7" w15:restartNumberingAfterBreak="0">
    <w:nsid w:val="6E4E71E0"/>
    <w:multiLevelType w:val="hybridMultilevel"/>
    <w:tmpl w:val="8B7A4728"/>
    <w:lvl w:ilvl="0" w:tplc="565C846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vlJc w:val="left"/>
        <w:pPr>
          <w:ind w:left="792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0" w:firstLine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152" w:hanging="585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512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72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7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2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32" w:hanging="1800"/>
        </w:pPr>
        <w:rPr>
          <w:rFonts w:hint="default"/>
        </w:rPr>
      </w:lvl>
    </w:lvlOverride>
  </w:num>
  <w:num w:numId="9">
    <w:abstractNumId w:val="6"/>
    <w:lvlOverride w:ilvl="0">
      <w:lvl w:ilvl="0">
        <w:start w:val="2"/>
        <w:numFmt w:val="decimal"/>
        <w:lvlText w:val="%1"/>
        <w:lvlJc w:val="left"/>
        <w:pPr>
          <w:ind w:left="794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107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362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646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930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214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498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782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066" w:hanging="567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20"/>
    <w:rsid w:val="000617BA"/>
    <w:rsid w:val="0007695C"/>
    <w:rsid w:val="00081114"/>
    <w:rsid w:val="000A58DF"/>
    <w:rsid w:val="000C0DB1"/>
    <w:rsid w:val="000D6A20"/>
    <w:rsid w:val="001057F6"/>
    <w:rsid w:val="00113734"/>
    <w:rsid w:val="00134A1F"/>
    <w:rsid w:val="00142CF3"/>
    <w:rsid w:val="00183952"/>
    <w:rsid w:val="00192BDC"/>
    <w:rsid w:val="001B5306"/>
    <w:rsid w:val="001E489D"/>
    <w:rsid w:val="001F287B"/>
    <w:rsid w:val="00204751"/>
    <w:rsid w:val="00225ADF"/>
    <w:rsid w:val="00237CD1"/>
    <w:rsid w:val="002400A7"/>
    <w:rsid w:val="00245860"/>
    <w:rsid w:val="002504DF"/>
    <w:rsid w:val="002578C0"/>
    <w:rsid w:val="00262E4C"/>
    <w:rsid w:val="00272302"/>
    <w:rsid w:val="00280B92"/>
    <w:rsid w:val="0028124B"/>
    <w:rsid w:val="002D4889"/>
    <w:rsid w:val="002E70EB"/>
    <w:rsid w:val="002E74CB"/>
    <w:rsid w:val="002F1029"/>
    <w:rsid w:val="003569C6"/>
    <w:rsid w:val="00360B5A"/>
    <w:rsid w:val="00367509"/>
    <w:rsid w:val="0039195C"/>
    <w:rsid w:val="00395CE2"/>
    <w:rsid w:val="003C29C3"/>
    <w:rsid w:val="003F250D"/>
    <w:rsid w:val="00400F98"/>
    <w:rsid w:val="00402C43"/>
    <w:rsid w:val="00403A25"/>
    <w:rsid w:val="00414C22"/>
    <w:rsid w:val="00414E5C"/>
    <w:rsid w:val="0044584E"/>
    <w:rsid w:val="004616F0"/>
    <w:rsid w:val="004709CE"/>
    <w:rsid w:val="00485913"/>
    <w:rsid w:val="0049433D"/>
    <w:rsid w:val="004A1E31"/>
    <w:rsid w:val="004C4B3A"/>
    <w:rsid w:val="005269F4"/>
    <w:rsid w:val="00531F90"/>
    <w:rsid w:val="0054285D"/>
    <w:rsid w:val="0055082C"/>
    <w:rsid w:val="00580996"/>
    <w:rsid w:val="00591EF9"/>
    <w:rsid w:val="005E080F"/>
    <w:rsid w:val="005E62FB"/>
    <w:rsid w:val="00602511"/>
    <w:rsid w:val="00624808"/>
    <w:rsid w:val="00635C07"/>
    <w:rsid w:val="006B3845"/>
    <w:rsid w:val="006B3DEE"/>
    <w:rsid w:val="006B5D6C"/>
    <w:rsid w:val="006D54BC"/>
    <w:rsid w:val="006F38C3"/>
    <w:rsid w:val="007024F7"/>
    <w:rsid w:val="0072124D"/>
    <w:rsid w:val="00744F53"/>
    <w:rsid w:val="007558E1"/>
    <w:rsid w:val="007926AB"/>
    <w:rsid w:val="00793483"/>
    <w:rsid w:val="007B2E36"/>
    <w:rsid w:val="007B617C"/>
    <w:rsid w:val="007C33A2"/>
    <w:rsid w:val="007D2694"/>
    <w:rsid w:val="00816D8D"/>
    <w:rsid w:val="00822243"/>
    <w:rsid w:val="008237CF"/>
    <w:rsid w:val="00877910"/>
    <w:rsid w:val="00884D59"/>
    <w:rsid w:val="008856AC"/>
    <w:rsid w:val="0089410C"/>
    <w:rsid w:val="008A297C"/>
    <w:rsid w:val="008A469A"/>
    <w:rsid w:val="0095624A"/>
    <w:rsid w:val="009931C6"/>
    <w:rsid w:val="009D1E4E"/>
    <w:rsid w:val="009D4F20"/>
    <w:rsid w:val="00A0613B"/>
    <w:rsid w:val="00A0614F"/>
    <w:rsid w:val="00A11FFF"/>
    <w:rsid w:val="00A174EF"/>
    <w:rsid w:val="00A6364A"/>
    <w:rsid w:val="00AA55FA"/>
    <w:rsid w:val="00AC0C6F"/>
    <w:rsid w:val="00AC7916"/>
    <w:rsid w:val="00AD060A"/>
    <w:rsid w:val="00AE7BE5"/>
    <w:rsid w:val="00B022F1"/>
    <w:rsid w:val="00B10538"/>
    <w:rsid w:val="00B36CCE"/>
    <w:rsid w:val="00B61393"/>
    <w:rsid w:val="00B6158E"/>
    <w:rsid w:val="00B632EE"/>
    <w:rsid w:val="00B801ED"/>
    <w:rsid w:val="00BE084B"/>
    <w:rsid w:val="00BE0CE6"/>
    <w:rsid w:val="00BE7284"/>
    <w:rsid w:val="00BF1865"/>
    <w:rsid w:val="00C14A7D"/>
    <w:rsid w:val="00C27B0C"/>
    <w:rsid w:val="00C32D1E"/>
    <w:rsid w:val="00C347CD"/>
    <w:rsid w:val="00C66834"/>
    <w:rsid w:val="00C7197A"/>
    <w:rsid w:val="00C9330B"/>
    <w:rsid w:val="00CA18ED"/>
    <w:rsid w:val="00CB66C9"/>
    <w:rsid w:val="00CE0BB9"/>
    <w:rsid w:val="00CF67FC"/>
    <w:rsid w:val="00D03C5E"/>
    <w:rsid w:val="00D52259"/>
    <w:rsid w:val="00D65929"/>
    <w:rsid w:val="00D73788"/>
    <w:rsid w:val="00D95EFE"/>
    <w:rsid w:val="00DA50F1"/>
    <w:rsid w:val="00DD2A74"/>
    <w:rsid w:val="00DE0810"/>
    <w:rsid w:val="00DE5C76"/>
    <w:rsid w:val="00DF4C0D"/>
    <w:rsid w:val="00DF58AD"/>
    <w:rsid w:val="00E04C05"/>
    <w:rsid w:val="00E16CD3"/>
    <w:rsid w:val="00E17086"/>
    <w:rsid w:val="00E43006"/>
    <w:rsid w:val="00E50910"/>
    <w:rsid w:val="00E52DE3"/>
    <w:rsid w:val="00E838FC"/>
    <w:rsid w:val="00E83C35"/>
    <w:rsid w:val="00E83F4F"/>
    <w:rsid w:val="00EA3459"/>
    <w:rsid w:val="00EB1CF4"/>
    <w:rsid w:val="00ED16B9"/>
    <w:rsid w:val="00EE7AD8"/>
    <w:rsid w:val="00EF033D"/>
    <w:rsid w:val="00F1452C"/>
    <w:rsid w:val="00F53916"/>
    <w:rsid w:val="00F80112"/>
    <w:rsid w:val="00FB7A62"/>
    <w:rsid w:val="00FC6AA0"/>
    <w:rsid w:val="00FD0AE7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A9502"/>
  <w15:chartTrackingRefBased/>
  <w15:docId w15:val="{A300ED43-ECDC-4BDD-A71E-8FA2C0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Ttulo1">
    <w:name w:val="heading 1"/>
    <w:basedOn w:val="Normal"/>
    <w:next w:val="Normal"/>
    <w:link w:val="Ttulo1Carter"/>
    <w:qFormat/>
    <w:rsid w:val="00EB1CF4"/>
    <w:pPr>
      <w:keepNext/>
      <w:spacing w:before="240" w:after="60"/>
      <w:outlineLvl w:val="0"/>
    </w:pPr>
    <w:rPr>
      <w:bCs/>
      <w:kern w:val="32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6A20"/>
    <w:pPr>
      <w:jc w:val="center"/>
    </w:pPr>
    <w:rPr>
      <w:sz w:val="24"/>
    </w:rPr>
  </w:style>
  <w:style w:type="character" w:customStyle="1" w:styleId="Ttulo1Carter">
    <w:name w:val="Título 1 Caráter"/>
    <w:link w:val="Ttulo1"/>
    <w:rsid w:val="00EB1CF4"/>
    <w:rPr>
      <w:rFonts w:ascii="NewCenturySchlbk" w:eastAsia="Times New Roman" w:hAnsi="NewCenturySchlbk" w:cs="Times New Roman"/>
      <w:bCs/>
      <w:kern w:val="32"/>
      <w:sz w:val="36"/>
      <w:szCs w:val="32"/>
    </w:rPr>
  </w:style>
  <w:style w:type="paragraph" w:styleId="SemEspaamento">
    <w:name w:val="No Spacing"/>
    <w:uiPriority w:val="1"/>
    <w:qFormat/>
    <w:rsid w:val="006B5D6C"/>
    <w:pPr>
      <w:ind w:firstLine="432"/>
      <w:jc w:val="both"/>
    </w:pPr>
    <w:rPr>
      <w:rFonts w:ascii="NewCenturySchlbk" w:hAnsi="NewCenturySchlbk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CF4"/>
    <w:pPr>
      <w:keepLines/>
      <w:spacing w:after="0" w:line="259" w:lineRule="auto"/>
      <w:ind w:firstLine="0"/>
      <w:jc w:val="left"/>
      <w:outlineLvl w:val="9"/>
    </w:pPr>
    <w:rPr>
      <w:b/>
      <w:bCs w:val="0"/>
      <w:color w:val="2F5496"/>
      <w:kern w:val="0"/>
    </w:rPr>
  </w:style>
  <w:style w:type="paragraph" w:styleId="ndice2">
    <w:name w:val="toc 2"/>
    <w:basedOn w:val="Normal"/>
    <w:next w:val="Normal"/>
    <w:autoRedefine/>
    <w:uiPriority w:val="39"/>
    <w:unhideWhenUsed/>
    <w:rsid w:val="00EB1CF4"/>
    <w:pPr>
      <w:spacing w:before="120"/>
      <w:ind w:left="200"/>
      <w:jc w:val="left"/>
    </w:pPr>
    <w:rPr>
      <w:rFonts w:ascii="Calibri" w:hAnsi="Calibri"/>
      <w:i/>
      <w:iCs/>
    </w:rPr>
  </w:style>
  <w:style w:type="paragraph" w:styleId="ndice1">
    <w:name w:val="toc 1"/>
    <w:basedOn w:val="Normal"/>
    <w:next w:val="Normal"/>
    <w:autoRedefine/>
    <w:uiPriority w:val="39"/>
    <w:unhideWhenUsed/>
    <w:rsid w:val="00EB1CF4"/>
    <w:pPr>
      <w:spacing w:before="240" w:after="120"/>
      <w:jc w:val="left"/>
    </w:pPr>
    <w:rPr>
      <w:rFonts w:ascii="Calibri" w:hAnsi="Calibr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EB1CF4"/>
    <w:pPr>
      <w:ind w:left="400"/>
      <w:jc w:val="left"/>
    </w:pPr>
    <w:rPr>
      <w:rFonts w:ascii="Calibri" w:hAnsi="Calibri"/>
    </w:rPr>
  </w:style>
  <w:style w:type="character" w:styleId="Hiperligao">
    <w:name w:val="Hyperlink"/>
    <w:uiPriority w:val="99"/>
    <w:unhideWhenUsed/>
    <w:rsid w:val="00EB1CF4"/>
    <w:rPr>
      <w:color w:val="0563C1"/>
      <w:u w:val="single"/>
    </w:rPr>
  </w:style>
  <w:style w:type="paragraph" w:styleId="Subttulo">
    <w:name w:val="Subtitle"/>
    <w:basedOn w:val="Normal"/>
    <w:next w:val="Normal"/>
    <w:link w:val="SubttuloCarter"/>
    <w:qFormat/>
    <w:rsid w:val="00EB1CF4"/>
    <w:pPr>
      <w:spacing w:after="60"/>
      <w:jc w:val="left"/>
      <w:outlineLvl w:val="1"/>
    </w:pPr>
    <w:rPr>
      <w:sz w:val="24"/>
      <w:szCs w:val="24"/>
    </w:rPr>
  </w:style>
  <w:style w:type="character" w:customStyle="1" w:styleId="SubttuloCarter">
    <w:name w:val="Subtítulo Caráter"/>
    <w:link w:val="Subttulo"/>
    <w:rsid w:val="00EB1CF4"/>
    <w:rPr>
      <w:rFonts w:ascii="NewCenturySchlbk" w:eastAsia="Times New Roman" w:hAnsi="NewCenturySchlbk" w:cs="Times New Roman"/>
      <w:sz w:val="24"/>
      <w:szCs w:val="24"/>
    </w:rPr>
  </w:style>
  <w:style w:type="paragraph" w:styleId="ndice4">
    <w:name w:val="toc 4"/>
    <w:basedOn w:val="Normal"/>
    <w:next w:val="Normal"/>
    <w:autoRedefine/>
    <w:rsid w:val="00A174EF"/>
    <w:pPr>
      <w:ind w:left="600"/>
      <w:jc w:val="left"/>
    </w:pPr>
    <w:rPr>
      <w:rFonts w:ascii="Calibri" w:hAnsi="Calibri"/>
    </w:rPr>
  </w:style>
  <w:style w:type="paragraph" w:styleId="ndice5">
    <w:name w:val="toc 5"/>
    <w:basedOn w:val="Normal"/>
    <w:next w:val="Normal"/>
    <w:autoRedefine/>
    <w:rsid w:val="00A174EF"/>
    <w:pPr>
      <w:ind w:left="800"/>
      <w:jc w:val="left"/>
    </w:pPr>
    <w:rPr>
      <w:rFonts w:ascii="Calibri" w:hAnsi="Calibri"/>
    </w:rPr>
  </w:style>
  <w:style w:type="paragraph" w:styleId="ndice6">
    <w:name w:val="toc 6"/>
    <w:basedOn w:val="Normal"/>
    <w:next w:val="Normal"/>
    <w:autoRedefine/>
    <w:rsid w:val="00A174EF"/>
    <w:pPr>
      <w:ind w:left="1000"/>
      <w:jc w:val="left"/>
    </w:pPr>
    <w:rPr>
      <w:rFonts w:ascii="Calibri" w:hAnsi="Calibri"/>
    </w:rPr>
  </w:style>
  <w:style w:type="paragraph" w:styleId="ndice7">
    <w:name w:val="toc 7"/>
    <w:basedOn w:val="Normal"/>
    <w:next w:val="Normal"/>
    <w:autoRedefine/>
    <w:rsid w:val="00A174EF"/>
    <w:pPr>
      <w:ind w:left="1200"/>
      <w:jc w:val="left"/>
    </w:pPr>
    <w:rPr>
      <w:rFonts w:ascii="Calibri" w:hAnsi="Calibri"/>
    </w:rPr>
  </w:style>
  <w:style w:type="paragraph" w:styleId="ndice8">
    <w:name w:val="toc 8"/>
    <w:basedOn w:val="Normal"/>
    <w:next w:val="Normal"/>
    <w:autoRedefine/>
    <w:rsid w:val="00A174EF"/>
    <w:pPr>
      <w:ind w:left="1400"/>
      <w:jc w:val="left"/>
    </w:pPr>
    <w:rPr>
      <w:rFonts w:ascii="Calibri" w:hAnsi="Calibri"/>
    </w:rPr>
  </w:style>
  <w:style w:type="paragraph" w:styleId="ndice9">
    <w:name w:val="toc 9"/>
    <w:basedOn w:val="Normal"/>
    <w:next w:val="Normal"/>
    <w:autoRedefine/>
    <w:rsid w:val="00A174EF"/>
    <w:pPr>
      <w:ind w:left="1600"/>
      <w:jc w:val="left"/>
    </w:pPr>
    <w:rPr>
      <w:rFonts w:ascii="Calibri" w:hAnsi="Calibri"/>
    </w:rPr>
  </w:style>
  <w:style w:type="character" w:styleId="TextodoMarcadordePosio">
    <w:name w:val="Placeholder Text"/>
    <w:basedOn w:val="Tipodeletrapredefinidodopargrafo"/>
    <w:uiPriority w:val="99"/>
    <w:semiHidden/>
    <w:rsid w:val="002504DF"/>
    <w:rPr>
      <w:color w:val="808080"/>
    </w:rPr>
  </w:style>
  <w:style w:type="paragraph" w:styleId="Cabealho">
    <w:name w:val="header"/>
    <w:basedOn w:val="Normal"/>
    <w:link w:val="Cabealho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6B3DEE"/>
    <w:rPr>
      <w:rFonts w:ascii="NewCenturySchlbk" w:hAnsi="NewCenturySchlbk"/>
    </w:rPr>
  </w:style>
  <w:style w:type="paragraph" w:styleId="Rodap">
    <w:name w:val="footer"/>
    <w:basedOn w:val="Normal"/>
    <w:link w:val="Rodap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rsid w:val="006B3DEE"/>
    <w:rPr>
      <w:rFonts w:ascii="NewCenturySchlbk" w:hAnsi="NewCenturySchlbk"/>
    </w:rPr>
  </w:style>
  <w:style w:type="paragraph" w:styleId="PargrafodaLista">
    <w:name w:val="List Paragraph"/>
    <w:basedOn w:val="Normal"/>
    <w:uiPriority w:val="34"/>
    <w:qFormat/>
    <w:rsid w:val="0024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F308-D3CB-454D-A932-4D8DD74C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1810</Words>
  <Characters>9776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11563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_Toc510015507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_Toc510015506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_Toc510015505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_Toc510015504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_Toc510015503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_Toc510015502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_Toc510015501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_Toc510015500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_Toc510015499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_Toc510015498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_Toc510015497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_Toc510015496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João Almeida</cp:lastModifiedBy>
  <cp:revision>116</cp:revision>
  <cp:lastPrinted>2018-03-28T14:51:00Z</cp:lastPrinted>
  <dcterms:created xsi:type="dcterms:W3CDTF">2018-04-06T18:06:00Z</dcterms:created>
  <dcterms:modified xsi:type="dcterms:W3CDTF">2018-04-08T20:57:00Z</dcterms:modified>
</cp:coreProperties>
</file>