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Шишук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Олегович,</w:t>
      </w:r>
      <w:r>
        <w:t xml:space="preserve"> </w:t>
      </w:r>
      <w:r>
        <w:t xml:space="preserve">НПМбд-03-21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8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Изучаем команды архивации zip, bzip2, tar, используя команду man (рис.1-3)</w:t>
      </w:r>
      <w:r>
        <w:t xml:space="preserve"> </w:t>
      </w:r>
      <w:bookmarkStart w:id="24" w:name="fig:001"/>
      <w:r>
        <w:drawing>
          <wp:inline>
            <wp:extent cx="5334000" cy="3467432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5334000" cy="3467432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5334000" cy="3467432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s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создаем файл, в котором будем писать первый скрипт, и открываем его в</w:t>
      </w:r>
      <w:r>
        <w:t xml:space="preserve"> </w:t>
      </w:r>
      <w:r>
        <w:t xml:space="preserve">редакторе emacs (команды «touch backup.sh» и «emacs &amp;»)(рис.4)</w:t>
      </w:r>
      <w:r>
        <w:t xml:space="preserve"> </w:t>
      </w:r>
      <w:bookmarkStart w:id="36" w:name="fig:004"/>
      <w:r>
        <w:drawing>
          <wp:inline>
            <wp:extent cx="5334000" cy="1354271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images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1"/>
        </w:numPr>
      </w:pPr>
      <w:r>
        <w:t xml:space="preserve">Пишем скрипт, который при запуске будет делать резервную копию самого</w:t>
      </w:r>
      <w:r>
        <w:t xml:space="preserve"> </w:t>
      </w:r>
      <w:r>
        <w:t xml:space="preserve">себя (то есть файла, в котором содержится его исходный код) в другую директорию backup в нашем домашнем каталоге. При этом файл должен архивироваться</w:t>
      </w:r>
      <w:r>
        <w:t xml:space="preserve"> </w:t>
      </w:r>
      <w:r>
        <w:t xml:space="preserve">одним из архиваторов на выбор zip, bzip2 или tar. При написании скрипта используем архиватор bzip2. (рис.5)</w:t>
      </w:r>
      <w:r>
        <w:t xml:space="preserve"> </w:t>
      </w:r>
      <w:bookmarkStart w:id="40" w:name="fig:005"/>
      <w:r>
        <w:drawing>
          <wp:inline>
            <wp:extent cx="5334000" cy="1903150"/>
            <wp:effectExtent b="0" l="0" r="0" t="0"/>
            <wp:docPr descr="рис.5" title="" id="38" name="Picture"/>
            <a:graphic>
              <a:graphicData uri="http://schemas.openxmlformats.org/drawingml/2006/picture">
                <pic:pic>
                  <pic:nvPicPr>
                    <pic:cNvPr descr="image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</w:pPr>
      <w:r>
        <w:t xml:space="preserve">Проверяем работу скрипта (команда «./backup.sh»), перед этим добавив для</w:t>
      </w:r>
      <w:r>
        <w:t xml:space="preserve"> </w:t>
      </w:r>
      <w:r>
        <w:t xml:space="preserve">него право на выполнение (команда «chmod +x *.sh»). Проверяем, появился ли каталог backup/, перейдя в него (команда «cd backup/»), просмотриваем содержимое архива (команда «bunzip2 -c backup.sh.bz2»). Скрипт работает корректно.(рис.6)</w:t>
      </w:r>
      <w:r>
        <w:t xml:space="preserve"> </w:t>
      </w:r>
      <w:bookmarkStart w:id="44" w:name="fig:006"/>
      <w:r>
        <w:drawing>
          <wp:inline>
            <wp:extent cx="5334000" cy="3231099"/>
            <wp:effectExtent b="0" l="0" r="0" t="0"/>
            <wp:docPr descr="рис.6" title="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FirstParagraph"/>
      </w:pPr>
      <w:r>
        <w:t xml:space="preserve">2).</w:t>
      </w:r>
    </w:p>
    <w:p>
      <w:pPr>
        <w:numPr>
          <w:ilvl w:val="0"/>
          <w:numId w:val="1002"/>
        </w:numPr>
      </w:pPr>
      <w:r>
        <w:t xml:space="preserve">Создаем файл, в котором буду писать второй скрипт, и открываем его в</w:t>
      </w:r>
      <w:r>
        <w:t xml:space="preserve"> </w:t>
      </w:r>
      <w:r>
        <w:t xml:space="preserve">редакторе emacs (команды «touch file.sh» и «emacs &amp;»). (рис.7)</w:t>
      </w:r>
      <w:r>
        <w:t xml:space="preserve"> </w:t>
      </w:r>
      <w:bookmarkStart w:id="48" w:name="fig:007"/>
      <w:r>
        <w:drawing>
          <wp:inline>
            <wp:extent cx="5334000" cy="1358194"/>
            <wp:effectExtent b="0" l="0" r="0" t="0"/>
            <wp:docPr descr="рис.7" title="" id="46" name="Picture"/>
            <a:graphic>
              <a:graphicData uri="http://schemas.openxmlformats.org/drawingml/2006/picture">
                <pic:pic>
                  <pic:nvPicPr>
                    <pic:cNvPr descr="image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2"/>
        </w:numPr>
      </w:pPr>
      <w:r>
        <w:t xml:space="preserve">Пишем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 (рис.8)</w:t>
      </w:r>
      <w:r>
        <w:t xml:space="preserve"> </w:t>
      </w:r>
      <w:bookmarkStart w:id="52" w:name="fig:008"/>
      <w:r>
        <w:drawing>
          <wp:inline>
            <wp:extent cx="5334000" cy="2105930"/>
            <wp:effectExtent b="0" l="0" r="0" t="0"/>
            <wp:docPr descr="рис.8" title="" id="50" name="Picture"/>
            <a:graphic>
              <a:graphicData uri="http://schemas.openxmlformats.org/drawingml/2006/picture">
                <pic:pic>
                  <pic:nvPicPr>
                    <pic:cNvPr descr="image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2"/>
        </w:numPr>
      </w:pPr>
      <w:r>
        <w:t xml:space="preserve">Проверил работу написанного скрипта (рис.9)</w:t>
      </w:r>
      <w:r>
        <w:t xml:space="preserve"> </w:t>
      </w:r>
      <w:bookmarkStart w:id="56" w:name="fig:009"/>
      <w:r>
        <w:drawing>
          <wp:inline>
            <wp:extent cx="5334000" cy="3156256"/>
            <wp:effectExtent b="0" l="0" r="0" t="0"/>
            <wp:docPr descr="рис.9" title="" id="54" name="Picture"/>
            <a:graphic>
              <a:graphicData uri="http://schemas.openxmlformats.org/drawingml/2006/picture">
                <pic:pic>
                  <pic:nvPicPr>
                    <pic:cNvPr descr="image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FirstParagraph"/>
      </w:pPr>
      <w:r>
        <w:t xml:space="preserve">3).</w:t>
      </w:r>
    </w:p>
    <w:p>
      <w:pPr>
        <w:numPr>
          <w:ilvl w:val="0"/>
          <w:numId w:val="1003"/>
        </w:numPr>
      </w:pPr>
      <w:r>
        <w:t xml:space="preserve">Создаем файл, в котором буду писать третий скрипт, и открываем его в</w:t>
      </w:r>
      <w:r>
        <w:t xml:space="preserve"> </w:t>
      </w:r>
      <w:r>
        <w:t xml:space="preserve">редакторе emacs (команды «touch file1.sh» и «emacs &amp;»). (рис.10)</w:t>
      </w:r>
      <w:r>
        <w:t xml:space="preserve"> </w:t>
      </w:r>
      <w:bookmarkStart w:id="60" w:name="fig:010"/>
      <w:r>
        <w:drawing>
          <wp:inline>
            <wp:extent cx="5334000" cy="1678021"/>
            <wp:effectExtent b="0" l="0" r="0" t="0"/>
            <wp:docPr descr="рис.10" title="" id="58" name="Picture"/>
            <a:graphic>
              <a:graphicData uri="http://schemas.openxmlformats.org/drawingml/2006/picture">
                <pic:pic>
                  <pic:nvPicPr>
                    <pic:cNvPr descr="images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3"/>
        </w:numPr>
      </w:pPr>
      <w:r>
        <w:t xml:space="preserve">Пишем командный файл − аналог команды ls (без использования самой этой</w:t>
      </w:r>
      <w:r>
        <w:t xml:space="preserve"> </w:t>
      </w:r>
      <w:r>
        <w:t xml:space="preserve">команды и команды dir). Он должен выдавать информациюо нужном каталоге и</w:t>
      </w:r>
      <w:r>
        <w:t xml:space="preserve"> </w:t>
      </w:r>
      <w:r>
        <w:t xml:space="preserve">выводить информацию о возможностях доступа к файлам этого каталога (рис.11)</w:t>
      </w:r>
      <w:r>
        <w:t xml:space="preserve"> </w:t>
      </w:r>
      <w:bookmarkStart w:id="64" w:name="fig:011"/>
      <w:r>
        <w:drawing>
          <wp:inline>
            <wp:extent cx="5334000" cy="4959245"/>
            <wp:effectExtent b="0" l="0" r="0" t="0"/>
            <wp:docPr descr="рис.11" title="" id="62" name="Picture"/>
            <a:graphic>
              <a:graphicData uri="http://schemas.openxmlformats.org/drawingml/2006/picture">
                <pic:pic>
                  <pic:nvPicPr>
                    <pic:cNvPr descr="images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3"/>
        </w:numPr>
      </w:pPr>
      <w:r>
        <w:t xml:space="preserve">Далее проверяем работу скрипта (команда «./file1.sh ~»), предварительно добавив для него право на выполнение (команда «chmod +x *.sh»). Скрипт работает</w:t>
      </w:r>
      <w:r>
        <w:t xml:space="preserve"> </w:t>
      </w:r>
      <w:r>
        <w:t xml:space="preserve">корректно. (рис.12)</w:t>
      </w:r>
      <w:r>
        <w:t xml:space="preserve"> </w:t>
      </w:r>
      <w:bookmarkStart w:id="68" w:name="fig:012"/>
      <w:r>
        <w:drawing>
          <wp:inline>
            <wp:extent cx="5334000" cy="2621410"/>
            <wp:effectExtent b="0" l="0" r="0" t="0"/>
            <wp:docPr descr="рис.12" title="" id="66" name="Picture"/>
            <a:graphic>
              <a:graphicData uri="http://schemas.openxmlformats.org/drawingml/2006/picture">
                <pic:pic>
                  <pic:nvPicPr>
                    <pic:cNvPr descr="images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4).</w:t>
      </w:r>
    </w:p>
    <w:p>
      <w:pPr>
        <w:numPr>
          <w:ilvl w:val="0"/>
          <w:numId w:val="1003"/>
        </w:numPr>
      </w:pPr>
      <w:r>
        <w:t xml:space="preserve">Создаем файл, в котором буду писать третий скрипт, и открываем его в</w:t>
      </w:r>
      <w:r>
        <w:t xml:space="preserve"> </w:t>
      </w:r>
      <w:r>
        <w:t xml:space="preserve">редакторе emacs (команды «touch file2.sh» и «emacs &amp;»).(рис.13)</w:t>
      </w:r>
      <w:r>
        <w:t xml:space="preserve"> </w:t>
      </w:r>
      <w:bookmarkStart w:id="72" w:name="fig:013"/>
      <w:r>
        <w:drawing>
          <wp:inline>
            <wp:extent cx="5334000" cy="1658937"/>
            <wp:effectExtent b="0" l="0" r="0" t="0"/>
            <wp:docPr descr="рис.13" title="" id="70" name="Picture"/>
            <a:graphic>
              <a:graphicData uri="http://schemas.openxmlformats.org/drawingml/2006/picture">
                <pic:pic>
                  <pic:nvPicPr>
                    <pic:cNvPr descr="images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03"/>
        </w:numPr>
      </w:pPr>
      <w:r>
        <w:t xml:space="preserve">Пишем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 таких</w:t>
      </w:r>
      <w:r>
        <w:t xml:space="preserve"> </w:t>
      </w:r>
      <w:r>
        <w:t xml:space="preserve">файлов в указанной директории. Путь к директории также передаётся в виде</w:t>
      </w:r>
      <w:r>
        <w:t xml:space="preserve"> </w:t>
      </w:r>
      <w:r>
        <w:t xml:space="preserve">аргумента командной строки.(рис.14)</w:t>
      </w:r>
      <w:r>
        <w:t xml:space="preserve"> </w:t>
      </w:r>
      <w:bookmarkStart w:id="76" w:name="fig:014"/>
      <w:r>
        <w:drawing>
          <wp:inline>
            <wp:extent cx="5334000" cy="3184277"/>
            <wp:effectExtent b="0" l="0" r="0" t="0"/>
            <wp:docPr descr="рис.14" title="" id="74" name="Picture"/>
            <a:graphic>
              <a:graphicData uri="http://schemas.openxmlformats.org/drawingml/2006/picture">
                <pic:pic>
                  <pic:nvPicPr>
                    <pic:cNvPr descr="images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03"/>
        </w:numPr>
      </w:pPr>
      <w:r>
        <w:t xml:space="preserve">Проверяем работу написанного скрипта (команда «./file.sh ~ doc pdf txt sh »),</w:t>
      </w:r>
      <w:r>
        <w:t xml:space="preserve"> </w:t>
      </w:r>
      <w:r>
        <w:t xml:space="preserve">предварительно добавив для него право на выполнение (команда «chmod +x</w:t>
      </w:r>
      <w:r>
        <w:t xml:space="preserve"> </w:t>
      </w:r>
      <w:r>
        <w:t xml:space="preserve">*.sh»). Скрипт работает корректно. (рис.15)</w:t>
      </w:r>
      <w:r>
        <w:t xml:space="preserve"> </w:t>
      </w:r>
      <w:bookmarkStart w:id="80" w:name="fig:015"/>
      <w:r>
        <w:drawing>
          <wp:inline>
            <wp:extent cx="5334000" cy="2153701"/>
            <wp:effectExtent b="0" l="0" r="0" t="0"/>
            <wp:docPr descr="рис.15" title="" id="78" name="Picture"/>
            <a:graphic>
              <a:graphicData uri="http://schemas.openxmlformats.org/drawingml/2006/picture">
                <pic:pic>
                  <pic:nvPicPr>
                    <pic:cNvPr descr="images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</w:t>
      </w:r>
    </w:p>
    <w:p>
      <w:pPr>
        <w:numPr>
          <w:ilvl w:val="0"/>
          <w:numId w:val="1004"/>
        </w:numPr>
        <w:pStyle w:val="Compact"/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POSIXсовместимые оболочки разработаны на базе оболочки Корна.</w:t>
      </w:r>
    </w:p>
    <w:p>
      <w:pPr>
        <w:numPr>
          <w:ilvl w:val="0"/>
          <w:numId w:val="1004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 -are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4"/>
        </w:numPr>
        <w:pStyle w:val="Compac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</w:t>
      </w:r>
    </w:p>
    <w:p>
      <w:pPr>
        <w:numPr>
          <w:ilvl w:val="0"/>
          <w:numId w:val="1004"/>
        </w:numPr>
        <w:pStyle w:val="Compact"/>
      </w:pPr>
      <w:r>
        <w:t xml:space="preserve">В языке программирования bash можно применять такие арифметические операции как сложение (+), вычитание (-), умножение(*), целочисленное деление (/) и целочисленный остаток от деления (%).</w:t>
      </w:r>
    </w:p>
    <w:p>
      <w:pPr>
        <w:numPr>
          <w:ilvl w:val="0"/>
          <w:numId w:val="1004"/>
        </w:numPr>
        <w:pStyle w:val="Compact"/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результат.ю и игнорировать её.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0"/>
          <w:numId w:val="1004"/>
        </w:numPr>
        <w:pStyle w:val="Compact"/>
      </w:pPr>
      <w:r>
        <w:t xml:space="preserve">Такие символы, как ’ &lt; &gt; * ? | ” &amp;, являются метасимволами и имеют длякомандного процессора специальный смысл</w:t>
      </w:r>
    </w:p>
    <w:p>
      <w:pPr>
        <w:numPr>
          <w:ilvl w:val="0"/>
          <w:numId w:val="1004"/>
        </w:numPr>
        <w:pStyle w:val="Compact"/>
      </w:pPr>
      <w:r>
        <w:t xml:space="preserve">Снятие специального смысла с метасимвола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”. Например, – echo * выведет на экран символ , – echo ab’|’cd выведет на экран строку ab|*cd.</w:t>
      </w:r>
    </w:p>
    <w:p>
      <w:pPr>
        <w:numPr>
          <w:ilvl w:val="0"/>
          <w:numId w:val="1004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еёинтерпретацию.</w:t>
      </w:r>
    </w:p>
    <w:p>
      <w:pPr>
        <w:numPr>
          <w:ilvl w:val="0"/>
          <w:numId w:val="1004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4"/>
        </w:numPr>
        <w:pStyle w:val="Compact"/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4"/>
        </w:numPr>
        <w:pStyle w:val="Compact"/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4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позиционными. Символ $ файла является эти параметры метасимволом являются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подстановкевместо неё имени данного командного файла.</w:t>
      </w:r>
    </w:p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 и научился</w:t>
      </w:r>
      <w:r>
        <w:t xml:space="preserve"> </w:t>
      </w:r>
      <w:r>
        <w:t xml:space="preserve">писать небольшие командные файлы.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Шишук Владислав Олегович, НПМбд-03-21</dc:creator>
  <dc:language>ru-RU</dc:language>
  <cp:keywords/>
  <dcterms:created xsi:type="dcterms:W3CDTF">2022-05-19T15:41:34Z</dcterms:created>
  <dcterms:modified xsi:type="dcterms:W3CDTF">2022-05-19T15:41:34Z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