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645A" w14:textId="77777777" w:rsidR="00183B93" w:rsidRDefault="00000000">
      <w:pPr>
        <w:spacing w:after="80"/>
      </w:pPr>
      <w:r>
        <w:rPr>
          <w:b/>
          <w:bCs/>
        </w:rPr>
        <w:t>Домашняя работа по дискретной математике №1</w:t>
      </w:r>
    </w:p>
    <w:p w14:paraId="35859E3F" w14:textId="6E1F94B5" w:rsidR="00183B93" w:rsidRPr="00C670D8" w:rsidRDefault="00000000">
      <w:pPr>
        <w:spacing w:after="80"/>
        <w:rPr>
          <w:lang w:val="tg-Cyrl-TJ"/>
        </w:rPr>
      </w:pPr>
      <w:r>
        <w:rPr>
          <w:b/>
          <w:bCs/>
        </w:rPr>
        <w:t>Вариант 2</w:t>
      </w:r>
      <w:r w:rsidR="00C670D8">
        <w:rPr>
          <w:b/>
          <w:bCs/>
          <w:lang w:val="tg-Cyrl-TJ"/>
        </w:rPr>
        <w:t>1</w:t>
      </w:r>
    </w:p>
    <w:p w14:paraId="6214B0A6" w14:textId="5BA353B5" w:rsidR="00183B93" w:rsidRPr="00C670D8" w:rsidRDefault="00000000">
      <w:pPr>
        <w:spacing w:after="120"/>
      </w:pPr>
      <w:r>
        <w:rPr>
          <w:b/>
          <w:bCs/>
        </w:rPr>
        <w:t>Работу выполнил:</w:t>
      </w:r>
      <w:r>
        <w:t xml:space="preserve"> </w:t>
      </w:r>
      <w:r w:rsidR="00C670D8">
        <w:rPr>
          <w:lang w:val="tg-Cyrl-TJ"/>
        </w:rPr>
        <w:t xml:space="preserve">Васидов Мухаммадсаид, </w:t>
      </w:r>
      <w:r w:rsidR="00C670D8">
        <w:rPr>
          <w:lang w:val="en-US"/>
        </w:rPr>
        <w:t>P</w:t>
      </w:r>
      <w:r w:rsidR="00C670D8" w:rsidRPr="00C670D8">
        <w:t xml:space="preserve">3132, </w:t>
      </w:r>
      <w:r w:rsidR="00C670D8">
        <w:t>Поток 1</w:t>
      </w:r>
    </w:p>
    <w:p w14:paraId="4EC9C15F" w14:textId="77777777" w:rsidR="00183B93" w:rsidRDefault="00000000">
      <w:pPr>
        <w:spacing w:after="80"/>
      </w:pPr>
      <w:r>
        <w:t>Исходная таблица соединений R:</w:t>
      </w:r>
    </w:p>
    <w:tbl>
      <w:tblPr>
        <w:tblW w:w="8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 w:rsidR="00183B93" w14:paraId="189660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C370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V/V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7AF0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2952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1E64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CAA42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C65B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7F39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9430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CFC3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3DAC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D3BF2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16E1D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9EEAD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</w:tr>
      <w:tr w:rsidR="00183B93" w14:paraId="4BE3F2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F2ABF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C756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1CE1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CD72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6918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93E1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F904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E0BA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1808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B73E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9869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CE80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E55F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</w:tr>
      <w:tr w:rsidR="00183B93" w14:paraId="4AA122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DB81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C1E9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CD8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2F35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DF9B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2BD2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F2D7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F7C0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5FDE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B176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EC8E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F109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BC77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</w:tr>
      <w:tr w:rsidR="00183B93" w14:paraId="219EC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0562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60DE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03AC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1C82D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37C8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DBAA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DC67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3DFD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EB9FC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1B69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6819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75E2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4744F" w14:textId="77777777" w:rsidR="00183B93" w:rsidRDefault="00183B93">
            <w:pPr>
              <w:jc w:val="center"/>
            </w:pPr>
          </w:p>
        </w:tc>
      </w:tr>
      <w:tr w:rsidR="00183B93" w14:paraId="738B7CE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3785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D8A9C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B620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D95B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C482A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4912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1CBF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A257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CAEC5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9975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0380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3B3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C292E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</w:tr>
      <w:tr w:rsidR="00183B93" w14:paraId="49A9AF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440FB9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C09A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AC5D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4030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5C3A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F541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9538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5B70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BA41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20B2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37F8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F86F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9FC1C" w14:textId="77777777" w:rsidR="00183B93" w:rsidRDefault="00183B93">
            <w:pPr>
              <w:jc w:val="center"/>
            </w:pPr>
          </w:p>
        </w:tc>
      </w:tr>
      <w:tr w:rsidR="00183B93" w14:paraId="592B48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BD3449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B960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69B2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79F0A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1B18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340E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CFF9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95DD0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D6E0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A82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9E76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FA20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7BC2F" w14:textId="77777777" w:rsidR="00183B93" w:rsidRDefault="00183B93">
            <w:pPr>
              <w:jc w:val="center"/>
            </w:pPr>
          </w:p>
        </w:tc>
      </w:tr>
      <w:tr w:rsidR="00183B93" w14:paraId="31FF06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9C9F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5022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0B00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E650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7490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9C9C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2F3D5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0650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1A40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3D6CA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DA4D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9E76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0558E" w14:textId="77777777" w:rsidR="00183B93" w:rsidRDefault="00183B93">
            <w:pPr>
              <w:jc w:val="center"/>
            </w:pPr>
          </w:p>
        </w:tc>
      </w:tr>
      <w:tr w:rsidR="00183B93" w14:paraId="4F601B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25A8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786FC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4BA4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AE3E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4D70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ADCE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A236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DD05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E2E8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FB251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C9CFF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C524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2D714B" w14:textId="77777777" w:rsidR="00183B93" w:rsidRDefault="00183B93">
            <w:pPr>
              <w:jc w:val="center"/>
            </w:pPr>
          </w:p>
        </w:tc>
      </w:tr>
      <w:tr w:rsidR="00183B93" w14:paraId="36518D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0604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A628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1B91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78DF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DFCF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D9CF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0A98E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8972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CA1A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1FA0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0C1A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1A34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92519C" w14:textId="77777777" w:rsidR="00183B93" w:rsidRDefault="00183B93">
            <w:pPr>
              <w:jc w:val="center"/>
            </w:pPr>
          </w:p>
        </w:tc>
      </w:tr>
      <w:tr w:rsidR="00183B93" w14:paraId="6AD394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18B0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EAB8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8731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38FD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1239B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C2E8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24BE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B6F31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7FA0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03F4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7707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3370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2527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</w:tr>
      <w:tr w:rsidR="00183B93" w14:paraId="249635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40F5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CBFF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28C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F01E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9F02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E3F0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531A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FD24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1CC9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3D4C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6375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62A7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0929D2" w14:textId="77777777" w:rsidR="00183B93" w:rsidRDefault="00183B93">
            <w:pPr>
              <w:jc w:val="center"/>
            </w:pPr>
          </w:p>
        </w:tc>
      </w:tr>
      <w:tr w:rsidR="00183B93" w14:paraId="27ACAB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BA1A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4AF4C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5E29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23E2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737B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0F6E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D58E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7A2D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E78D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F3B3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01FD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1AFE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5167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</w:tr>
    </w:tbl>
    <w:p w14:paraId="2645C5C9" w14:textId="77777777" w:rsidR="00183B93" w:rsidRDefault="00183B93">
      <w:pPr>
        <w:spacing w:after="80"/>
      </w:pPr>
    </w:p>
    <w:p w14:paraId="5DC16C1C" w14:textId="77777777" w:rsidR="00183B93" w:rsidRDefault="00000000">
      <w:pPr>
        <w:spacing w:after="120"/>
      </w:pPr>
      <w:r>
        <w:rPr>
          <w:b/>
          <w:bCs/>
        </w:rPr>
        <w:t>Воспользуемся алгоритмом, использующим упорядочивание вершин.</w:t>
      </w:r>
    </w:p>
    <w:p w14:paraId="605D61EF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Положим j = 1</w:t>
      </w:r>
    </w:p>
    <w:p w14:paraId="79830003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Посчитаем количество ненулевых элементов r</w:t>
      </w:r>
      <w:r>
        <w:rPr>
          <w:vertAlign w:val="subscript"/>
        </w:rPr>
        <w:t>i</w:t>
      </w:r>
      <w:r>
        <w:t xml:space="preserve"> в матрице R: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700"/>
      </w:tblGrid>
      <w:tr w:rsidR="00183B93" w14:paraId="6E09D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46C6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V/V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F61E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B43B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0AB4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88630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0916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76F44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462C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B19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F5E9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BDEC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E6D0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9A599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2A25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  <w:vertAlign w:val="subscript"/>
              </w:rPr>
              <w:t>i</w:t>
            </w:r>
          </w:p>
        </w:tc>
      </w:tr>
      <w:tr w:rsidR="00183B93" w14:paraId="05FC6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F0FE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2CA0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DE4C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DBB5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9FDA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40CA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797D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A416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C860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DAFE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2EF9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E3B3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1774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9CCA4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83B93" w14:paraId="0102B9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A4E9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6E0A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678E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851B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49F1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92B7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5983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E9A2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DA2C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9FAB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328B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310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F60E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55DCC2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183B93" w14:paraId="74D412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6E21F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D9A4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5558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E5EC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5D59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127D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2B00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81AF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E68F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CB3C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9A50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D895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A8920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B652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183B93" w14:paraId="2F0F30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6A11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E09A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61F6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F2E9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3B734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35B5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4EB6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8C37C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054C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91ED8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131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01D2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BBCD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C90D4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183B93" w14:paraId="0E8E14B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2C1E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5A5B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724AF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3EE5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EB1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740A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490CD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E150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F8A81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58DA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890A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1D44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93C19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36D8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183B93" w14:paraId="2FA2FD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C575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F6F5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074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A505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8E4C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CC76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BC8D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3A51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1087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DD3E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6501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BEEE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8FE9F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CD70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83B93" w14:paraId="260859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2EA7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8F05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99DD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8FF6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9B74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806F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0FD1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5930E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5921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342F8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CF52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63AA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FB51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D418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183B93" w14:paraId="5B19298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63FB3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93E0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CF72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297B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32DA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C631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3804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D838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BBA6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B75C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17A0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4381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97FE2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BE8A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83B93" w14:paraId="303207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C131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552AE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AC53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4BBF4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5853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4964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6E37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0F76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F82C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9091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FDBA0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9828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098F4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88BFC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183B93" w14:paraId="53D3B9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1A9B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7FF48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9636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6E54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752A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A936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6B6C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FE07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40B9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D036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79F8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0625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9DBC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14D6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83B93" w14:paraId="007F05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F01E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864B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D897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070A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E944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A566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2AB7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9485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9872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2B09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C9CD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AC39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CE7AFA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0C414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183B93" w14:paraId="3FEFAF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163A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9953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EABF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74B3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D50D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2924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3AA8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0ED7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360A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EA4FB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BF64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37AA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60ED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55A8D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</w:tr>
    </w:tbl>
    <w:p w14:paraId="69282C79" w14:textId="77777777" w:rsidR="00183B93" w:rsidRDefault="00183B93">
      <w:pPr>
        <w:spacing w:after="80"/>
      </w:pPr>
    </w:p>
    <w:p w14:paraId="453F110C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Упорядочим вершины графа в порядке не возрастания r</w:t>
      </w:r>
      <w:r>
        <w:rPr>
          <w:vertAlign w:val="subscript"/>
        </w:rPr>
        <w:t>i</w:t>
      </w:r>
      <w:r>
        <w:t>:</w:t>
      </w:r>
    </w:p>
    <w:p w14:paraId="1F7DD333" w14:textId="77777777" w:rsidR="00183B93" w:rsidRPr="00C670D8" w:rsidRDefault="00000000">
      <w:pPr>
        <w:spacing w:after="80"/>
        <w:ind w:left="720"/>
        <w:rPr>
          <w:lang w:val="en-US"/>
        </w:rPr>
      </w:pPr>
      <w:r w:rsidRPr="00C670D8">
        <w:rPr>
          <w:lang w:val="en-US"/>
        </w:rPr>
        <w:t>e</w:t>
      </w:r>
      <w:r w:rsidRPr="00C670D8">
        <w:rPr>
          <w:vertAlign w:val="subscript"/>
          <w:lang w:val="en-US"/>
        </w:rPr>
        <w:t>4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9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11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1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6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8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10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3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12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2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7</w:t>
      </w:r>
      <w:r w:rsidRPr="00C670D8">
        <w:rPr>
          <w:lang w:val="en-US"/>
        </w:rPr>
        <w:t>, e</w:t>
      </w:r>
      <w:r w:rsidRPr="00C670D8">
        <w:rPr>
          <w:vertAlign w:val="subscript"/>
          <w:lang w:val="en-US"/>
        </w:rPr>
        <w:t>5</w:t>
      </w:r>
    </w:p>
    <w:p w14:paraId="391C1D33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Красим в первый цвет вершины e</w:t>
      </w:r>
      <w:r>
        <w:rPr>
          <w:vertAlign w:val="subscript"/>
        </w:rPr>
        <w:t>4</w:t>
      </w:r>
      <w:r>
        <w:t>, e</w:t>
      </w:r>
      <w:r>
        <w:rPr>
          <w:vertAlign w:val="subscript"/>
        </w:rPr>
        <w:t>8</w:t>
      </w:r>
      <w:r>
        <w:t>, e</w:t>
      </w:r>
      <w:r>
        <w:rPr>
          <w:vertAlign w:val="subscript"/>
        </w:rPr>
        <w:t>10</w:t>
      </w:r>
      <w:r>
        <w:t>, e</w:t>
      </w:r>
      <w:r>
        <w:rPr>
          <w:vertAlign w:val="subscript"/>
        </w:rPr>
        <w:t>2</w:t>
      </w:r>
      <w:r>
        <w:t>, e</w:t>
      </w:r>
      <w:r>
        <w:rPr>
          <w:vertAlign w:val="subscript"/>
        </w:rPr>
        <w:t>5</w:t>
      </w:r>
      <w:r>
        <w:t>.</w:t>
      </w:r>
    </w:p>
    <w:p w14:paraId="069906EC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Так как остались неокрашенные вершины, удалим из матрицы R строки и столбцы, соответствующие вершинам e</w:t>
      </w:r>
      <w:r>
        <w:rPr>
          <w:vertAlign w:val="subscript"/>
        </w:rPr>
        <w:t>4</w:t>
      </w:r>
      <w:r>
        <w:t>, e</w:t>
      </w:r>
      <w:r>
        <w:rPr>
          <w:vertAlign w:val="subscript"/>
        </w:rPr>
        <w:t>8</w:t>
      </w:r>
      <w:r>
        <w:t>, e</w:t>
      </w:r>
      <w:r>
        <w:rPr>
          <w:vertAlign w:val="subscript"/>
        </w:rPr>
        <w:t>10</w:t>
      </w:r>
      <w:r>
        <w:t>, e</w:t>
      </w:r>
      <w:r>
        <w:rPr>
          <w:vertAlign w:val="subscript"/>
        </w:rPr>
        <w:t>2</w:t>
      </w:r>
      <w:r>
        <w:t>, e</w:t>
      </w:r>
      <w:r>
        <w:rPr>
          <w:vertAlign w:val="subscript"/>
        </w:rPr>
        <w:t>5</w:t>
      </w:r>
      <w:r>
        <w:t>.</w:t>
      </w:r>
    </w:p>
    <w:p w14:paraId="37AB3399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>Положим j = j + 1 = 1 + 1 = 2</w:t>
      </w:r>
    </w:p>
    <w:tbl>
      <w:tblPr>
        <w:tblW w:w="5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0"/>
        <w:gridCol w:w="640"/>
        <w:gridCol w:w="640"/>
        <w:gridCol w:w="640"/>
        <w:gridCol w:w="640"/>
        <w:gridCol w:w="640"/>
        <w:gridCol w:w="640"/>
        <w:gridCol w:w="700"/>
      </w:tblGrid>
      <w:tr w:rsidR="00183B93" w14:paraId="46F54F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7405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V/V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BEF3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5183A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F3DA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D7F60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2679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CA3F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AD87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F427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  <w:vertAlign w:val="subscript"/>
              </w:rPr>
              <w:t>i</w:t>
            </w:r>
          </w:p>
        </w:tc>
      </w:tr>
      <w:tr w:rsidR="00183B93" w14:paraId="5CB62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0A22F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CC602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517D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14AA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39F2E9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8B36E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8542F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2650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A316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83B93" w14:paraId="27E799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DCDA0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65C8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9568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85F1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DE9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F821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EF64A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B3C5E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7A091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83B93" w14:paraId="75F444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88B88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DE55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3AA5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AE23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E50F34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512C9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E7B2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6F0E9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51CF3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183B93" w14:paraId="3EC483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64B10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7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A798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6272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286F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3DF1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1BC7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7502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98A45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A427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  <w:tr w:rsidR="00183B93" w14:paraId="5B617E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E2A65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D1D1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B2B2C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0926B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7DF9D2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DD27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228A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DDEA3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302D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</w:tr>
      <w:tr w:rsidR="00183B93" w14:paraId="71966F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0610D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F7E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D4981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9C0BD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3FB90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6822D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CE16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FD2DC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8FC5D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183B93" w14:paraId="2228BD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7FFDE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12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FB965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8380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B14FA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094F6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F688C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AB22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706BB6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1092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</w:tr>
    </w:tbl>
    <w:p w14:paraId="0FEADD5F" w14:textId="77777777" w:rsidR="00183B93" w:rsidRDefault="00183B93">
      <w:pPr>
        <w:spacing w:after="80"/>
      </w:pPr>
    </w:p>
    <w:p w14:paraId="403B39F6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Упорядочим вершины графа в порядке не возрастания r</w:t>
      </w:r>
      <w:r>
        <w:rPr>
          <w:vertAlign w:val="subscript"/>
        </w:rPr>
        <w:t>i</w:t>
      </w:r>
      <w:r>
        <w:t>:</w:t>
      </w:r>
    </w:p>
    <w:p w14:paraId="3B2B71E7" w14:textId="77777777" w:rsidR="00183B93" w:rsidRDefault="00000000">
      <w:pPr>
        <w:spacing w:after="80"/>
        <w:ind w:left="720"/>
      </w:pPr>
      <w:r>
        <w:t>e</w:t>
      </w:r>
      <w:r>
        <w:rPr>
          <w:vertAlign w:val="subscript"/>
        </w:rPr>
        <w:t>11</w:t>
      </w:r>
      <w:r>
        <w:t>, e</w:t>
      </w:r>
      <w:r>
        <w:rPr>
          <w:vertAlign w:val="subscript"/>
        </w:rPr>
        <w:t>1</w:t>
      </w:r>
      <w:r>
        <w:t>, e</w:t>
      </w:r>
      <w:r>
        <w:rPr>
          <w:vertAlign w:val="subscript"/>
        </w:rPr>
        <w:t>3</w:t>
      </w:r>
      <w:r>
        <w:t>, e</w:t>
      </w:r>
      <w:r>
        <w:rPr>
          <w:vertAlign w:val="subscript"/>
        </w:rPr>
        <w:t>9</w:t>
      </w:r>
      <w:r>
        <w:t>, e</w:t>
      </w:r>
      <w:r>
        <w:rPr>
          <w:vertAlign w:val="subscript"/>
        </w:rPr>
        <w:t>6</w:t>
      </w:r>
      <w:r>
        <w:t>, e</w:t>
      </w:r>
      <w:r>
        <w:rPr>
          <w:vertAlign w:val="subscript"/>
        </w:rPr>
        <w:t>7</w:t>
      </w:r>
      <w:r>
        <w:t>, e</w:t>
      </w:r>
      <w:r>
        <w:rPr>
          <w:vertAlign w:val="subscript"/>
        </w:rPr>
        <w:t>12</w:t>
      </w:r>
    </w:p>
    <w:p w14:paraId="0CBD751A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Красим во второй цвет вершины e</w:t>
      </w:r>
      <w:r>
        <w:rPr>
          <w:vertAlign w:val="subscript"/>
        </w:rPr>
        <w:t>11</w:t>
      </w:r>
      <w:r>
        <w:t>, e</w:t>
      </w:r>
      <w:r>
        <w:rPr>
          <w:vertAlign w:val="subscript"/>
        </w:rPr>
        <w:t>6</w:t>
      </w:r>
      <w:r>
        <w:t>, e</w:t>
      </w:r>
      <w:r>
        <w:rPr>
          <w:vertAlign w:val="subscript"/>
        </w:rPr>
        <w:t>7</w:t>
      </w:r>
      <w:r>
        <w:t>, e</w:t>
      </w:r>
      <w:r>
        <w:rPr>
          <w:vertAlign w:val="subscript"/>
        </w:rPr>
        <w:t>12</w:t>
      </w:r>
      <w:r>
        <w:t>.</w:t>
      </w:r>
    </w:p>
    <w:p w14:paraId="5B42132D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Так как остались неокрашенные вершины, удалим из матрицы R строки и столбцы, соответствующие вершинам e</w:t>
      </w:r>
      <w:r>
        <w:rPr>
          <w:vertAlign w:val="subscript"/>
        </w:rPr>
        <w:t>11</w:t>
      </w:r>
      <w:r>
        <w:t>, e</w:t>
      </w:r>
      <w:r>
        <w:rPr>
          <w:vertAlign w:val="subscript"/>
        </w:rPr>
        <w:t>6</w:t>
      </w:r>
      <w:r>
        <w:t>, e</w:t>
      </w:r>
      <w:r>
        <w:rPr>
          <w:vertAlign w:val="subscript"/>
        </w:rPr>
        <w:t>7</w:t>
      </w:r>
      <w:r>
        <w:t>, e</w:t>
      </w:r>
      <w:r>
        <w:rPr>
          <w:vertAlign w:val="subscript"/>
        </w:rPr>
        <w:t>12</w:t>
      </w:r>
      <w:r>
        <w:t>.</w:t>
      </w:r>
    </w:p>
    <w:p w14:paraId="10E6900C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Положим j = j + 1 = 2 + 1 = 3</w:t>
      </w:r>
    </w:p>
    <w:tbl>
      <w:tblPr>
        <w:tblW w:w="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40"/>
        <w:gridCol w:w="640"/>
        <w:gridCol w:w="640"/>
        <w:gridCol w:w="700"/>
      </w:tblGrid>
      <w:tr w:rsidR="00183B93" w14:paraId="2171F7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0E902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V/V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7EAF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DB550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17EA6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4962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  <w:r>
              <w:rPr>
                <w:b/>
                <w:bCs/>
                <w:sz w:val="20"/>
                <w:szCs w:val="20"/>
                <w:vertAlign w:val="subscript"/>
              </w:rPr>
              <w:t>i</w:t>
            </w:r>
          </w:p>
        </w:tc>
      </w:tr>
      <w:tr w:rsidR="00183B93" w14:paraId="39EC46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3F6A7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A29D3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37697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97145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B4BEB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183B93" w14:paraId="6B13AA8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98954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61AD5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02384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F3306" w14:textId="77777777" w:rsidR="00183B93" w:rsidRDefault="00183B93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57699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183B93" w14:paraId="5A52F9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1691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</w:t>
            </w:r>
            <w:r>
              <w:rPr>
                <w:b/>
                <w:bCs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A4B63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AE451" w14:textId="77777777" w:rsidR="00183B93" w:rsidRDefault="00183B93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5B89E" w14:textId="77777777" w:rsidR="00183B93" w:rsidRDefault="00000000"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839EC" w14:textId="77777777" w:rsidR="00183B9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</w:tbl>
    <w:p w14:paraId="3C305F38" w14:textId="77777777" w:rsidR="00183B93" w:rsidRDefault="00183B93">
      <w:pPr>
        <w:spacing w:after="80"/>
      </w:pPr>
    </w:p>
    <w:p w14:paraId="26C1BAD1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Упорядочим вершины графа в порядке не возрастания r</w:t>
      </w:r>
      <w:r>
        <w:rPr>
          <w:vertAlign w:val="subscript"/>
        </w:rPr>
        <w:t>i</w:t>
      </w:r>
      <w:r>
        <w:t>:</w:t>
      </w:r>
    </w:p>
    <w:p w14:paraId="7128A4BC" w14:textId="77777777" w:rsidR="00183B93" w:rsidRDefault="00000000">
      <w:pPr>
        <w:spacing w:after="80"/>
        <w:ind w:left="720"/>
      </w:pPr>
      <w:r>
        <w:t>e</w:t>
      </w:r>
      <w:r>
        <w:rPr>
          <w:vertAlign w:val="subscript"/>
        </w:rPr>
        <w:t>1</w:t>
      </w:r>
      <w:r>
        <w:t>, e</w:t>
      </w:r>
      <w:r>
        <w:rPr>
          <w:vertAlign w:val="subscript"/>
        </w:rPr>
        <w:t>3</w:t>
      </w:r>
      <w:r>
        <w:t>, e</w:t>
      </w:r>
      <w:r>
        <w:rPr>
          <w:vertAlign w:val="subscript"/>
        </w:rPr>
        <w:t>9</w:t>
      </w:r>
    </w:p>
    <w:p w14:paraId="3F44C512" w14:textId="77777777" w:rsidR="00183B93" w:rsidRDefault="00000000">
      <w:pPr>
        <w:pStyle w:val="a4"/>
        <w:numPr>
          <w:ilvl w:val="0"/>
          <w:numId w:val="2"/>
        </w:numPr>
        <w:spacing w:after="80"/>
      </w:pPr>
      <w:r>
        <w:t>Красим в третий цвет вершины e</w:t>
      </w:r>
      <w:r>
        <w:rPr>
          <w:vertAlign w:val="subscript"/>
        </w:rPr>
        <w:t>1</w:t>
      </w:r>
      <w:r>
        <w:t>, e</w:t>
      </w:r>
      <w:r>
        <w:rPr>
          <w:vertAlign w:val="subscript"/>
        </w:rPr>
        <w:t>3</w:t>
      </w:r>
      <w:r>
        <w:t>, e</w:t>
      </w:r>
      <w:r>
        <w:rPr>
          <w:vertAlign w:val="subscript"/>
        </w:rPr>
        <w:t>9</w:t>
      </w:r>
      <w:r>
        <w:t>.</w:t>
      </w:r>
    </w:p>
    <w:p w14:paraId="4C491848" w14:textId="77777777" w:rsidR="00183B93" w:rsidRDefault="00183B93">
      <w:pPr>
        <w:spacing w:after="80"/>
      </w:pPr>
    </w:p>
    <w:p w14:paraId="2B356CB5" w14:textId="77777777" w:rsidR="00183B93" w:rsidRDefault="00000000">
      <w:pPr>
        <w:spacing w:before="120" w:after="80"/>
      </w:pPr>
      <w:r>
        <w:t>Для раскраски вершин графа приближённым алгоритмом потребовалось три цвета.</w:t>
      </w:r>
    </w:p>
    <w:sectPr w:rsidR="00183B9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B3B14"/>
    <w:multiLevelType w:val="hybridMultilevel"/>
    <w:tmpl w:val="41B64A64"/>
    <w:lvl w:ilvl="0" w:tplc="63BEEC3E">
      <w:start w:val="1"/>
      <w:numFmt w:val="decimal"/>
      <w:lvlText w:val="%1."/>
      <w:lvlJc w:val="left"/>
      <w:pPr>
        <w:ind w:left="720" w:hanging="360"/>
      </w:pPr>
    </w:lvl>
    <w:lvl w:ilvl="1" w:tplc="CB02832E">
      <w:numFmt w:val="decimal"/>
      <w:lvlText w:val=""/>
      <w:lvlJc w:val="left"/>
    </w:lvl>
    <w:lvl w:ilvl="2" w:tplc="EB942B64">
      <w:numFmt w:val="decimal"/>
      <w:lvlText w:val=""/>
      <w:lvlJc w:val="left"/>
    </w:lvl>
    <w:lvl w:ilvl="3" w:tplc="14B8471A">
      <w:numFmt w:val="decimal"/>
      <w:lvlText w:val=""/>
      <w:lvlJc w:val="left"/>
    </w:lvl>
    <w:lvl w:ilvl="4" w:tplc="1146F136">
      <w:numFmt w:val="decimal"/>
      <w:lvlText w:val=""/>
      <w:lvlJc w:val="left"/>
    </w:lvl>
    <w:lvl w:ilvl="5" w:tplc="6270F3AC">
      <w:numFmt w:val="decimal"/>
      <w:lvlText w:val=""/>
      <w:lvlJc w:val="left"/>
    </w:lvl>
    <w:lvl w:ilvl="6" w:tplc="A9769BDE">
      <w:numFmt w:val="decimal"/>
      <w:lvlText w:val=""/>
      <w:lvlJc w:val="left"/>
    </w:lvl>
    <w:lvl w:ilvl="7" w:tplc="FCE0E1B0">
      <w:numFmt w:val="decimal"/>
      <w:lvlText w:val=""/>
      <w:lvlJc w:val="left"/>
    </w:lvl>
    <w:lvl w:ilvl="8" w:tplc="A95E07D0">
      <w:numFmt w:val="decimal"/>
      <w:lvlText w:val=""/>
      <w:lvlJc w:val="left"/>
    </w:lvl>
  </w:abstractNum>
  <w:abstractNum w:abstractNumId="1" w15:restartNumberingAfterBreak="0">
    <w:nsid w:val="72156564"/>
    <w:multiLevelType w:val="hybridMultilevel"/>
    <w:tmpl w:val="80F6D020"/>
    <w:lvl w:ilvl="0" w:tplc="F1C21E74">
      <w:start w:val="1"/>
      <w:numFmt w:val="bullet"/>
      <w:lvlText w:val="●"/>
      <w:lvlJc w:val="left"/>
      <w:pPr>
        <w:ind w:left="720" w:hanging="360"/>
      </w:pPr>
    </w:lvl>
    <w:lvl w:ilvl="1" w:tplc="946A2204">
      <w:start w:val="1"/>
      <w:numFmt w:val="bullet"/>
      <w:lvlText w:val="○"/>
      <w:lvlJc w:val="left"/>
      <w:pPr>
        <w:ind w:left="1440" w:hanging="360"/>
      </w:pPr>
    </w:lvl>
    <w:lvl w:ilvl="2" w:tplc="5D78608A">
      <w:start w:val="1"/>
      <w:numFmt w:val="bullet"/>
      <w:lvlText w:val="■"/>
      <w:lvlJc w:val="left"/>
      <w:pPr>
        <w:ind w:left="2160" w:hanging="360"/>
      </w:pPr>
    </w:lvl>
    <w:lvl w:ilvl="3" w:tplc="0422E6EC">
      <w:start w:val="1"/>
      <w:numFmt w:val="bullet"/>
      <w:lvlText w:val="●"/>
      <w:lvlJc w:val="left"/>
      <w:pPr>
        <w:ind w:left="2880" w:hanging="360"/>
      </w:pPr>
    </w:lvl>
    <w:lvl w:ilvl="4" w:tplc="8B723724">
      <w:start w:val="1"/>
      <w:numFmt w:val="bullet"/>
      <w:lvlText w:val="○"/>
      <w:lvlJc w:val="left"/>
      <w:pPr>
        <w:ind w:left="3600" w:hanging="360"/>
      </w:pPr>
    </w:lvl>
    <w:lvl w:ilvl="5" w:tplc="BCE06074">
      <w:start w:val="1"/>
      <w:numFmt w:val="bullet"/>
      <w:lvlText w:val="■"/>
      <w:lvlJc w:val="left"/>
      <w:pPr>
        <w:ind w:left="4320" w:hanging="360"/>
      </w:pPr>
    </w:lvl>
    <w:lvl w:ilvl="6" w:tplc="D090D88A">
      <w:start w:val="1"/>
      <w:numFmt w:val="bullet"/>
      <w:lvlText w:val="●"/>
      <w:lvlJc w:val="left"/>
      <w:pPr>
        <w:ind w:left="5040" w:hanging="360"/>
      </w:pPr>
    </w:lvl>
    <w:lvl w:ilvl="7" w:tplc="BDEED230">
      <w:start w:val="1"/>
      <w:numFmt w:val="bullet"/>
      <w:lvlText w:val="●"/>
      <w:lvlJc w:val="left"/>
      <w:pPr>
        <w:ind w:left="5760" w:hanging="360"/>
      </w:pPr>
    </w:lvl>
    <w:lvl w:ilvl="8" w:tplc="00CE398C">
      <w:start w:val="1"/>
      <w:numFmt w:val="bullet"/>
      <w:lvlText w:val="●"/>
      <w:lvlJc w:val="left"/>
      <w:pPr>
        <w:ind w:left="6480" w:hanging="360"/>
      </w:pPr>
    </w:lvl>
  </w:abstractNum>
  <w:num w:numId="1" w16cid:durableId="19818774">
    <w:abstractNumId w:val="1"/>
    <w:lvlOverride w:ilvl="0">
      <w:startOverride w:val="1"/>
    </w:lvlOverride>
  </w:num>
  <w:num w:numId="2" w16cid:durableId="669407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B93"/>
    <w:rsid w:val="00183B93"/>
    <w:rsid w:val="0081412E"/>
    <w:rsid w:val="00C6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39E2C"/>
  <w15:docId w15:val="{0A69B934-1629-4D8C-BD9D-E0321AA3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Msaid Vosidov</cp:lastModifiedBy>
  <cp:revision>2</cp:revision>
  <dcterms:created xsi:type="dcterms:W3CDTF">2026-04-10T17:15:00Z</dcterms:created>
  <dcterms:modified xsi:type="dcterms:W3CDTF">2026-04-10T17:20:00Z</dcterms:modified>
</cp:coreProperties>
</file>