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808" w:rsidRDefault="00B53221">
      <w:pPr>
        <w:jc w:val="center"/>
      </w:pPr>
      <w:r>
        <w:rPr>
          <w:b/>
          <w:sz w:val="28"/>
        </w:rPr>
        <w:t>Домашняя работа по дискретной математике №4</w:t>
      </w:r>
    </w:p>
    <w:p w:rsidR="00E55808" w:rsidRDefault="00B53221">
      <w:r>
        <w:br/>
        <w:t xml:space="preserve">Вариант </w:t>
      </w:r>
      <w:r>
        <w:rPr>
          <w:lang w:val="ru-RU"/>
        </w:rPr>
        <w:t>21</w:t>
      </w:r>
      <w:r>
        <w:br/>
        <w:t xml:space="preserve">Работу выполнил: </w:t>
      </w:r>
      <w:r>
        <w:t>Васидов Мухаммадсаид, Поток 1, P3132</w:t>
      </w:r>
      <w:r>
        <w:br/>
      </w:r>
      <w:r>
        <w:br/>
        <w:t>Исходная таблица соединений R: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 w:rsidR="00E55808">
        <w:tc>
          <w:tcPr>
            <w:tcW w:w="665" w:type="dxa"/>
          </w:tcPr>
          <w:p w:rsidR="00E55808" w:rsidRDefault="00B53221">
            <w:r>
              <w:t>V/V</w:t>
            </w:r>
          </w:p>
        </w:tc>
        <w:tc>
          <w:tcPr>
            <w:tcW w:w="665" w:type="dxa"/>
          </w:tcPr>
          <w:p w:rsidR="00E55808" w:rsidRDefault="00B53221">
            <w:r>
              <w:t>e1</w:t>
            </w:r>
          </w:p>
        </w:tc>
        <w:tc>
          <w:tcPr>
            <w:tcW w:w="665" w:type="dxa"/>
          </w:tcPr>
          <w:p w:rsidR="00E55808" w:rsidRDefault="00B53221">
            <w:r>
              <w:t>e2</w:t>
            </w:r>
          </w:p>
        </w:tc>
        <w:tc>
          <w:tcPr>
            <w:tcW w:w="665" w:type="dxa"/>
          </w:tcPr>
          <w:p w:rsidR="00E55808" w:rsidRDefault="00B53221">
            <w:r>
              <w:t>e3</w:t>
            </w:r>
          </w:p>
        </w:tc>
        <w:tc>
          <w:tcPr>
            <w:tcW w:w="665" w:type="dxa"/>
          </w:tcPr>
          <w:p w:rsidR="00E55808" w:rsidRDefault="00B53221">
            <w:r>
              <w:t>e4</w:t>
            </w:r>
          </w:p>
        </w:tc>
        <w:tc>
          <w:tcPr>
            <w:tcW w:w="665" w:type="dxa"/>
          </w:tcPr>
          <w:p w:rsidR="00E55808" w:rsidRDefault="00B53221">
            <w:r>
              <w:t>e5</w:t>
            </w:r>
          </w:p>
        </w:tc>
        <w:tc>
          <w:tcPr>
            <w:tcW w:w="665" w:type="dxa"/>
          </w:tcPr>
          <w:p w:rsidR="00E55808" w:rsidRDefault="00B53221">
            <w:r>
              <w:t>e6</w:t>
            </w:r>
          </w:p>
        </w:tc>
        <w:tc>
          <w:tcPr>
            <w:tcW w:w="665" w:type="dxa"/>
          </w:tcPr>
          <w:p w:rsidR="00E55808" w:rsidRDefault="00B53221">
            <w:r>
              <w:t>e7</w:t>
            </w:r>
          </w:p>
        </w:tc>
        <w:tc>
          <w:tcPr>
            <w:tcW w:w="665" w:type="dxa"/>
          </w:tcPr>
          <w:p w:rsidR="00E55808" w:rsidRDefault="00B53221">
            <w:r>
              <w:t>e8</w:t>
            </w:r>
          </w:p>
        </w:tc>
        <w:tc>
          <w:tcPr>
            <w:tcW w:w="665" w:type="dxa"/>
          </w:tcPr>
          <w:p w:rsidR="00E55808" w:rsidRDefault="00B53221">
            <w:r>
              <w:t>e9</w:t>
            </w:r>
          </w:p>
        </w:tc>
        <w:tc>
          <w:tcPr>
            <w:tcW w:w="665" w:type="dxa"/>
          </w:tcPr>
          <w:p w:rsidR="00E55808" w:rsidRDefault="00B53221">
            <w:r>
              <w:t>e10</w:t>
            </w:r>
          </w:p>
        </w:tc>
        <w:tc>
          <w:tcPr>
            <w:tcW w:w="665" w:type="dxa"/>
          </w:tcPr>
          <w:p w:rsidR="00E55808" w:rsidRDefault="00B53221">
            <w:r>
              <w:t>e11</w:t>
            </w:r>
          </w:p>
        </w:tc>
        <w:tc>
          <w:tcPr>
            <w:tcW w:w="665" w:type="dxa"/>
          </w:tcPr>
          <w:p w:rsidR="00E55808" w:rsidRDefault="00B53221">
            <w:r>
              <w:t>e12</w:t>
            </w:r>
          </w:p>
        </w:tc>
      </w:tr>
      <w:tr w:rsidR="00E55808">
        <w:tc>
          <w:tcPr>
            <w:tcW w:w="665" w:type="dxa"/>
          </w:tcPr>
          <w:p w:rsidR="00E55808" w:rsidRDefault="00B53221">
            <w:r>
              <w:t>e1</w:t>
            </w:r>
          </w:p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</w:tr>
      <w:tr w:rsidR="00E55808">
        <w:tc>
          <w:tcPr>
            <w:tcW w:w="665" w:type="dxa"/>
          </w:tcPr>
          <w:p w:rsidR="00E55808" w:rsidRDefault="00B53221">
            <w:r>
              <w:t>e2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2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</w:tr>
      <w:tr w:rsidR="00E55808">
        <w:tc>
          <w:tcPr>
            <w:tcW w:w="665" w:type="dxa"/>
          </w:tcPr>
          <w:p w:rsidR="00E55808" w:rsidRDefault="00B53221">
            <w:r>
              <w:t>e3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  <w:tc>
          <w:tcPr>
            <w:tcW w:w="665" w:type="dxa"/>
          </w:tcPr>
          <w:p w:rsidR="00E55808" w:rsidRDefault="00E55808"/>
        </w:tc>
      </w:tr>
      <w:tr w:rsidR="00E55808">
        <w:tc>
          <w:tcPr>
            <w:tcW w:w="665" w:type="dxa"/>
          </w:tcPr>
          <w:p w:rsidR="00E55808" w:rsidRDefault="00B53221">
            <w:r>
              <w:t>e4</w:t>
            </w:r>
          </w:p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</w:tr>
      <w:tr w:rsidR="00E55808">
        <w:tc>
          <w:tcPr>
            <w:tcW w:w="665" w:type="dxa"/>
          </w:tcPr>
          <w:p w:rsidR="00E55808" w:rsidRDefault="00B53221">
            <w:r>
              <w:t>e5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</w:tr>
      <w:tr w:rsidR="00E55808">
        <w:tc>
          <w:tcPr>
            <w:tcW w:w="665" w:type="dxa"/>
          </w:tcPr>
          <w:p w:rsidR="00E55808" w:rsidRDefault="00B53221">
            <w:r>
              <w:t>e6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2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2</w:t>
            </w:r>
          </w:p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</w:tr>
      <w:tr w:rsidR="00E55808">
        <w:tc>
          <w:tcPr>
            <w:tcW w:w="665" w:type="dxa"/>
          </w:tcPr>
          <w:p w:rsidR="00E55808" w:rsidRDefault="00B53221">
            <w:r>
              <w:t>e7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</w:tr>
      <w:tr w:rsidR="00E55808">
        <w:tc>
          <w:tcPr>
            <w:tcW w:w="665" w:type="dxa"/>
          </w:tcPr>
          <w:p w:rsidR="00E55808" w:rsidRDefault="00B53221">
            <w:r>
              <w:t>e8</w:t>
            </w:r>
          </w:p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2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</w:tr>
      <w:tr w:rsidR="00E55808">
        <w:tc>
          <w:tcPr>
            <w:tcW w:w="665" w:type="dxa"/>
          </w:tcPr>
          <w:p w:rsidR="00E55808" w:rsidRDefault="00B53221">
            <w:r>
              <w:t>e9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B53221">
            <w:r>
              <w:t>2</w:t>
            </w:r>
          </w:p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E55808"/>
        </w:tc>
      </w:tr>
      <w:tr w:rsidR="00E55808">
        <w:tc>
          <w:tcPr>
            <w:tcW w:w="665" w:type="dxa"/>
          </w:tcPr>
          <w:p w:rsidR="00E55808" w:rsidRDefault="00B53221">
            <w:r>
              <w:t>e10</w:t>
            </w:r>
          </w:p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2</w:t>
            </w:r>
          </w:p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</w:tr>
      <w:tr w:rsidR="00E55808">
        <w:tc>
          <w:tcPr>
            <w:tcW w:w="665" w:type="dxa"/>
          </w:tcPr>
          <w:p w:rsidR="00E55808" w:rsidRDefault="00B53221">
            <w:r>
              <w:t>e11</w:t>
            </w:r>
          </w:p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  <w:tc>
          <w:tcPr>
            <w:tcW w:w="665" w:type="dxa"/>
          </w:tcPr>
          <w:p w:rsidR="00E55808" w:rsidRDefault="00E55808"/>
        </w:tc>
      </w:tr>
      <w:tr w:rsidR="00E55808">
        <w:tc>
          <w:tcPr>
            <w:tcW w:w="665" w:type="dxa"/>
          </w:tcPr>
          <w:p w:rsidR="00E55808" w:rsidRDefault="00B53221">
            <w:r>
              <w:t>e12</w:t>
            </w:r>
          </w:p>
        </w:tc>
        <w:tc>
          <w:tcPr>
            <w:tcW w:w="665" w:type="dxa"/>
          </w:tcPr>
          <w:p w:rsidR="00E55808" w:rsidRDefault="00B53221">
            <w:r>
              <w:t>1</w:t>
            </w:r>
          </w:p>
        </w:tc>
        <w:tc>
          <w:tcPr>
            <w:tcW w:w="665" w:type="dxa"/>
          </w:tcPr>
          <w:p w:rsidR="00E55808" w:rsidRDefault="00B53221">
            <w:r>
              <w:t>3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5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4</w:t>
            </w:r>
          </w:p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B53221">
            <w:r>
              <w:t>0</w:t>
            </w:r>
          </w:p>
        </w:tc>
      </w:tr>
    </w:tbl>
    <w:p w:rsidR="00E55808" w:rsidRDefault="00B53221">
      <w:pPr>
        <w:pStyle w:val="Heading2"/>
      </w:pPr>
      <w:r>
        <w:t>Поиск гамильтонова цикла</w:t>
      </w:r>
    </w:p>
    <w:p w:rsidR="00E55808" w:rsidRDefault="00B53221">
      <w:pPr>
        <w:pStyle w:val="ListBullet"/>
      </w:pPr>
      <w:r>
        <w:t>Добавляем начальную вершину e₁:</w:t>
      </w:r>
      <w:r>
        <w:t xml:space="preserve"> S = {e₁}</w:t>
      </w:r>
    </w:p>
    <w:p w:rsidR="00E55808" w:rsidRDefault="00B53221">
      <w:pPr>
        <w:pStyle w:val="ListBullet"/>
      </w:pPr>
      <w:r>
        <w:t>Добавляем вершину e₁₂: S = {e₁, e₁₂}</w:t>
      </w:r>
    </w:p>
    <w:p w:rsidR="00E55808" w:rsidRDefault="00B53221">
      <w:pPr>
        <w:pStyle w:val="ListBullet"/>
      </w:pPr>
      <w:r>
        <w:t>Добавляем вершину e₂: S = {e₁, e₁₂, e₂}</w:t>
      </w:r>
    </w:p>
    <w:p w:rsidR="00E55808" w:rsidRDefault="00B53221">
      <w:pPr>
        <w:pStyle w:val="ListBullet"/>
      </w:pPr>
      <w:r>
        <w:t>Добавляем вершину e₆: S = {e₁, e₁₂, e₂, e₆}</w:t>
      </w:r>
    </w:p>
    <w:p w:rsidR="00E55808" w:rsidRDefault="00B53221">
      <w:pPr>
        <w:pStyle w:val="ListBullet"/>
      </w:pPr>
      <w:r>
        <w:t>Добавляем вершину e₅: S = {e₁, e₁₂, e₂, e₆, e₅}</w:t>
      </w:r>
    </w:p>
    <w:p w:rsidR="00E55808" w:rsidRDefault="00B53221">
      <w:pPr>
        <w:pStyle w:val="ListBullet"/>
      </w:pPr>
      <w:r>
        <w:t>Добавляем вершину e₈: S = {e₁, e₁₂, e₂, e₆, e₅, e₈}</w:t>
      </w:r>
    </w:p>
    <w:p w:rsidR="00E55808" w:rsidRDefault="00B53221">
      <w:pPr>
        <w:pStyle w:val="ListBullet"/>
      </w:pPr>
      <w:r>
        <w:t xml:space="preserve">Добавляем вершину e₁₁: S </w:t>
      </w:r>
      <w:r>
        <w:t>= {e₁, e₁₂, e₂, e₆, e₅, e₈, e₁₁}</w:t>
      </w:r>
    </w:p>
    <w:p w:rsidR="00E55808" w:rsidRDefault="00B53221">
      <w:pPr>
        <w:pStyle w:val="ListBullet"/>
      </w:pPr>
      <w:r>
        <w:t>Добавляем вершину e₉: S = {e₁, e₁₂, e₂, e₆, e₅, e₈, e₁₁, e₉}</w:t>
      </w:r>
    </w:p>
    <w:p w:rsidR="00E55808" w:rsidRDefault="00B53221">
      <w:pPr>
        <w:pStyle w:val="ListBullet"/>
      </w:pPr>
      <w:r>
        <w:t>Добавляем вершину e₁₀: S = {e₁, e₁₂, e₂, e₆, e₅, e₈, e₁₁, e₉, e₁₀}</w:t>
      </w:r>
    </w:p>
    <w:p w:rsidR="00E55808" w:rsidRDefault="00B53221">
      <w:pPr>
        <w:pStyle w:val="ListBullet"/>
      </w:pPr>
      <w:r>
        <w:t>Добавляем вершину e₇: S = {e₁, e₁₂, e₂, e₆, e₅, e₈, e₁₁, e₉, e₁₀, e₇}</w:t>
      </w:r>
    </w:p>
    <w:p w:rsidR="00E55808" w:rsidRDefault="00B53221">
      <w:pPr>
        <w:pStyle w:val="ListBullet"/>
      </w:pPr>
      <w:r>
        <w:t>Добавляем вершину e₃: S =</w:t>
      </w:r>
      <w:r>
        <w:t xml:space="preserve"> {e₁, e₁₂, e₂, e₆, e₅, e₈, e₁₁, e₉, e₁₀, e₇, e₃}</w:t>
      </w:r>
    </w:p>
    <w:p w:rsidR="00E55808" w:rsidRDefault="00B53221">
      <w:pPr>
        <w:pStyle w:val="ListBullet"/>
      </w:pPr>
      <w:r>
        <w:t>Добавляем вершину e₄: S = {e₁, e₁₂, e₂, e₆, e₅, e₈, e₁₁, e₉, e₁₀, e₇, e₃, e₄}</w:t>
      </w:r>
    </w:p>
    <w:p w:rsidR="00E55808" w:rsidRDefault="00B53221">
      <w:r>
        <w:rPr>
          <w:b/>
        </w:rPr>
        <w:t xml:space="preserve">Гамильтонов цикл найден: </w:t>
      </w:r>
      <w:r>
        <w:t>{e₁, e₁₂, e₂, e₆, e₅, e₈, e₁₁, e₉, e₁₀, e₇, e₃, e₄}</w:t>
      </w:r>
    </w:p>
    <w:p w:rsidR="00E55808" w:rsidRDefault="00B53221">
      <w:pPr>
        <w:pStyle w:val="Heading2"/>
      </w:pPr>
      <w:r>
        <w:t>Построение графа пересечений G’</w:t>
      </w:r>
    </w:p>
    <w:p w:rsidR="00E55808" w:rsidRDefault="00B53221">
      <w:r>
        <w:t>Перенумеруем вершины</w:t>
      </w:r>
      <w:r>
        <w:t xml:space="preserve"> графа так, чтобы ребра Гамильтонова цикла были внешними: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 w:rsidR="00E55808">
        <w:tc>
          <w:tcPr>
            <w:tcW w:w="665" w:type="dxa"/>
          </w:tcPr>
          <w:p w:rsidR="00E55808" w:rsidRDefault="00B53221">
            <w:r>
              <w:t>До</w:t>
            </w:r>
          </w:p>
        </w:tc>
        <w:tc>
          <w:tcPr>
            <w:tcW w:w="665" w:type="dxa"/>
          </w:tcPr>
          <w:p w:rsidR="00E55808" w:rsidRDefault="00B53221">
            <w:r>
              <w:t>e1</w:t>
            </w:r>
          </w:p>
        </w:tc>
        <w:tc>
          <w:tcPr>
            <w:tcW w:w="665" w:type="dxa"/>
          </w:tcPr>
          <w:p w:rsidR="00E55808" w:rsidRDefault="00B53221">
            <w:r>
              <w:t>e12</w:t>
            </w:r>
          </w:p>
        </w:tc>
        <w:tc>
          <w:tcPr>
            <w:tcW w:w="665" w:type="dxa"/>
          </w:tcPr>
          <w:p w:rsidR="00E55808" w:rsidRDefault="00B53221">
            <w:r>
              <w:t>e2</w:t>
            </w:r>
          </w:p>
        </w:tc>
        <w:tc>
          <w:tcPr>
            <w:tcW w:w="665" w:type="dxa"/>
          </w:tcPr>
          <w:p w:rsidR="00E55808" w:rsidRDefault="00B53221">
            <w:r>
              <w:t>e6</w:t>
            </w:r>
          </w:p>
        </w:tc>
        <w:tc>
          <w:tcPr>
            <w:tcW w:w="665" w:type="dxa"/>
          </w:tcPr>
          <w:p w:rsidR="00E55808" w:rsidRDefault="00B53221">
            <w:r>
              <w:t>e5</w:t>
            </w:r>
          </w:p>
        </w:tc>
        <w:tc>
          <w:tcPr>
            <w:tcW w:w="665" w:type="dxa"/>
          </w:tcPr>
          <w:p w:rsidR="00E55808" w:rsidRDefault="00B53221">
            <w:r>
              <w:t>e8</w:t>
            </w:r>
          </w:p>
        </w:tc>
        <w:tc>
          <w:tcPr>
            <w:tcW w:w="665" w:type="dxa"/>
          </w:tcPr>
          <w:p w:rsidR="00E55808" w:rsidRDefault="00B53221">
            <w:r>
              <w:t>e11</w:t>
            </w:r>
          </w:p>
        </w:tc>
        <w:tc>
          <w:tcPr>
            <w:tcW w:w="665" w:type="dxa"/>
          </w:tcPr>
          <w:p w:rsidR="00E55808" w:rsidRDefault="00B53221">
            <w:r>
              <w:t>e9</w:t>
            </w:r>
          </w:p>
        </w:tc>
        <w:tc>
          <w:tcPr>
            <w:tcW w:w="665" w:type="dxa"/>
          </w:tcPr>
          <w:p w:rsidR="00E55808" w:rsidRDefault="00B53221">
            <w:r>
              <w:t>e10</w:t>
            </w:r>
          </w:p>
        </w:tc>
        <w:tc>
          <w:tcPr>
            <w:tcW w:w="665" w:type="dxa"/>
          </w:tcPr>
          <w:p w:rsidR="00E55808" w:rsidRDefault="00B53221">
            <w:r>
              <w:t>e7</w:t>
            </w:r>
          </w:p>
        </w:tc>
        <w:tc>
          <w:tcPr>
            <w:tcW w:w="665" w:type="dxa"/>
          </w:tcPr>
          <w:p w:rsidR="00E55808" w:rsidRDefault="00B53221">
            <w:r>
              <w:t>e3</w:t>
            </w:r>
          </w:p>
        </w:tc>
        <w:tc>
          <w:tcPr>
            <w:tcW w:w="665" w:type="dxa"/>
          </w:tcPr>
          <w:p w:rsidR="00E55808" w:rsidRDefault="00B53221">
            <w:r>
              <w:t>e4</w:t>
            </w:r>
          </w:p>
        </w:tc>
      </w:tr>
      <w:tr w:rsidR="00E55808">
        <w:tc>
          <w:tcPr>
            <w:tcW w:w="665" w:type="dxa"/>
          </w:tcPr>
          <w:p w:rsidR="00E55808" w:rsidRDefault="00B53221">
            <w:r>
              <w:lastRenderedPageBreak/>
              <w:t>После</w:t>
            </w:r>
          </w:p>
        </w:tc>
        <w:tc>
          <w:tcPr>
            <w:tcW w:w="665" w:type="dxa"/>
          </w:tcPr>
          <w:p w:rsidR="00E55808" w:rsidRDefault="00B53221">
            <w:r>
              <w:t>v1</w:t>
            </w:r>
          </w:p>
        </w:tc>
        <w:tc>
          <w:tcPr>
            <w:tcW w:w="665" w:type="dxa"/>
          </w:tcPr>
          <w:p w:rsidR="00E55808" w:rsidRDefault="00B53221">
            <w:r>
              <w:t>v2</w:t>
            </w:r>
          </w:p>
        </w:tc>
        <w:tc>
          <w:tcPr>
            <w:tcW w:w="665" w:type="dxa"/>
          </w:tcPr>
          <w:p w:rsidR="00E55808" w:rsidRDefault="00B53221">
            <w:r>
              <w:t>v3</w:t>
            </w:r>
          </w:p>
        </w:tc>
        <w:tc>
          <w:tcPr>
            <w:tcW w:w="665" w:type="dxa"/>
          </w:tcPr>
          <w:p w:rsidR="00E55808" w:rsidRDefault="00B53221">
            <w:r>
              <w:t>v4</w:t>
            </w:r>
          </w:p>
        </w:tc>
        <w:tc>
          <w:tcPr>
            <w:tcW w:w="665" w:type="dxa"/>
          </w:tcPr>
          <w:p w:rsidR="00E55808" w:rsidRDefault="00B53221">
            <w:r>
              <w:t>v5</w:t>
            </w:r>
          </w:p>
        </w:tc>
        <w:tc>
          <w:tcPr>
            <w:tcW w:w="665" w:type="dxa"/>
          </w:tcPr>
          <w:p w:rsidR="00E55808" w:rsidRDefault="00B53221">
            <w:r>
              <w:t>v6</w:t>
            </w:r>
          </w:p>
        </w:tc>
        <w:tc>
          <w:tcPr>
            <w:tcW w:w="665" w:type="dxa"/>
          </w:tcPr>
          <w:p w:rsidR="00E55808" w:rsidRDefault="00B53221">
            <w:r>
              <w:t>v7</w:t>
            </w:r>
          </w:p>
        </w:tc>
        <w:tc>
          <w:tcPr>
            <w:tcW w:w="665" w:type="dxa"/>
          </w:tcPr>
          <w:p w:rsidR="00E55808" w:rsidRDefault="00B53221">
            <w:r>
              <w:t>v8</w:t>
            </w:r>
          </w:p>
        </w:tc>
        <w:tc>
          <w:tcPr>
            <w:tcW w:w="665" w:type="dxa"/>
          </w:tcPr>
          <w:p w:rsidR="00E55808" w:rsidRDefault="00B53221">
            <w:r>
              <w:t>v9</w:t>
            </w:r>
          </w:p>
        </w:tc>
        <w:tc>
          <w:tcPr>
            <w:tcW w:w="665" w:type="dxa"/>
          </w:tcPr>
          <w:p w:rsidR="00E55808" w:rsidRDefault="00B53221">
            <w:r>
              <w:t>v10</w:t>
            </w:r>
          </w:p>
        </w:tc>
        <w:tc>
          <w:tcPr>
            <w:tcW w:w="665" w:type="dxa"/>
          </w:tcPr>
          <w:p w:rsidR="00E55808" w:rsidRDefault="00B53221">
            <w:r>
              <w:t>v11</w:t>
            </w:r>
          </w:p>
        </w:tc>
        <w:tc>
          <w:tcPr>
            <w:tcW w:w="665" w:type="dxa"/>
          </w:tcPr>
          <w:p w:rsidR="00E55808" w:rsidRDefault="00B53221">
            <w:r>
              <w:t>v12</w:t>
            </w:r>
          </w:p>
        </w:tc>
      </w:tr>
      <w:tr w:rsidR="00E55808"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  <w:tc>
          <w:tcPr>
            <w:tcW w:w="665" w:type="dxa"/>
          </w:tcPr>
          <w:p w:rsidR="00E55808" w:rsidRDefault="00E55808"/>
        </w:tc>
      </w:tr>
    </w:tbl>
    <w:p w:rsidR="00E55808" w:rsidRDefault="00B53221">
      <w:r>
        <w:t>Определим внутренние ребра (хорды):</w:t>
      </w:r>
    </w:p>
    <w:p w:rsidR="00E55808" w:rsidRDefault="00B53221">
      <w:r>
        <w:t xml:space="preserve">p₁,₆=(v₁,v₆), p₁,₉=(v₁,v₉), p₁,₇=(v₁,v₇), p₃,₈=(v₃,v₈), </w:t>
      </w:r>
      <w:r>
        <w:t>p₄,₁₂=(v₄,v₁₂), p₆,₁₁=(v₆,v₁₁), p₈,₁₂=(v₈,v₁₂), p₂,₉=(v₂,v₉), p₂,₁₂=(v₂,v₁₂).</w:t>
      </w:r>
    </w:p>
    <w:p w:rsidR="00E55808" w:rsidRDefault="00B53221">
      <w:pPr>
        <w:pStyle w:val="Heading3"/>
      </w:pPr>
      <w:r>
        <w:t>Матрица смежности графа пересечений G’ (фрагмент)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E55808"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p1,6</w:t>
            </w:r>
          </w:p>
        </w:tc>
        <w:tc>
          <w:tcPr>
            <w:tcW w:w="864" w:type="dxa"/>
          </w:tcPr>
          <w:p w:rsidR="00E55808" w:rsidRDefault="00B53221">
            <w:r>
              <w:t>p1,9</w:t>
            </w:r>
          </w:p>
        </w:tc>
        <w:tc>
          <w:tcPr>
            <w:tcW w:w="864" w:type="dxa"/>
          </w:tcPr>
          <w:p w:rsidR="00E55808" w:rsidRDefault="00B53221">
            <w:r>
              <w:t>p1,7</w:t>
            </w:r>
          </w:p>
        </w:tc>
        <w:tc>
          <w:tcPr>
            <w:tcW w:w="864" w:type="dxa"/>
          </w:tcPr>
          <w:p w:rsidR="00E55808" w:rsidRDefault="00B53221">
            <w:r>
              <w:t>p3,8</w:t>
            </w:r>
          </w:p>
        </w:tc>
        <w:tc>
          <w:tcPr>
            <w:tcW w:w="864" w:type="dxa"/>
          </w:tcPr>
          <w:p w:rsidR="00E55808" w:rsidRDefault="00B53221">
            <w:r>
              <w:t>p4,12</w:t>
            </w:r>
          </w:p>
        </w:tc>
        <w:tc>
          <w:tcPr>
            <w:tcW w:w="864" w:type="dxa"/>
          </w:tcPr>
          <w:p w:rsidR="00E55808" w:rsidRDefault="00B53221">
            <w:r>
              <w:t>p6,11</w:t>
            </w:r>
          </w:p>
        </w:tc>
        <w:tc>
          <w:tcPr>
            <w:tcW w:w="864" w:type="dxa"/>
          </w:tcPr>
          <w:p w:rsidR="00E55808" w:rsidRDefault="00B53221">
            <w:r>
              <w:t>p8,12</w:t>
            </w:r>
          </w:p>
        </w:tc>
        <w:tc>
          <w:tcPr>
            <w:tcW w:w="864" w:type="dxa"/>
          </w:tcPr>
          <w:p w:rsidR="00E55808" w:rsidRDefault="00B53221">
            <w:r>
              <w:t>p2,9</w:t>
            </w:r>
          </w:p>
        </w:tc>
        <w:tc>
          <w:tcPr>
            <w:tcW w:w="864" w:type="dxa"/>
          </w:tcPr>
          <w:p w:rsidR="00E55808" w:rsidRDefault="00B53221">
            <w:r>
              <w:t>p2,12</w:t>
            </w:r>
          </w:p>
        </w:tc>
      </w:tr>
      <w:tr w:rsidR="00E55808">
        <w:tc>
          <w:tcPr>
            <w:tcW w:w="864" w:type="dxa"/>
          </w:tcPr>
          <w:p w:rsidR="00E55808" w:rsidRDefault="00B53221">
            <w:r>
              <w:t>p1,6</w:t>
            </w:r>
          </w:p>
        </w:tc>
        <w:tc>
          <w:tcPr>
            <w:tcW w:w="864" w:type="dxa"/>
          </w:tcPr>
          <w:p w:rsidR="00E55808" w:rsidRDefault="00B53221">
            <w:r>
              <w:t>0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</w:tr>
      <w:tr w:rsidR="00E55808">
        <w:tc>
          <w:tcPr>
            <w:tcW w:w="864" w:type="dxa"/>
          </w:tcPr>
          <w:p w:rsidR="00E55808" w:rsidRDefault="00B53221">
            <w:r>
              <w:t>p1,9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0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</w:tr>
      <w:tr w:rsidR="00E55808">
        <w:tc>
          <w:tcPr>
            <w:tcW w:w="864" w:type="dxa"/>
          </w:tcPr>
          <w:p w:rsidR="00E55808" w:rsidRDefault="00B53221">
            <w:r>
              <w:t>p1,7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0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</w:tr>
      <w:tr w:rsidR="00E55808">
        <w:tc>
          <w:tcPr>
            <w:tcW w:w="864" w:type="dxa"/>
          </w:tcPr>
          <w:p w:rsidR="00E55808" w:rsidRDefault="00B53221">
            <w:r>
              <w:t>p3,8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0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E55808"/>
        </w:tc>
      </w:tr>
      <w:tr w:rsidR="00E55808">
        <w:tc>
          <w:tcPr>
            <w:tcW w:w="864" w:type="dxa"/>
          </w:tcPr>
          <w:p w:rsidR="00E55808" w:rsidRDefault="00B53221">
            <w:r>
              <w:t>p4,12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B53221">
            <w:r>
              <w:t>0</w:t>
            </w:r>
          </w:p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E55808"/>
        </w:tc>
        <w:tc>
          <w:tcPr>
            <w:tcW w:w="864" w:type="dxa"/>
          </w:tcPr>
          <w:p w:rsidR="00E55808" w:rsidRDefault="00B53221">
            <w:r>
              <w:t>1</w:t>
            </w:r>
          </w:p>
        </w:tc>
        <w:tc>
          <w:tcPr>
            <w:tcW w:w="864" w:type="dxa"/>
          </w:tcPr>
          <w:p w:rsidR="00E55808" w:rsidRDefault="00E55808"/>
        </w:tc>
      </w:tr>
    </w:tbl>
    <w:p w:rsidR="00E55808" w:rsidRDefault="00B53221">
      <w:pPr>
        <w:pStyle w:val="Heading2"/>
      </w:pPr>
      <w:r>
        <w:t>Построение семейства максимально устойчивых множеств</w:t>
      </w:r>
    </w:p>
    <w:p w:rsidR="00E55808" w:rsidRDefault="00B53221">
      <w:r>
        <w:t>Рассматриваем строку r₁:</w:t>
      </w:r>
    </w:p>
    <w:p w:rsidR="00E55808" w:rsidRDefault="00B53221">
      <w:pPr>
        <w:pStyle w:val="ListBullet"/>
      </w:pPr>
      <w:r>
        <w:t>J(j) = {4, 5, 9}</w:t>
      </w:r>
    </w:p>
    <w:p w:rsidR="00E55808" w:rsidRDefault="00B53221">
      <w:pPr>
        <w:pStyle w:val="ListBullet"/>
      </w:pPr>
      <w:r>
        <w:t>M₁,₄ = r₁ ∨ r₄ = 110011110011 ∨ 011000100100 = 111011110111</w:t>
      </w:r>
    </w:p>
    <w:p w:rsidR="00E55808" w:rsidRDefault="00B53221">
      <w:pPr>
        <w:pStyle w:val="ListBullet"/>
      </w:pPr>
      <w:r>
        <w:t>M₁,₄,₅ = M₁,₄ ∨ r₅ = 111011110111 ∨ 000001011111 = 111111111111</w:t>
      </w:r>
    </w:p>
    <w:p w:rsidR="00E55808" w:rsidRDefault="00B53221">
      <w:pPr>
        <w:pStyle w:val="ListBullet"/>
      </w:pPr>
      <w:r>
        <w:t xml:space="preserve">Все </w:t>
      </w:r>
      <w:r>
        <w:t>элементы равны 1. Построено ψ₁ = {u₁,₆, u₃,₈, u₄,₁₂}</w:t>
      </w:r>
    </w:p>
    <w:p w:rsidR="00E55808" w:rsidRDefault="00B53221">
      <w:r>
        <w:t>Рассматриваем строку r₂:</w:t>
      </w:r>
    </w:p>
    <w:p w:rsidR="00E55808" w:rsidRDefault="00B53221">
      <w:pPr>
        <w:pStyle w:val="ListBullet"/>
      </w:pPr>
      <w:r>
        <w:t>J(j) = {4, 5, 6, 7, 9}</w:t>
      </w:r>
    </w:p>
    <w:p w:rsidR="00E55808" w:rsidRDefault="00B53221">
      <w:pPr>
        <w:pStyle w:val="ListBullet"/>
      </w:pPr>
      <w:r>
        <w:t>M₂,₄,₅,₆,₇ = r₂ ∨ r₄ ∨ r₅ ∨ r₆ ∨ r₇ = … = 111111111111</w:t>
      </w:r>
    </w:p>
    <w:p w:rsidR="00E55808" w:rsidRDefault="00B53221">
      <w:pPr>
        <w:pStyle w:val="ListBullet"/>
      </w:pPr>
      <w:r>
        <w:t>Все элементы равны 1. Построено ψ₂ = {u₁,₉, u₆,₁₁, u₈,₁₂, u₂,₁₂}</w:t>
      </w:r>
    </w:p>
    <w:p w:rsidR="00E55808" w:rsidRDefault="00B53221">
      <w:pPr>
        <w:pStyle w:val="Heading2"/>
      </w:pPr>
      <w:r>
        <w:t>Выделение из G’ максимального двудо</w:t>
      </w:r>
      <w:r>
        <w:t>льного подграфа H’</w:t>
      </w:r>
    </w:p>
    <w:p w:rsidR="00E55808" w:rsidRDefault="00B53221">
      <w:r>
        <w:t>α₁,₂ = |ψ₁| + |ψ₂| - |ψ₁ ∩ ψ₂| = 3 + 4 - 0 = 7</w:t>
      </w:r>
    </w:p>
    <w:p w:rsidR="00E55808" w:rsidRDefault="00B53221">
      <w:r>
        <w:t>max[αγ,δ] = α₁,₂ = 7</w:t>
      </w:r>
    </w:p>
    <w:p w:rsidR="00E55808" w:rsidRDefault="00B53221">
      <w:r>
        <w:t>Распределение ребер:</w:t>
      </w:r>
    </w:p>
    <w:p w:rsidR="00E55808" w:rsidRDefault="00B53221">
      <w:pPr>
        <w:pStyle w:val="ListBullet"/>
      </w:pPr>
      <w:r>
        <w:t>Множество ψ₁ — проводим внутри гамильтонова цикла.</w:t>
      </w:r>
    </w:p>
    <w:p w:rsidR="00E55808" w:rsidRDefault="00B53221">
      <w:pPr>
        <w:pStyle w:val="ListBullet"/>
      </w:pPr>
      <w:r>
        <w:t>Множество ψ₂ — проводим снаружи гамильтонова цикла.</w:t>
      </w:r>
    </w:p>
    <w:p w:rsidR="00E55808" w:rsidRDefault="00B53221">
      <w:r>
        <w:rPr>
          <w:b/>
        </w:rPr>
        <w:t xml:space="preserve">Вывод: </w:t>
      </w:r>
      <w:r>
        <w:t xml:space="preserve">Все выбранные хорды графа реализованы </w:t>
      </w:r>
      <w:r>
        <w:t>в двух слоях. Толщина графа при данных условиях равна 2.</w:t>
      </w:r>
    </w:p>
    <w:sectPr w:rsidR="00E558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3221"/>
    <w:rsid w:val="00CB0664"/>
    <w:rsid w:val="00E55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71D2E11-0FFB-4BD2-8702-C8F6A5AD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0256DC-0928-46FC-9E21-C8EF1F6FC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2026-05-18T14:36:00Z</dcterms:created>
  <dcterms:modified xsi:type="dcterms:W3CDTF">2026-05-18T14:36:00Z</dcterms:modified>
  <cp:category/>
</cp:coreProperties>
</file>