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43094D1" w14:textId="77777777" w:rsidR="00BE43DE" w:rsidRPr="00072F9D" w:rsidRDefault="00000000">
      <w:pPr>
        <w:pStyle w:val="Standard"/>
        <w:jc w:val="center"/>
        <w:rPr>
          <w:lang w:val="ru-RU"/>
        </w:rPr>
      </w:pPr>
      <w:r>
        <w:rPr>
          <w:lang w:val="ru-RU"/>
        </w:rPr>
        <w:t xml:space="preserve">Университет ИТМО, факультет программной инженерии и компьютерной техники </w:t>
      </w:r>
    </w:p>
    <w:p w14:paraId="26C9D684" w14:textId="77777777" w:rsidR="00BE43DE" w:rsidRPr="00072F9D" w:rsidRDefault="00000000">
      <w:pPr>
        <w:pStyle w:val="Standard"/>
        <w:jc w:val="center"/>
        <w:rPr>
          <w:lang w:val="ru-RU"/>
        </w:rPr>
      </w:pPr>
      <w:r>
        <w:rPr>
          <w:lang w:val="ru-RU"/>
        </w:rPr>
        <w:t>Двухнедельная отчётная работа по «Информатике»: аннотация к статье</w:t>
      </w:r>
    </w:p>
    <w:p w14:paraId="28374F76" w14:textId="77777777" w:rsidR="00BE43DE" w:rsidRDefault="00BE43DE">
      <w:pPr>
        <w:pStyle w:val="Standard"/>
        <w:jc w:val="center"/>
        <w:rPr>
          <w:lang w:val="ru-RU"/>
        </w:rPr>
      </w:pPr>
    </w:p>
    <w:tbl>
      <w:tblPr>
        <w:tblW w:w="10998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1117"/>
        <w:gridCol w:w="1115"/>
        <w:gridCol w:w="5144"/>
        <w:gridCol w:w="1604"/>
        <w:gridCol w:w="982"/>
        <w:gridCol w:w="1036"/>
      </w:tblGrid>
      <w:tr w:rsidR="00BE43DE" w14:paraId="40D52410" w14:textId="77777777" w:rsidTr="00072F9D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F01C9C" w14:textId="77777777" w:rsidR="00BE43DE" w:rsidRDefault="00000000">
            <w:pPr>
              <w:pStyle w:val="Standard"/>
              <w:jc w:val="center"/>
            </w:pPr>
            <w:r>
              <w:rPr>
                <w:sz w:val="18"/>
                <w:lang w:val="ru-RU"/>
              </w:rPr>
              <w:t>Дата прошедшей лекции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867618" w14:textId="77777777" w:rsidR="00BE43DE" w:rsidRDefault="00000000">
            <w:pPr>
              <w:pStyle w:val="Standard"/>
              <w:jc w:val="center"/>
            </w:pPr>
            <w:r>
              <w:rPr>
                <w:sz w:val="18"/>
                <w:lang w:val="ru-RU"/>
              </w:rPr>
              <w:t>Номер прошедшей лекции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6D6671" w14:textId="77777777" w:rsidR="00BE43DE" w:rsidRPr="00072F9D" w:rsidRDefault="00000000">
            <w:pPr>
              <w:pStyle w:val="Standard"/>
              <w:jc w:val="center"/>
              <w:rPr>
                <w:lang w:val="ru-RU"/>
              </w:rPr>
            </w:pPr>
            <w:r>
              <w:rPr>
                <w:sz w:val="18"/>
                <w:lang w:val="ru-RU"/>
              </w:rPr>
              <w:t>Название статьи/главы книги/видеолекции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FFA9DB" w14:textId="77777777" w:rsidR="00BE43DE" w:rsidRPr="00072F9D" w:rsidRDefault="00000000">
            <w:pPr>
              <w:pStyle w:val="Standard"/>
              <w:jc w:val="center"/>
              <w:rPr>
                <w:lang w:val="ru-RU"/>
              </w:rPr>
            </w:pPr>
            <w:r>
              <w:rPr>
                <w:sz w:val="18"/>
                <w:lang w:val="ru-RU"/>
              </w:rPr>
              <w:t>Дата публикации (не старше 2022 года)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24283A" w14:textId="77777777" w:rsidR="00BE43DE" w:rsidRDefault="00000000">
            <w:pPr>
              <w:pStyle w:val="Standard"/>
              <w:jc w:val="center"/>
            </w:pPr>
            <w:r>
              <w:rPr>
                <w:sz w:val="18"/>
                <w:lang w:val="ru-RU"/>
              </w:rPr>
              <w:t>Размер статьи (от 400 слов)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801AD" w14:textId="77777777" w:rsidR="00BE43DE" w:rsidRDefault="00000000">
            <w:pPr>
              <w:pStyle w:val="Standard"/>
              <w:jc w:val="center"/>
            </w:pPr>
            <w:r>
              <w:rPr>
                <w:sz w:val="18"/>
                <w:lang w:val="ru-RU"/>
              </w:rPr>
              <w:t>Дата сдачи</w:t>
            </w:r>
          </w:p>
        </w:tc>
      </w:tr>
      <w:tr w:rsidR="00BE43DE" w14:paraId="70BDCB75" w14:textId="77777777" w:rsidTr="00072F9D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D547F6" w14:textId="6C4D94F7" w:rsidR="00BE43DE" w:rsidRPr="00072F9D" w:rsidRDefault="00072F9D">
            <w:pPr>
              <w:pStyle w:val="Standard"/>
              <w:jc w:val="center"/>
              <w:rPr>
                <w:lang w:val="ru-RU"/>
              </w:rPr>
            </w:pPr>
            <w:r>
              <w:rPr>
                <w:sz w:val="18"/>
              </w:rPr>
              <w:t>10.09.2025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369384" w14:textId="77777777" w:rsidR="00BE43DE" w:rsidRDefault="00000000">
            <w:pPr>
              <w:pStyle w:val="Standard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C5FF0D" w14:textId="20E1FFF4" w:rsidR="00BE43DE" w:rsidRPr="00072F9D" w:rsidRDefault="00072F9D">
            <w:pPr>
              <w:pStyle w:val="Standard"/>
            </w:pPr>
            <w:r w:rsidRPr="00072F9D">
              <w:rPr>
                <w:sz w:val="18"/>
                <w:szCs w:val="18"/>
              </w:rPr>
              <w:t>Data Representation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D6763B" w14:textId="3788C847" w:rsidR="00BE43DE" w:rsidRPr="00072F9D" w:rsidRDefault="00072F9D">
            <w:pPr>
              <w:pStyle w:val="Standard"/>
              <w:jc w:val="center"/>
              <w:rPr>
                <w:lang w:val="ru-RU"/>
              </w:rPr>
            </w:pPr>
            <w:r>
              <w:rPr>
                <w:sz w:val="18"/>
              </w:rPr>
              <w:t>21.03.2025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828D79" w14:textId="6DB6FD7B" w:rsidR="00BE43DE" w:rsidRPr="00072F9D" w:rsidRDefault="00072F9D">
            <w:pPr>
              <w:pStyle w:val="Standard"/>
              <w:jc w:val="center"/>
              <w:rPr>
                <w:lang w:val="ru-RU"/>
              </w:rPr>
            </w:pPr>
            <w:r>
              <w:rPr>
                <w:sz w:val="18"/>
                <w:lang w:val="ru-RU"/>
              </w:rPr>
              <w:t>430 слов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A4534" w14:textId="78D5F1CC" w:rsidR="00BE43DE" w:rsidRPr="00072F9D" w:rsidRDefault="00072F9D">
            <w:pPr>
              <w:pStyle w:val="Standard"/>
              <w:jc w:val="center"/>
            </w:pPr>
            <w:r w:rsidRPr="00072F9D">
              <w:rPr>
                <w:sz w:val="18"/>
                <w:szCs w:val="18"/>
              </w:rPr>
              <w:t>24.09.2025</w:t>
            </w:r>
          </w:p>
        </w:tc>
      </w:tr>
      <w:tr w:rsidR="009B2904" w14:paraId="5E458792" w14:textId="77777777" w:rsidTr="00072F9D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545007" w14:textId="343D82CA" w:rsidR="009B2904" w:rsidRPr="009B2904" w:rsidRDefault="009B2904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24.09.2025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B8EE333" w14:textId="36CF4EBC" w:rsidR="009B2904" w:rsidRPr="009B2904" w:rsidRDefault="009B2904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AF0061" w14:textId="1116B0D4" w:rsidR="009B2904" w:rsidRPr="002A60F3" w:rsidRDefault="002A60F3">
            <w:pPr>
              <w:pStyle w:val="Standard"/>
              <w:rPr>
                <w:sz w:val="18"/>
                <w:szCs w:val="18"/>
                <w:lang w:val="ru-RU"/>
              </w:rPr>
            </w:pPr>
            <w:r w:rsidRPr="002A60F3">
              <w:rPr>
                <w:sz w:val="18"/>
                <w:szCs w:val="18"/>
                <w:lang w:val="ru-RU"/>
              </w:rPr>
              <w:t>LZMA - современный подход к сжатию данных без потерь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AE75D0" w14:textId="6CF1883A" w:rsidR="009B2904" w:rsidRPr="002A60F3" w:rsidRDefault="002D50B7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14.02.2024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EA67AF" w14:textId="2C0D1952" w:rsidR="009B2904" w:rsidRPr="008A29D1" w:rsidRDefault="008A29D1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</w:rPr>
              <w:t>500</w:t>
            </w:r>
            <w:r>
              <w:rPr>
                <w:sz w:val="18"/>
                <w:lang w:val="ru-RU"/>
              </w:rPr>
              <w:t xml:space="preserve"> слов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8641D" w14:textId="72235181" w:rsidR="009B2904" w:rsidRPr="009B2904" w:rsidRDefault="009B2904">
            <w:pPr>
              <w:pStyle w:val="Standard"/>
              <w:jc w:val="center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>08.10.2025</w:t>
            </w:r>
          </w:p>
        </w:tc>
      </w:tr>
    </w:tbl>
    <w:p w14:paraId="45F5E97A" w14:textId="77777777" w:rsidR="00BE43DE" w:rsidRDefault="00BE43DE">
      <w:pPr>
        <w:pStyle w:val="Standard"/>
        <w:jc w:val="center"/>
        <w:rPr>
          <w:lang w:val="ru-RU"/>
        </w:rPr>
      </w:pPr>
    </w:p>
    <w:p w14:paraId="060AD2ED" w14:textId="1A773476" w:rsidR="00BE43DE" w:rsidRPr="00072F9D" w:rsidRDefault="00000000">
      <w:pPr>
        <w:pStyle w:val="Standard"/>
        <w:tabs>
          <w:tab w:val="center" w:pos="3969"/>
          <w:tab w:val="left" w:pos="6460"/>
          <w:tab w:val="center" w:pos="8222"/>
          <w:tab w:val="left" w:pos="8789"/>
          <w:tab w:val="left" w:pos="10660"/>
        </w:tabs>
        <w:rPr>
          <w:lang w:val="ru-RU"/>
        </w:rPr>
      </w:pPr>
      <w:r>
        <w:rPr>
          <w:lang w:val="ru-RU"/>
        </w:rPr>
        <w:t xml:space="preserve">Выполнил(а) </w:t>
      </w:r>
      <w:r>
        <w:rPr>
          <w:u w:val="single"/>
          <w:lang w:val="ru-RU"/>
        </w:rPr>
        <w:tab/>
      </w:r>
      <w:r w:rsidR="00072F9D">
        <w:rPr>
          <w:u w:val="single"/>
          <w:lang w:val="ru-RU"/>
        </w:rPr>
        <w:t>Васидов Мухаммадсаид</w:t>
      </w:r>
      <w:r>
        <w:rPr>
          <w:u w:val="single"/>
          <w:lang w:val="ru-RU"/>
        </w:rPr>
        <w:tab/>
      </w:r>
      <w:r>
        <w:rPr>
          <w:lang w:val="ru-RU"/>
        </w:rPr>
        <w:t xml:space="preserve">, № группы </w:t>
      </w:r>
      <w:r>
        <w:rPr>
          <w:u w:val="single"/>
          <w:lang w:val="ru-RU"/>
        </w:rPr>
        <w:tab/>
      </w:r>
      <w:r w:rsidR="00072F9D">
        <w:rPr>
          <w:i/>
          <w:u w:val="single"/>
        </w:rPr>
        <w:t>P</w:t>
      </w:r>
      <w:r w:rsidR="00072F9D" w:rsidRPr="00072F9D">
        <w:rPr>
          <w:i/>
          <w:u w:val="single"/>
          <w:lang w:val="ru-RU"/>
        </w:rPr>
        <w:t>3132</w:t>
      </w:r>
      <w:r>
        <w:rPr>
          <w:u w:val="single"/>
          <w:lang w:val="ru-RU"/>
        </w:rPr>
        <w:tab/>
      </w:r>
      <w:r>
        <w:rPr>
          <w:lang w:val="ru-RU"/>
        </w:rPr>
        <w:t xml:space="preserve">, оценка </w:t>
      </w:r>
      <w:r>
        <w:rPr>
          <w:u w:val="single"/>
          <w:lang w:val="ru-RU"/>
        </w:rPr>
        <w:tab/>
      </w:r>
    </w:p>
    <w:p w14:paraId="684A8D43" w14:textId="77777777" w:rsidR="00BE43DE" w:rsidRPr="00072F9D" w:rsidRDefault="00000000">
      <w:pPr>
        <w:pStyle w:val="Standard"/>
        <w:tabs>
          <w:tab w:val="left" w:pos="3180"/>
          <w:tab w:val="left" w:pos="9781"/>
        </w:tabs>
        <w:rPr>
          <w:lang w:val="ru-RU"/>
        </w:rPr>
      </w:pPr>
      <w:r>
        <w:rPr>
          <w:vertAlign w:val="superscript"/>
          <w:lang w:val="ru-RU"/>
        </w:rPr>
        <w:tab/>
        <w:t>Фамилия И.О. студента</w:t>
      </w:r>
      <w:r>
        <w:rPr>
          <w:vertAlign w:val="superscript"/>
          <w:lang w:val="ru-RU"/>
        </w:rPr>
        <w:tab/>
        <w:t>не заполнять</w:t>
      </w:r>
    </w:p>
    <w:tbl>
      <w:tblPr>
        <w:tblW w:w="0" w:type="auto"/>
        <w:tblInd w:w="3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0740"/>
      </w:tblGrid>
      <w:tr w:rsidR="00BE43DE" w:rsidRPr="009B2904" w14:paraId="47867B1A" w14:textId="77777777">
        <w:trPr>
          <w:trHeight w:val="795"/>
        </w:trPr>
        <w:tc>
          <w:tcPr>
            <w:tcW w:w="10735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1A21E7" w14:textId="77777777" w:rsidR="00BE43DE" w:rsidRPr="00072F9D" w:rsidRDefault="00000000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Прямая полная ссылка на источник или сокращённая ссылка (</w:t>
            </w:r>
            <w:r>
              <w:rPr>
                <w:b/>
                <w:bCs/>
              </w:rPr>
              <w:t>bit</w:t>
            </w:r>
            <w:r>
              <w:rPr>
                <w:b/>
                <w:bCs/>
                <w:lang w:val="ru-RU"/>
              </w:rPr>
              <w:t>.</w:t>
            </w:r>
            <w:proofErr w:type="spellStart"/>
            <w:r>
              <w:rPr>
                <w:b/>
                <w:bCs/>
              </w:rPr>
              <w:t>ly</w:t>
            </w:r>
            <w:proofErr w:type="spellEnd"/>
            <w:r>
              <w:rPr>
                <w:b/>
                <w:bCs/>
                <w:lang w:val="ru-RU"/>
              </w:rPr>
              <w:t xml:space="preserve">, </w:t>
            </w:r>
            <w:r>
              <w:rPr>
                <w:b/>
                <w:bCs/>
              </w:rPr>
              <w:t>tr</w:t>
            </w:r>
            <w:r>
              <w:rPr>
                <w:b/>
                <w:bCs/>
                <w:lang w:val="ru-RU"/>
              </w:rPr>
              <w:t>.</w:t>
            </w:r>
            <w:proofErr w:type="spellStart"/>
            <w:r>
              <w:rPr>
                <w:b/>
                <w:bCs/>
              </w:rPr>
              <w:t>im</w:t>
            </w:r>
            <w:proofErr w:type="spellEnd"/>
            <w:r>
              <w:rPr>
                <w:b/>
                <w:bCs/>
                <w:lang w:val="ru-RU"/>
              </w:rPr>
              <w:t xml:space="preserve"> и </w:t>
            </w:r>
            <w:proofErr w:type="gramStart"/>
            <w:r>
              <w:rPr>
                <w:b/>
                <w:bCs/>
                <w:lang w:val="ru-RU"/>
              </w:rPr>
              <w:t>т.п.</w:t>
            </w:r>
            <w:proofErr w:type="gramEnd"/>
            <w:r>
              <w:rPr>
                <w:b/>
                <w:bCs/>
                <w:lang w:val="ru-RU"/>
              </w:rPr>
              <w:t>)</w:t>
            </w:r>
          </w:p>
          <w:p w14:paraId="7893573B" w14:textId="43B74E85" w:rsidR="00BE43DE" w:rsidRDefault="002A60F3">
            <w:pPr>
              <w:pStyle w:val="TableContents"/>
              <w:rPr>
                <w:b/>
                <w:bCs/>
                <w:lang w:val="ru-RU"/>
              </w:rPr>
            </w:pPr>
            <w:hyperlink r:id="rId7" w:history="1">
              <w:r w:rsidRPr="002A60F3">
                <w:rPr>
                  <w:rStyle w:val="a6"/>
                  <w:b/>
                  <w:bCs/>
                  <w:lang w:val="ru-RU"/>
                </w:rPr>
                <w:t>https://swsys.ru/files/2024-2/170-177.pdf</w:t>
              </w:r>
            </w:hyperlink>
          </w:p>
        </w:tc>
      </w:tr>
      <w:tr w:rsidR="00BE43DE" w:rsidRPr="009B2904" w14:paraId="78168B77" w14:textId="77777777">
        <w:tc>
          <w:tcPr>
            <w:tcW w:w="1073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2D7A47" w14:textId="77777777" w:rsidR="00BE43DE" w:rsidRPr="00072F9D" w:rsidRDefault="00000000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Теги, ключевые слова или словосочетания (минимум три слова)</w:t>
            </w:r>
          </w:p>
          <w:p w14:paraId="5A6537B2" w14:textId="092ED3C7" w:rsidR="00BE43DE" w:rsidRPr="002D50B7" w:rsidRDefault="002A60F3" w:rsidP="009B2904">
            <w:pPr>
              <w:pStyle w:val="TableContents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- </w:t>
            </w:r>
            <w:r>
              <w:rPr>
                <w:b/>
                <w:bCs/>
              </w:rPr>
              <w:t>LZMA</w:t>
            </w:r>
            <w:r w:rsidRPr="002A60F3">
              <w:rPr>
                <w:b/>
                <w:bCs/>
                <w:lang w:val="ru-RU"/>
              </w:rPr>
              <w:t xml:space="preserve">, </w:t>
            </w:r>
            <w:r>
              <w:rPr>
                <w:b/>
                <w:bCs/>
                <w:lang w:val="ru-RU"/>
              </w:rPr>
              <w:t>алгоритмы сжатия, компрессия без потерь, коэффициент сжатия</w:t>
            </w:r>
            <w:r w:rsidR="002D50B7">
              <w:rPr>
                <w:b/>
                <w:bCs/>
                <w:lang w:val="ru-RU"/>
              </w:rPr>
              <w:t xml:space="preserve">, </w:t>
            </w:r>
            <w:r w:rsidR="002D50B7">
              <w:rPr>
                <w:b/>
                <w:bCs/>
              </w:rPr>
              <w:t>Python</w:t>
            </w:r>
          </w:p>
        </w:tc>
      </w:tr>
      <w:tr w:rsidR="00BE43DE" w:rsidRPr="009B2904" w14:paraId="4CF41077" w14:textId="77777777">
        <w:tc>
          <w:tcPr>
            <w:tcW w:w="1073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F15256" w14:textId="77777777" w:rsidR="00BE43DE" w:rsidRPr="00072F9D" w:rsidRDefault="00000000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Перечень фактов, упомянутых в статье (минимум четыре пункта)</w:t>
            </w:r>
          </w:p>
          <w:p w14:paraId="41D824BE" w14:textId="77777777" w:rsidR="004E57E4" w:rsidRDefault="002A60F3" w:rsidP="00F62002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 xml:space="preserve">Алгоритм </w:t>
            </w:r>
            <w:r>
              <w:t>LZMA</w:t>
            </w:r>
            <w:r w:rsidRPr="002A60F3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базируется на </w:t>
            </w:r>
            <w:r>
              <w:t>LZ</w:t>
            </w:r>
            <w:r w:rsidRPr="002A60F3">
              <w:rPr>
                <w:lang w:val="ru-RU"/>
              </w:rPr>
              <w:t>77</w:t>
            </w:r>
          </w:p>
          <w:p w14:paraId="0A028E56" w14:textId="3CF29A77" w:rsidR="002A60F3" w:rsidRDefault="004E57E4" w:rsidP="00F62002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>И</w:t>
            </w:r>
            <w:r w:rsidR="002A60F3">
              <w:rPr>
                <w:lang w:val="ru-RU"/>
              </w:rPr>
              <w:t>спользует адаптивное арифметическое кодирование</w:t>
            </w:r>
          </w:p>
          <w:p w14:paraId="0BD4C81C" w14:textId="77777777" w:rsidR="002A60F3" w:rsidRDefault="002A60F3" w:rsidP="00F62002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>Эффективен для больших объемов данных</w:t>
            </w:r>
          </w:p>
          <w:p w14:paraId="2DB57FD9" w14:textId="77777777" w:rsidR="002A60F3" w:rsidRDefault="002A60F3" w:rsidP="00F62002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>Высокий коэффициент сжатия среди других методов – 8,742</w:t>
            </w:r>
          </w:p>
          <w:p w14:paraId="7ACD2A18" w14:textId="77777777" w:rsidR="002A60F3" w:rsidRDefault="002A60F3" w:rsidP="00F62002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 xml:space="preserve">Время сжатия </w:t>
            </w:r>
            <w:r>
              <w:t>LZMA</w:t>
            </w:r>
            <w:r w:rsidRPr="002A60F3">
              <w:rPr>
                <w:lang w:val="ru-RU"/>
              </w:rPr>
              <w:t xml:space="preserve"> </w:t>
            </w:r>
            <w:r>
              <w:rPr>
                <w:lang w:val="ru-RU"/>
              </w:rPr>
              <w:t>превышает другие методы – 6 минут 38 секунд</w:t>
            </w:r>
          </w:p>
          <w:p w14:paraId="6BE50B6C" w14:textId="0B010040" w:rsidR="004E17B8" w:rsidRDefault="004E57E4" w:rsidP="00F62002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 xml:space="preserve">Доступна через библиотеки </w:t>
            </w:r>
            <w:r>
              <w:t>Python</w:t>
            </w:r>
          </w:p>
        </w:tc>
      </w:tr>
      <w:tr w:rsidR="00BE43DE" w:rsidRPr="009B2904" w14:paraId="547D7F7C" w14:textId="77777777">
        <w:trPr>
          <w:trHeight w:val="1079"/>
        </w:trPr>
        <w:tc>
          <w:tcPr>
            <w:tcW w:w="10735" w:type="dxa"/>
            <w:tcBorders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4A28842A" w14:textId="77777777" w:rsidR="00BE43DE" w:rsidRPr="00072F9D" w:rsidRDefault="00000000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Позитивные следствия и/или достоинства описанной в статье технологии (минимум три пункта)</w:t>
            </w:r>
          </w:p>
          <w:p w14:paraId="7478E5E0" w14:textId="77777777" w:rsidR="00BE43DE" w:rsidRDefault="004E57E4">
            <w:pPr>
              <w:pStyle w:val="TableContents"/>
              <w:numPr>
                <w:ilvl w:val="0"/>
                <w:numId w:val="3"/>
              </w:numPr>
              <w:ind w:left="381" w:hanging="381"/>
              <w:rPr>
                <w:lang w:val="ru-RU"/>
              </w:rPr>
            </w:pPr>
            <w:r>
              <w:rPr>
                <w:lang w:val="ru-RU"/>
              </w:rPr>
              <w:t>Сохраняет информацию без потерь, полностью восстанавливает оригинальные данные.</w:t>
            </w:r>
          </w:p>
          <w:p w14:paraId="5F86F11D" w14:textId="77777777" w:rsidR="004E57E4" w:rsidRDefault="004E57E4">
            <w:pPr>
              <w:pStyle w:val="TableContents"/>
              <w:numPr>
                <w:ilvl w:val="0"/>
                <w:numId w:val="3"/>
              </w:numPr>
              <w:ind w:left="381" w:hanging="381"/>
              <w:rPr>
                <w:lang w:val="ru-RU"/>
              </w:rPr>
            </w:pPr>
            <w:r>
              <w:rPr>
                <w:lang w:val="ru-RU"/>
              </w:rPr>
              <w:t>Экономить максимальную дискового пространства.</w:t>
            </w:r>
          </w:p>
          <w:p w14:paraId="00637688" w14:textId="77777777" w:rsidR="004E57E4" w:rsidRPr="002D50B7" w:rsidRDefault="004E57E4">
            <w:pPr>
              <w:pStyle w:val="TableContents"/>
              <w:numPr>
                <w:ilvl w:val="0"/>
                <w:numId w:val="3"/>
              </w:numPr>
              <w:ind w:left="381" w:hanging="381"/>
              <w:rPr>
                <w:lang w:val="ru-RU"/>
              </w:rPr>
            </w:pPr>
            <w:r>
              <w:rPr>
                <w:lang w:val="ru-RU"/>
              </w:rPr>
              <w:t>Эффективен для структурированных и избыточных данных, такие как большие текстовые и табличные массивы.</w:t>
            </w:r>
          </w:p>
          <w:p w14:paraId="43FC045F" w14:textId="1220FB05" w:rsidR="002D50B7" w:rsidRDefault="002D50B7">
            <w:pPr>
              <w:pStyle w:val="TableContents"/>
              <w:numPr>
                <w:ilvl w:val="0"/>
                <w:numId w:val="3"/>
              </w:numPr>
              <w:ind w:left="381" w:hanging="381"/>
              <w:rPr>
                <w:lang w:val="ru-RU"/>
              </w:rPr>
            </w:pPr>
            <w:r>
              <w:rPr>
                <w:lang w:val="ru-RU"/>
              </w:rPr>
              <w:t>Высокая надежность при долгосрочном хранении важных данных.</w:t>
            </w:r>
          </w:p>
          <w:p w14:paraId="605914BD" w14:textId="230501C0" w:rsidR="002D50B7" w:rsidRDefault="002D50B7">
            <w:pPr>
              <w:pStyle w:val="TableContents"/>
              <w:numPr>
                <w:ilvl w:val="0"/>
                <w:numId w:val="3"/>
              </w:numPr>
              <w:ind w:left="381" w:hanging="381"/>
              <w:rPr>
                <w:lang w:val="ru-RU"/>
              </w:rPr>
            </w:pPr>
            <w:r>
              <w:rPr>
                <w:lang w:val="ru-RU"/>
              </w:rPr>
              <w:t>Код в открытом доступе.</w:t>
            </w:r>
          </w:p>
        </w:tc>
      </w:tr>
      <w:tr w:rsidR="00BE43DE" w:rsidRPr="009B2904" w14:paraId="2945CAAF" w14:textId="77777777">
        <w:trPr>
          <w:trHeight w:val="973"/>
        </w:trPr>
        <w:tc>
          <w:tcPr>
            <w:tcW w:w="10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0964E" w14:textId="77777777" w:rsidR="00BE43DE" w:rsidRPr="00072F9D" w:rsidRDefault="00000000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Негативные следствия и/или недостатки описанной в статье технологии (минимум три пункта)</w:t>
            </w:r>
          </w:p>
          <w:p w14:paraId="6B313DAB" w14:textId="77777777" w:rsidR="00BE43DE" w:rsidRPr="004E57E4" w:rsidRDefault="004E57E4">
            <w:pPr>
              <w:pStyle w:val="TableContents"/>
              <w:numPr>
                <w:ilvl w:val="0"/>
                <w:numId w:val="2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 xml:space="preserve">Низкая скорость сжатия по сравнению с </w:t>
            </w:r>
            <w:r>
              <w:t>Deflate</w:t>
            </w:r>
            <w:r w:rsidRPr="004E57E4">
              <w:rPr>
                <w:lang w:val="ru-RU"/>
              </w:rPr>
              <w:t xml:space="preserve">, </w:t>
            </w:r>
            <w:r>
              <w:t>Snappy</w:t>
            </w:r>
            <w:r w:rsidRPr="004E57E4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и </w:t>
            </w:r>
            <w:proofErr w:type="spellStart"/>
            <w:r>
              <w:t>Bzip</w:t>
            </w:r>
            <w:proofErr w:type="spellEnd"/>
            <w:r w:rsidRPr="004E57E4">
              <w:rPr>
                <w:lang w:val="ru-RU"/>
              </w:rPr>
              <w:t>2.</w:t>
            </w:r>
          </w:p>
          <w:p w14:paraId="0B1DC153" w14:textId="77777777" w:rsidR="004E57E4" w:rsidRDefault="004E57E4">
            <w:pPr>
              <w:pStyle w:val="TableContents"/>
              <w:numPr>
                <w:ilvl w:val="0"/>
                <w:numId w:val="2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>Использует сложные модели и больше памяти.</w:t>
            </w:r>
          </w:p>
          <w:p w14:paraId="4818AABA" w14:textId="77777777" w:rsidR="004E57E4" w:rsidRDefault="004E57E4">
            <w:pPr>
              <w:pStyle w:val="TableContents"/>
              <w:numPr>
                <w:ilvl w:val="0"/>
                <w:numId w:val="2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>Неудобен для приложений, который требует быстрый доступ к данным.</w:t>
            </w:r>
          </w:p>
          <w:p w14:paraId="7A8B0733" w14:textId="77777777" w:rsidR="002D50B7" w:rsidRDefault="002D50B7">
            <w:pPr>
              <w:pStyle w:val="TableContents"/>
              <w:numPr>
                <w:ilvl w:val="0"/>
                <w:numId w:val="2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>Использует только одно ядро процессора ограничивая многопоточность сжатия.</w:t>
            </w:r>
          </w:p>
          <w:p w14:paraId="10ABC8DF" w14:textId="133B5620" w:rsidR="002D50B7" w:rsidRDefault="002D50B7">
            <w:pPr>
              <w:pStyle w:val="TableContents"/>
              <w:numPr>
                <w:ilvl w:val="0"/>
                <w:numId w:val="2"/>
              </w:numPr>
              <w:ind w:left="381"/>
              <w:rPr>
                <w:lang w:val="ru-RU"/>
              </w:rPr>
            </w:pPr>
            <w:proofErr w:type="gramStart"/>
            <w:r>
              <w:rPr>
                <w:lang w:val="ru-RU"/>
              </w:rPr>
              <w:t>Для небольшие файлы</w:t>
            </w:r>
            <w:proofErr w:type="gramEnd"/>
            <w:r>
              <w:rPr>
                <w:lang w:val="ru-RU"/>
              </w:rPr>
              <w:t xml:space="preserve"> неэффективно.</w:t>
            </w:r>
          </w:p>
        </w:tc>
      </w:tr>
      <w:tr w:rsidR="00BE43DE" w:rsidRPr="008A29D1" w14:paraId="1E79A249" w14:textId="77777777">
        <w:trPr>
          <w:trHeight w:val="826"/>
        </w:trPr>
        <w:tc>
          <w:tcPr>
            <w:tcW w:w="10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D73D6" w14:textId="77777777" w:rsidR="00BE43DE" w:rsidRDefault="00000000">
            <w:pPr>
              <w:pStyle w:val="TableContents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Ваши замечания, пожелания преподавателю </w:t>
            </w:r>
            <w:r>
              <w:rPr>
                <w:b/>
                <w:bCs/>
                <w:i/>
                <w:lang w:val="ru-RU"/>
              </w:rPr>
              <w:t>или</w:t>
            </w:r>
            <w:r>
              <w:rPr>
                <w:b/>
                <w:bCs/>
                <w:lang w:val="ru-RU"/>
              </w:rPr>
              <w:t xml:space="preserve"> анекдот о программистах</w:t>
            </w:r>
            <w:r>
              <w:rPr>
                <w:rStyle w:val="a5"/>
                <w:b/>
                <w:bCs/>
                <w:lang w:val="ru-RU"/>
              </w:rPr>
              <w:footnoteReference w:id="1"/>
            </w:r>
          </w:p>
          <w:p w14:paraId="55544F78" w14:textId="4BA94A3B" w:rsidR="00BE43DE" w:rsidRPr="008A29D1" w:rsidRDefault="008A29D1" w:rsidP="009B2904">
            <w:pPr>
              <w:pStyle w:val="TableContents"/>
              <w:rPr>
                <w:lang w:val="ru-RU"/>
              </w:rPr>
            </w:pPr>
            <w:r w:rsidRPr="008A29D1">
              <w:rPr>
                <w:lang w:val="ru-RU"/>
              </w:rPr>
              <w:t>— Программист настолько эффективно сжал информацию, что контрольная сумма осталась, а сами</w:t>
            </w:r>
            <w:r>
              <w:rPr>
                <w:lang w:val="ru-RU"/>
              </w:rPr>
              <w:t xml:space="preserve"> </w:t>
            </w:r>
            <w:r w:rsidRPr="008A29D1">
              <w:rPr>
                <w:lang w:val="ru-RU"/>
              </w:rPr>
              <w:t>данные… не уместились!</w:t>
            </w:r>
            <w:r w:rsidRPr="008A29D1">
              <w:rPr>
                <w:lang w:val="ru-RU"/>
              </w:rPr>
              <w:br/>
              <w:t>— А декодировать кто будет?</w:t>
            </w:r>
            <w:r w:rsidRPr="008A29D1">
              <w:rPr>
                <w:lang w:val="ru-RU"/>
              </w:rPr>
              <w:br/>
              <w:t>— Надежда — на помехоустойчивое кодирование.</w:t>
            </w:r>
          </w:p>
        </w:tc>
      </w:tr>
    </w:tbl>
    <w:p w14:paraId="3B538F61" w14:textId="77777777" w:rsidR="0012069F" w:rsidRPr="00072F9D" w:rsidRDefault="0012069F">
      <w:pPr>
        <w:pStyle w:val="Standard"/>
        <w:rPr>
          <w:lang w:val="ru-RU"/>
        </w:rPr>
      </w:pPr>
    </w:p>
    <w:sectPr w:rsidR="0012069F" w:rsidRPr="00072F9D">
      <w:pgSz w:w="11906" w:h="16838"/>
      <w:pgMar w:top="567" w:right="567" w:bottom="426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8EAB4F" w14:textId="77777777" w:rsidR="00C97A2E" w:rsidRDefault="00C97A2E">
      <w:r>
        <w:separator/>
      </w:r>
    </w:p>
  </w:endnote>
  <w:endnote w:type="continuationSeparator" w:id="0">
    <w:p w14:paraId="599E2C44" w14:textId="77777777" w:rsidR="00C97A2E" w:rsidRDefault="00C97A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ndale Sans UI">
    <w:altName w:val="Calibri"/>
    <w:charset w:val="CC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78375B" w14:textId="77777777" w:rsidR="00C97A2E" w:rsidRDefault="00C97A2E">
      <w:r>
        <w:separator/>
      </w:r>
    </w:p>
  </w:footnote>
  <w:footnote w:type="continuationSeparator" w:id="0">
    <w:p w14:paraId="3BE7133B" w14:textId="77777777" w:rsidR="00C97A2E" w:rsidRDefault="00C97A2E">
      <w:r>
        <w:continuationSeparator/>
      </w:r>
    </w:p>
  </w:footnote>
  <w:footnote w:id="1">
    <w:p w14:paraId="5337E0F4" w14:textId="77777777" w:rsidR="00BE43DE" w:rsidRPr="00072F9D" w:rsidRDefault="00000000">
      <w:pPr>
        <w:pStyle w:val="ad"/>
        <w:rPr>
          <w:lang w:val="ru-RU"/>
        </w:rPr>
      </w:pPr>
      <w:r>
        <w:rPr>
          <w:rStyle w:val="FootnoteCharacters"/>
        </w:rPr>
        <w:footnoteRef/>
      </w:r>
      <w:r>
        <w:rPr>
          <w:lang w:val="ru-RU"/>
        </w:rPr>
        <w:tab/>
        <w:t>Наличие этой графы не влияет на оценку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-76"/>
        </w:tabs>
        <w:ind w:left="356" w:hanging="432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-76"/>
        </w:tabs>
        <w:ind w:left="500" w:hanging="576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-76"/>
        </w:tabs>
        <w:ind w:left="644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-76"/>
        </w:tabs>
        <w:ind w:left="-76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-76"/>
        </w:tabs>
        <w:ind w:left="-76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-76"/>
        </w:tabs>
        <w:ind w:left="-76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-76"/>
        </w:tabs>
        <w:ind w:left="-76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-76"/>
        </w:tabs>
        <w:ind w:left="-76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-76"/>
        </w:tabs>
        <w:ind w:left="-76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 w:val="0"/>
        <w:bCs w:val="0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num w:numId="1" w16cid:durableId="22369672">
    <w:abstractNumId w:val="0"/>
  </w:num>
  <w:num w:numId="2" w16cid:durableId="2144762945">
    <w:abstractNumId w:val="1"/>
  </w:num>
  <w:num w:numId="3" w16cid:durableId="215508202">
    <w:abstractNumId w:val="2"/>
  </w:num>
  <w:num w:numId="4" w16cid:durableId="8586183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AFB"/>
    <w:rsid w:val="00072F9D"/>
    <w:rsid w:val="0012069F"/>
    <w:rsid w:val="002A60F3"/>
    <w:rsid w:val="002A74E6"/>
    <w:rsid w:val="002B5ED8"/>
    <w:rsid w:val="002D50B7"/>
    <w:rsid w:val="002F3A4C"/>
    <w:rsid w:val="004E17B8"/>
    <w:rsid w:val="004E57E4"/>
    <w:rsid w:val="00576049"/>
    <w:rsid w:val="00617AFB"/>
    <w:rsid w:val="00851E6C"/>
    <w:rsid w:val="008A29D1"/>
    <w:rsid w:val="009B2904"/>
    <w:rsid w:val="00BE43DE"/>
    <w:rsid w:val="00C97A2E"/>
    <w:rsid w:val="00D01C0F"/>
    <w:rsid w:val="00DB2F20"/>
    <w:rsid w:val="00E06757"/>
    <w:rsid w:val="00F62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0A43461D"/>
  <w15:chartTrackingRefBased/>
  <w15:docId w15:val="{56268428-80EA-4EEA-9450-1F41E6BE6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textAlignment w:val="baseline"/>
    </w:pPr>
    <w:rPr>
      <w:rFonts w:eastAsia="Andale Sans UI" w:cs="Tahoma"/>
      <w:kern w:val="1"/>
      <w:sz w:val="24"/>
      <w:szCs w:val="24"/>
      <w:lang w:val="en-US" w:eastAsia="zh-CN" w:bidi="en-US"/>
    </w:rPr>
  </w:style>
  <w:style w:type="paragraph" w:styleId="1">
    <w:name w:val="heading 1"/>
    <w:basedOn w:val="10"/>
    <w:next w:val="a0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2">
    <w:name w:val="heading 2"/>
    <w:basedOn w:val="10"/>
    <w:next w:val="a0"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3">
    <w:name w:val="heading 3"/>
    <w:basedOn w:val="10"/>
    <w:next w:val="a0"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3z0">
    <w:name w:val="WW8Num3z0"/>
    <w:rPr>
      <w:b w:val="0"/>
      <w:bCs w:val="0"/>
    </w:rPr>
  </w:style>
  <w:style w:type="character" w:customStyle="1" w:styleId="WW8Num4z0">
    <w:name w:val="WW8Num4z0"/>
  </w:style>
  <w:style w:type="character" w:customStyle="1" w:styleId="11">
    <w:name w:val="Основной шрифт абзаца1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12">
    <w:name w:val="Основной шрифт абзаца1"/>
  </w:style>
  <w:style w:type="character" w:customStyle="1" w:styleId="a4">
    <w:name w:val="Текст сноски Знак"/>
    <w:rPr>
      <w:kern w:val="1"/>
      <w:lang w:val="en-US" w:bidi="en-US"/>
    </w:rPr>
  </w:style>
  <w:style w:type="character" w:customStyle="1" w:styleId="a5">
    <w:name w:val="Символ сноски"/>
    <w:rPr>
      <w:vertAlign w:val="superscript"/>
    </w:rPr>
  </w:style>
  <w:style w:type="character" w:styleId="a6">
    <w:name w:val="Hyperlink"/>
    <w:rPr>
      <w:color w:val="0563C1"/>
      <w:u w:val="single"/>
    </w:rPr>
  </w:style>
  <w:style w:type="character" w:customStyle="1" w:styleId="FootnoteCharacters">
    <w:name w:val="Footnote Characters"/>
    <w:rPr>
      <w:vertAlign w:val="superscript"/>
    </w:rPr>
  </w:style>
  <w:style w:type="character" w:customStyle="1" w:styleId="EndnoteCharacters">
    <w:name w:val="Endnote Characters"/>
    <w:rPr>
      <w:vertAlign w:val="superscript"/>
    </w:rPr>
  </w:style>
  <w:style w:type="character" w:customStyle="1" w:styleId="a7">
    <w:name w:val="Символы концевой сноски"/>
  </w:style>
  <w:style w:type="character" w:styleId="a8">
    <w:name w:val="FollowedHyperlink"/>
    <w:rPr>
      <w:color w:val="954F72"/>
      <w:u w:val="single"/>
    </w:rPr>
  </w:style>
  <w:style w:type="character" w:customStyle="1" w:styleId="13">
    <w:name w:val="Неразрешенное упоминание1"/>
    <w:rPr>
      <w:color w:val="605E5C"/>
      <w:shd w:val="clear" w:color="auto" w:fill="E1DFDD"/>
    </w:rPr>
  </w:style>
  <w:style w:type="character" w:styleId="a9">
    <w:name w:val="footnote reference"/>
    <w:rPr>
      <w:vertAlign w:val="superscript"/>
    </w:rPr>
  </w:style>
  <w:style w:type="character" w:styleId="aa">
    <w:name w:val="endnote reference"/>
    <w:rPr>
      <w:vertAlign w:val="superscript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hAnsi="Arial"/>
      <w:sz w:val="28"/>
      <w:szCs w:val="28"/>
    </w:rPr>
  </w:style>
  <w:style w:type="paragraph" w:styleId="a0">
    <w:name w:val="Body Text"/>
    <w:basedOn w:val="a"/>
    <w:pPr>
      <w:spacing w:after="140" w:line="288" w:lineRule="auto"/>
    </w:pPr>
  </w:style>
  <w:style w:type="paragraph" w:styleId="ab">
    <w:name w:val="List"/>
    <w:basedOn w:val="Textbody"/>
  </w:style>
  <w:style w:type="paragraph" w:styleId="ac">
    <w:name w:val="caption"/>
    <w:basedOn w:val="a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10">
    <w:name w:val="Заголовок1"/>
    <w:basedOn w:val="a"/>
    <w:next w:val="a0"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customStyle="1" w:styleId="Standard">
    <w:name w:val="Standard"/>
    <w:pPr>
      <w:widowControl w:val="0"/>
      <w:suppressAutoHyphens/>
      <w:textAlignment w:val="baseline"/>
    </w:pPr>
    <w:rPr>
      <w:rFonts w:eastAsia="Andale Sans UI" w:cs="Tahoma"/>
      <w:kern w:val="1"/>
      <w:sz w:val="24"/>
      <w:szCs w:val="24"/>
      <w:lang w:val="en-US" w:eastAsia="zh-CN" w:bidi="en-US"/>
    </w:rPr>
  </w:style>
  <w:style w:type="paragraph" w:customStyle="1" w:styleId="Textbody">
    <w:name w:val="Text body"/>
    <w:basedOn w:val="Standard"/>
    <w:pPr>
      <w:spacing w:after="120"/>
    </w:pPr>
  </w:style>
  <w:style w:type="paragraph" w:customStyle="1" w:styleId="14">
    <w:name w:val="Указатель1"/>
    <w:basedOn w:val="a"/>
    <w:pPr>
      <w:suppressLineNumbers/>
    </w:pPr>
    <w:rPr>
      <w:rFonts w:cs="Arial Unicode MS"/>
    </w:rPr>
  </w:style>
  <w:style w:type="paragraph" w:customStyle="1" w:styleId="15">
    <w:name w:val="Название объекта1"/>
    <w:basedOn w:val="Standard"/>
    <w:pPr>
      <w:suppressLineNumbers/>
      <w:spacing w:before="120" w:after="120"/>
    </w:pPr>
    <w:rPr>
      <w:i/>
      <w:iCs/>
    </w:rPr>
  </w:style>
  <w:style w:type="paragraph" w:customStyle="1" w:styleId="TableContents">
    <w:name w:val="Table Contents"/>
    <w:basedOn w:val="Standard"/>
    <w:pPr>
      <w:suppressLineNumbers/>
    </w:pPr>
  </w:style>
  <w:style w:type="paragraph" w:styleId="ad">
    <w:name w:val="footnote text"/>
    <w:basedOn w:val="a"/>
    <w:rPr>
      <w:sz w:val="20"/>
      <w:szCs w:val="20"/>
    </w:rPr>
  </w:style>
  <w:style w:type="paragraph" w:customStyle="1" w:styleId="16">
    <w:name w:val="Обычный (Интернет)1"/>
    <w:basedOn w:val="a"/>
    <w:pPr>
      <w:widowControl/>
      <w:suppressAutoHyphens w:val="0"/>
      <w:spacing w:before="280" w:after="119"/>
      <w:textAlignment w:val="auto"/>
    </w:pPr>
    <w:rPr>
      <w:rFonts w:eastAsia="Times New Roman" w:cs="Times New Roman"/>
      <w:lang w:val="ru-RU" w:bidi="ar-SA"/>
    </w:rPr>
  </w:style>
  <w:style w:type="paragraph" w:customStyle="1" w:styleId="ae">
    <w:name w:val="Содержимое таблицы"/>
    <w:basedOn w:val="a"/>
    <w:pPr>
      <w:suppressLineNumbers/>
    </w:pPr>
  </w:style>
  <w:style w:type="paragraph" w:customStyle="1" w:styleId="af">
    <w:name w:val="Заголовок таблицы"/>
    <w:basedOn w:val="ae"/>
    <w:pPr>
      <w:jc w:val="center"/>
    </w:pPr>
    <w:rPr>
      <w:b/>
      <w:bCs/>
    </w:rPr>
  </w:style>
  <w:style w:type="paragraph" w:customStyle="1" w:styleId="af0">
    <w:name w:val="Блочная цитата"/>
    <w:basedOn w:val="a"/>
    <w:pPr>
      <w:spacing w:after="283"/>
      <w:ind w:left="567" w:right="567"/>
    </w:pPr>
  </w:style>
  <w:style w:type="paragraph" w:styleId="af1">
    <w:name w:val="Title"/>
    <w:basedOn w:val="10"/>
    <w:next w:val="a0"/>
    <w:qFormat/>
    <w:pPr>
      <w:jc w:val="center"/>
    </w:pPr>
    <w:rPr>
      <w:b/>
      <w:bCs/>
      <w:sz w:val="56"/>
      <w:szCs w:val="56"/>
    </w:rPr>
  </w:style>
  <w:style w:type="paragraph" w:styleId="af2">
    <w:name w:val="Subtitle"/>
    <w:basedOn w:val="10"/>
    <w:next w:val="a0"/>
    <w:qFormat/>
    <w:pPr>
      <w:spacing w:before="60"/>
      <w:jc w:val="center"/>
    </w:pPr>
    <w:rPr>
      <w:sz w:val="36"/>
      <w:szCs w:val="36"/>
    </w:r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styleId="af3">
    <w:name w:val="Unresolved Mention"/>
    <w:basedOn w:val="a1"/>
    <w:uiPriority w:val="99"/>
    <w:semiHidden/>
    <w:unhideWhenUsed/>
    <w:rsid w:val="00072F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wsys.ru/files/2024-2/170-177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335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Sosnin</dc:creator>
  <cp:keywords/>
  <cp:lastModifiedBy>Васидов Мухаммадсаид Абдуфаттохович</cp:lastModifiedBy>
  <cp:revision>3</cp:revision>
  <cp:lastPrinted>1899-12-31T21:00:00Z</cp:lastPrinted>
  <dcterms:created xsi:type="dcterms:W3CDTF">2025-09-22T15:13:00Z</dcterms:created>
  <dcterms:modified xsi:type="dcterms:W3CDTF">2025-10-04T21:38:00Z</dcterms:modified>
</cp:coreProperties>
</file>