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3053A0F" w:rsidP="13053A0F" w:rsidRDefault="13053A0F" w14:paraId="5224EEBB" w14:textId="1B4B471D">
      <w:pPr>
        <w:pStyle w:val="Normal"/>
        <w:jc w:val="center"/>
        <w:rPr>
          <w:rFonts w:ascii="Calibri" w:hAnsi="Calibri" w:cs="Calibri" w:asciiTheme="majorAscii" w:hAnsiTheme="majorAscii" w:cstheme="majorAscii"/>
          <w:b w:val="1"/>
          <w:bCs w:val="1"/>
          <w:sz w:val="32"/>
          <w:szCs w:val="32"/>
        </w:rPr>
      </w:pPr>
    </w:p>
    <w:p w:rsidRPr="0018734E" w:rsidR="0018734E" w:rsidP="0018734E" w:rsidRDefault="0018734E" w14:paraId="5EE14B0F" w14:textId="63D5CFB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8734E">
        <w:rPr>
          <w:rFonts w:asciiTheme="majorHAnsi" w:hAnsiTheme="majorHAnsi" w:cstheme="majorHAnsi"/>
          <w:b/>
          <w:bCs/>
          <w:sz w:val="32"/>
          <w:szCs w:val="32"/>
        </w:rPr>
        <w:t>Escriba aquí el título</w:t>
      </w:r>
    </w:p>
    <w:p w:rsidRPr="0018734E" w:rsidR="0018734E" w:rsidP="0018734E" w:rsidRDefault="0018734E" w14:paraId="2170D850" w14:textId="77777777">
      <w:pPr>
        <w:rPr>
          <w:rFonts w:asciiTheme="majorHAnsi" w:hAnsiTheme="majorHAnsi" w:cstheme="majorHAnsi"/>
        </w:rPr>
      </w:pPr>
    </w:p>
    <w:p w:rsidRPr="0018734E" w:rsidR="0018734E" w:rsidP="13053A0F" w:rsidRDefault="00CC7721" w14:paraId="04095585" w14:textId="41899161" w14:noSpellErr="1">
      <w:pPr>
        <w:tabs>
          <w:tab w:val="center" w:pos="4320"/>
        </w:tabs>
        <w:ind w:firstLine="0"/>
        <w:jc w:val="center"/>
        <w:rPr>
          <w:rFonts w:ascii="Calibri" w:hAnsi="Calibri" w:cs="Calibri" w:asciiTheme="majorAscii" w:hAnsiTheme="majorAscii" w:cstheme="majorAscii"/>
          <w:b w:val="1"/>
          <w:bCs w:val="1"/>
        </w:rPr>
      </w:pPr>
      <w:r w:rsidRPr="13053A0F" w:rsidR="0018734E">
        <w:rPr>
          <w:rFonts w:ascii="Calibri" w:hAnsi="Calibri" w:cs="Calibri" w:asciiTheme="majorAscii" w:hAnsiTheme="majorAscii" w:cstheme="majorAscii"/>
          <w:b w:val="1"/>
          <w:bCs w:val="1"/>
        </w:rPr>
        <w:t>Expositor</w:t>
      </w:r>
      <w:r w:rsidRPr="13053A0F" w:rsidR="008F5F73">
        <w:rPr>
          <w:rStyle w:val="Refdenotaalpie"/>
          <w:rFonts w:ascii="Calibri" w:hAnsi="Calibri" w:cs="Calibri" w:asciiTheme="majorAscii" w:hAnsiTheme="majorAscii" w:cstheme="majorAscii"/>
          <w:b w:val="1"/>
          <w:bCs w:val="1"/>
        </w:rPr>
        <w:footnoteReference w:customMarkFollows="1" w:id="1"/>
        <w:t>*</w:t>
      </w:r>
    </w:p>
    <w:p w:rsidRPr="0018734E" w:rsidR="0018734E" w:rsidP="0018734E" w:rsidRDefault="0018734E" w14:paraId="75228556" w14:textId="4548EFC7">
      <w:pPr>
        <w:jc w:val="center"/>
        <w:rPr>
          <w:rFonts w:asciiTheme="majorHAnsi" w:hAnsiTheme="majorHAnsi" w:cstheme="majorHAnsi"/>
        </w:rPr>
      </w:pPr>
      <w:r w:rsidRPr="0018734E">
        <w:rPr>
          <w:rFonts w:asciiTheme="majorHAnsi" w:hAnsiTheme="majorHAnsi" w:cstheme="majorHAnsi"/>
        </w:rPr>
        <w:t>Departamento</w:t>
      </w:r>
    </w:p>
    <w:p w:rsidRPr="0018734E" w:rsidR="0018734E" w:rsidP="0018734E" w:rsidRDefault="0018734E" w14:paraId="48623305" w14:textId="7451A841">
      <w:pPr>
        <w:jc w:val="center"/>
        <w:rPr>
          <w:rFonts w:asciiTheme="majorHAnsi" w:hAnsiTheme="majorHAnsi" w:cstheme="majorHAnsi"/>
        </w:rPr>
      </w:pPr>
      <w:r w:rsidRPr="0018734E">
        <w:rPr>
          <w:rFonts w:asciiTheme="majorHAnsi" w:hAnsiTheme="majorHAnsi" w:cstheme="majorHAnsi"/>
        </w:rPr>
        <w:t>Universidad</w:t>
      </w:r>
    </w:p>
    <w:p w:rsidRPr="0018734E" w:rsidR="0018734E" w:rsidP="0018734E" w:rsidRDefault="0018734E" w14:paraId="7A4C2D8A" w14:textId="77777777">
      <w:pPr>
        <w:jc w:val="center"/>
        <w:rPr>
          <w:rFonts w:asciiTheme="majorHAnsi" w:hAnsiTheme="majorHAnsi" w:cstheme="majorHAnsi"/>
        </w:rPr>
      </w:pPr>
      <w:r w:rsidRPr="0018734E">
        <w:rPr>
          <w:rFonts w:asciiTheme="majorHAnsi" w:hAnsiTheme="majorHAnsi" w:cstheme="majorHAnsi"/>
        </w:rPr>
        <w:t>Ciudad, País</w:t>
      </w:r>
    </w:p>
    <w:p w:rsidR="0018734E" w:rsidP="0018734E" w:rsidRDefault="0018734E" w14:paraId="59E89E29" w14:textId="77777777">
      <w:pPr>
        <w:rPr>
          <w:rFonts w:asciiTheme="majorHAnsi" w:hAnsiTheme="majorHAnsi" w:cstheme="majorHAnsi"/>
        </w:rPr>
      </w:pPr>
    </w:p>
    <w:p w:rsidRPr="0018734E" w:rsidR="00CC7721" w:rsidP="0018734E" w:rsidRDefault="00CC7721" w14:paraId="537F2155" w14:textId="77777777">
      <w:pPr>
        <w:rPr>
          <w:rFonts w:asciiTheme="majorHAnsi" w:hAnsiTheme="majorHAnsi" w:cstheme="majorHAnsi"/>
        </w:rPr>
      </w:pPr>
    </w:p>
    <w:p w:rsidRPr="0018734E" w:rsidR="0018734E" w:rsidP="0018734E" w:rsidRDefault="0018734E" w14:paraId="577C0875" w14:textId="012740AB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18734E">
        <w:rPr>
          <w:rFonts w:asciiTheme="majorHAnsi" w:hAnsiTheme="majorHAnsi" w:cstheme="majorHAnsi"/>
          <w:b/>
          <w:bCs/>
          <w:sz w:val="22"/>
          <w:szCs w:val="22"/>
        </w:rPr>
        <w:t>Resumen</w:t>
      </w:r>
    </w:p>
    <w:p w:rsidRPr="0018734E" w:rsidR="0018734E" w:rsidP="0018734E" w:rsidRDefault="0018734E" w14:paraId="7B57C30C" w14:textId="77777777">
      <w:pPr>
        <w:rPr>
          <w:rFonts w:asciiTheme="majorHAnsi" w:hAnsiTheme="majorHAnsi" w:cstheme="majorHAnsi"/>
        </w:rPr>
      </w:pPr>
    </w:p>
    <w:p w:rsidRPr="0018734E" w:rsidR="0018734E" w:rsidP="0018734E" w:rsidRDefault="0018734E" w14:paraId="68572FBD" w14:textId="77777777">
      <w:pPr>
        <w:rPr>
          <w:rFonts w:asciiTheme="majorHAnsi" w:hAnsiTheme="majorHAnsi" w:cstheme="majorHAnsi"/>
        </w:rPr>
      </w:pPr>
    </w:p>
    <w:p w:rsidRPr="008F5F73" w:rsidR="0018734E" w:rsidP="008F5F73" w:rsidRDefault="0018734E" w14:paraId="23110313" w14:textId="1C8E6923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CC7721">
        <w:rPr>
          <w:rFonts w:asciiTheme="majorHAnsi" w:hAnsiTheme="majorHAnsi" w:cstheme="majorHAnsi"/>
          <w:sz w:val="22"/>
          <w:szCs w:val="22"/>
        </w:rPr>
        <w:t>Escriba aquí el resumen. [1]</w:t>
      </w:r>
    </w:p>
    <w:p w:rsidRPr="0018734E" w:rsidR="0018734E" w:rsidP="0018734E" w:rsidRDefault="0018734E" w14:paraId="182917B7" w14:textId="77777777">
      <w:pPr>
        <w:rPr>
          <w:rFonts w:asciiTheme="majorHAnsi" w:hAnsiTheme="majorHAnsi" w:cstheme="majorHAnsi"/>
        </w:rPr>
      </w:pPr>
    </w:p>
    <w:p w:rsidRPr="00CC7721" w:rsidR="0018734E" w:rsidP="0018734E" w:rsidRDefault="0018734E" w14:paraId="34F0C180" w14:textId="5EAFC518">
      <w:pPr>
        <w:rPr>
          <w:rFonts w:asciiTheme="majorHAnsi" w:hAnsiTheme="majorHAnsi" w:cstheme="majorHAnsi"/>
          <w:sz w:val="22"/>
          <w:szCs w:val="22"/>
        </w:rPr>
      </w:pPr>
      <w:r w:rsidRPr="00CC7721">
        <w:rPr>
          <w:rFonts w:asciiTheme="majorHAnsi" w:hAnsiTheme="majorHAnsi" w:cstheme="majorHAnsi"/>
          <w:sz w:val="22"/>
          <w:szCs w:val="22"/>
        </w:rPr>
        <w:t>Trabajo realizado en conjunto con:</w:t>
      </w:r>
    </w:p>
    <w:p w:rsidRPr="00CC7721" w:rsidR="0018734E" w:rsidP="0018734E" w:rsidRDefault="0018734E" w14:paraId="133C171B" w14:textId="79EFFD96">
      <w:pPr>
        <w:rPr>
          <w:rFonts w:asciiTheme="majorHAnsi" w:hAnsiTheme="majorHAnsi" w:cstheme="majorHAnsi"/>
          <w:sz w:val="22"/>
          <w:szCs w:val="22"/>
        </w:rPr>
      </w:pPr>
      <w:r w:rsidRPr="00CC7721">
        <w:rPr>
          <w:rFonts w:asciiTheme="majorHAnsi" w:hAnsiTheme="majorHAnsi" w:cstheme="majorHAnsi"/>
          <w:b/>
          <w:bCs/>
          <w:sz w:val="22"/>
          <w:szCs w:val="22"/>
        </w:rPr>
        <w:t>Autor 2</w:t>
      </w:r>
      <w:r w:rsidR="008F5F73">
        <w:rPr>
          <w:rStyle w:val="Refdenotaalpie"/>
          <w:rFonts w:asciiTheme="majorHAnsi" w:hAnsiTheme="majorHAnsi" w:cstheme="majorHAnsi"/>
          <w:sz w:val="22"/>
          <w:szCs w:val="22"/>
        </w:rPr>
        <w:footnoteReference w:customMarkFollows="1" w:id="2"/>
        <w:t>2</w:t>
      </w:r>
      <w:r w:rsidRPr="00CC7721">
        <w:rPr>
          <w:rFonts w:asciiTheme="majorHAnsi" w:hAnsiTheme="majorHAnsi" w:cstheme="majorHAnsi"/>
          <w:sz w:val="22"/>
          <w:szCs w:val="22"/>
        </w:rPr>
        <w:t>, Departamento, Universidad, Ciudad, País.</w:t>
      </w:r>
    </w:p>
    <w:p w:rsidRPr="00CC7721" w:rsidR="0018734E" w:rsidP="0018734E" w:rsidRDefault="0018734E" w14:paraId="034F24DA" w14:textId="380827DC">
      <w:pPr>
        <w:rPr>
          <w:rFonts w:asciiTheme="majorHAnsi" w:hAnsiTheme="majorHAnsi" w:cstheme="majorHAnsi"/>
          <w:sz w:val="22"/>
          <w:szCs w:val="22"/>
        </w:rPr>
      </w:pPr>
      <w:r w:rsidRPr="00CC7721">
        <w:rPr>
          <w:rFonts w:asciiTheme="majorHAnsi" w:hAnsiTheme="majorHAnsi" w:cstheme="majorHAnsi"/>
          <w:b/>
          <w:bCs/>
          <w:sz w:val="22"/>
          <w:szCs w:val="22"/>
        </w:rPr>
        <w:t>Autor 3</w:t>
      </w:r>
      <w:r w:rsidR="008F5F73">
        <w:rPr>
          <w:rStyle w:val="Refdenotaalpie"/>
          <w:rFonts w:asciiTheme="majorHAnsi" w:hAnsiTheme="majorHAnsi" w:cstheme="majorHAnsi"/>
          <w:sz w:val="22"/>
          <w:szCs w:val="22"/>
        </w:rPr>
        <w:footnoteReference w:customMarkFollows="1" w:id="3"/>
        <w:t>3</w:t>
      </w:r>
      <w:r w:rsidRPr="00CC7721">
        <w:rPr>
          <w:rFonts w:asciiTheme="majorHAnsi" w:hAnsiTheme="majorHAnsi" w:cstheme="majorHAnsi"/>
          <w:sz w:val="22"/>
          <w:szCs w:val="22"/>
        </w:rPr>
        <w:t>, Departamento, Universidad, Ciudad, País.</w:t>
      </w:r>
    </w:p>
    <w:p w:rsidRPr="00CC7721" w:rsidR="00CC7721" w:rsidP="0018734E" w:rsidRDefault="00CC7721" w14:paraId="01C9ACD0" w14:textId="77777777">
      <w:pPr>
        <w:rPr>
          <w:rFonts w:asciiTheme="majorHAnsi" w:hAnsiTheme="majorHAnsi" w:cstheme="majorHAnsi"/>
          <w:sz w:val="22"/>
          <w:szCs w:val="22"/>
        </w:rPr>
      </w:pPr>
    </w:p>
    <w:p w:rsidRPr="00CC7721" w:rsidR="00CC7721" w:rsidP="0018734E" w:rsidRDefault="00CC7721" w14:paraId="1B35EE47" w14:textId="77777777">
      <w:pPr>
        <w:rPr>
          <w:rFonts w:asciiTheme="majorHAnsi" w:hAnsiTheme="majorHAnsi" w:cstheme="majorHAnsi"/>
          <w:sz w:val="22"/>
          <w:szCs w:val="22"/>
        </w:rPr>
      </w:pPr>
    </w:p>
    <w:p w:rsidR="00CC7721" w:rsidP="0018734E" w:rsidRDefault="00CC7721" w14:paraId="00A2B71F" w14:textId="7777777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Pr="00CC7721" w:rsidR="0018734E" w:rsidP="0018734E" w:rsidRDefault="0018734E" w14:paraId="0E4581F6" w14:textId="09363BD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C7721">
        <w:rPr>
          <w:rFonts w:asciiTheme="majorHAnsi" w:hAnsiTheme="majorHAnsi" w:cstheme="majorHAnsi"/>
          <w:b/>
          <w:bCs/>
          <w:sz w:val="28"/>
          <w:szCs w:val="28"/>
        </w:rPr>
        <w:t>Referencias</w:t>
      </w:r>
    </w:p>
    <w:p w:rsidRPr="00CC7721" w:rsidR="00CC7721" w:rsidP="13053A0F" w:rsidRDefault="0018734E" w14:paraId="2CB3AF2F" w14:textId="0833970D">
      <w:pPr>
        <w:pStyle w:val="Prrafodelista"/>
        <w:numPr>
          <w:ilvl w:val="0"/>
          <w:numId w:val="2"/>
        </w:numPr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3053A0F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Grothendieck</w:t>
      </w:r>
      <w:r w:rsidRPr="13053A0F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, Alexandre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Quelques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résultats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relatifs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à la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dualité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dans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les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espaces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(</w:t>
      </w:r>
      <w:r w:rsidRPr="13053A0F" w:rsidR="0018734E">
        <w:rPr>
          <w:rFonts w:ascii="Lucida Calligraphy" w:hAnsi="Lucida Calligraphy" w:cs="Calibri" w:cstheme="majorAscii"/>
          <w:b w:val="1"/>
          <w:bCs w:val="1"/>
          <w:i w:val="1"/>
          <w:iCs w:val="1"/>
          <w:sz w:val="22"/>
          <w:szCs w:val="22"/>
          <w:lang w:val="es-ES"/>
        </w:rPr>
        <w:t>F</w:t>
      </w:r>
      <w:r w:rsidRPr="13053A0F" w:rsidR="00FC5F48">
        <w:rPr>
          <w:rFonts w:ascii="Lucida Calligraphy" w:hAnsi="Lucida Calligraphy" w:cs="Calibri" w:cstheme="majorAscii"/>
          <w:b w:val="1"/>
          <w:bCs w:val="1"/>
          <w:i w:val="1"/>
          <w:iCs w:val="1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)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,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C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.</w:t>
      </w:r>
      <w:r w:rsidRPr="13053A0F" w:rsidR="00CC7721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R. Acad.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Sci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. Paris </w:t>
      </w:r>
      <w:r w:rsidRPr="13053A0F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230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, (1950). 1561-1563.</w:t>
      </w:r>
    </w:p>
    <w:p w:rsidRPr="00CC7721" w:rsidR="00CC7721" w:rsidP="13053A0F" w:rsidRDefault="0018734E" w14:paraId="0C23B56C" w14:textId="0E4D6C52">
      <w:pPr>
        <w:pStyle w:val="Prrafodelista"/>
        <w:numPr>
          <w:ilvl w:val="0"/>
          <w:numId w:val="2"/>
        </w:numPr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</w:pPr>
      <w:r w:rsidRPr="13053A0F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Zariski</w:t>
      </w:r>
      <w:r w:rsidRPr="13053A0F" w:rsidR="0018734E">
        <w:rPr>
          <w:rFonts w:ascii="Calibri" w:hAnsi="Calibri" w:cs="Calibri" w:asciiTheme="majorAscii" w:hAnsiTheme="majorAscii" w:cstheme="majorAscii"/>
          <w:smallCaps w:val="1"/>
          <w:sz w:val="22"/>
          <w:szCs w:val="22"/>
          <w:lang w:val="es-ES"/>
        </w:rPr>
        <w:t>, Oscar; Samuel, Pierre,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>Commutative</w:t>
      </w:r>
      <w:r w:rsidRPr="13053A0F" w:rsidR="0018734E">
        <w:rPr>
          <w:rFonts w:ascii="Calibri" w:hAnsi="Calibri" w:cs="Calibri" w:asciiTheme="majorAscii" w:hAnsiTheme="majorAscii" w:cstheme="majorAscii"/>
          <w:i w:val="1"/>
          <w:iCs w:val="1"/>
          <w:sz w:val="22"/>
          <w:szCs w:val="22"/>
          <w:lang w:val="es-ES"/>
        </w:rPr>
        <w:t xml:space="preserve"> algebra. Vol. II.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(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Reprint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of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the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1960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edition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).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Graduate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Texts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in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Mathematics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, Vol. </w:t>
      </w:r>
      <w:r w:rsidRPr="13053A0F" w:rsidR="0018734E">
        <w:rPr>
          <w:rFonts w:ascii="Calibri" w:hAnsi="Calibri" w:cs="Calibri" w:asciiTheme="majorAscii" w:hAnsiTheme="majorAscii" w:cstheme="majorAscii"/>
          <w:b w:val="1"/>
          <w:bCs w:val="1"/>
          <w:sz w:val="22"/>
          <w:szCs w:val="22"/>
          <w:lang w:val="es-ES"/>
        </w:rPr>
        <w:t>29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. Springer-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Verlag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, New York-Heidelberg, (1975).</w:t>
      </w:r>
      <w:r w:rsidRPr="13053A0F" w:rsidR="00CC7721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 xml:space="preserve"> </w:t>
      </w:r>
      <w:r w:rsidRPr="13053A0F" w:rsidR="0018734E">
        <w:rPr>
          <w:rFonts w:ascii="Calibri" w:hAnsi="Calibri" w:cs="Calibri" w:asciiTheme="majorAscii" w:hAnsiTheme="majorAscii" w:cstheme="majorAscii"/>
          <w:sz w:val="22"/>
          <w:szCs w:val="22"/>
          <w:lang w:val="es-ES"/>
        </w:rPr>
        <w:t>x+414 pp.</w:t>
      </w:r>
    </w:p>
    <w:p w:rsidRPr="00CC7721" w:rsidR="00CC7721" w:rsidP="00CC7721" w:rsidRDefault="00CC7721" w14:paraId="2EA585BD" w14:textId="77777777">
      <w:pPr>
        <w:rPr>
          <w:sz w:val="22"/>
          <w:szCs w:val="22"/>
        </w:rPr>
      </w:pPr>
    </w:p>
    <w:p w:rsidRPr="00CC7721" w:rsidR="00CC7721" w:rsidP="00CC7721" w:rsidRDefault="00CC7721" w14:paraId="20B58C5A" w14:textId="77777777"/>
    <w:p w:rsidRPr="00CC7721" w:rsidR="00CC7721" w:rsidP="00CC7721" w:rsidRDefault="00CC7721" w14:paraId="02CE77F4" w14:textId="77777777"/>
    <w:p w:rsidR="00CC7721" w:rsidP="00CC7721" w:rsidRDefault="00CC7721" w14:paraId="2E0983D5" w14:textId="77777777">
      <w:pPr>
        <w:tabs>
          <w:tab w:val="left" w:pos="2916"/>
        </w:tabs>
      </w:pPr>
    </w:p>
    <w:p w:rsidR="00CC7721" w:rsidP="00CC7721" w:rsidRDefault="00CC7721" w14:paraId="081BDE24" w14:textId="77777777">
      <w:pPr>
        <w:tabs>
          <w:tab w:val="left" w:pos="2916"/>
        </w:tabs>
      </w:pPr>
    </w:p>
    <w:p w:rsidRPr="00CC7721" w:rsidR="00CC7721" w:rsidP="00CC7721" w:rsidRDefault="00CC7721" w14:paraId="34BB0DF5" w14:textId="2BEDFB7E">
      <w:pPr>
        <w:tabs>
          <w:tab w:val="left" w:pos="2916"/>
        </w:tabs>
      </w:pPr>
    </w:p>
    <w:sectPr w:rsidRPr="00CC7721" w:rsidR="00CC7721" w:rsidSect="005B0CBD">
      <w:headerReference w:type="default" r:id="rId8"/>
      <w:pgSz w:w="12240" w:h="15840" w:orient="portrait"/>
      <w:pgMar w:top="2552" w:right="1800" w:bottom="1440" w:left="1800" w:header="708" w:footer="708" w:gutter="0"/>
      <w:cols w:space="708"/>
      <w:docGrid w:linePitch="360"/>
      <w:footerReference w:type="default" r:id="Rf7b4f077340d48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0889" w:rsidP="005B0CBD" w:rsidRDefault="00B30889" w14:paraId="7ABDDAD2" w14:textId="77777777">
      <w:r>
        <w:separator/>
      </w:r>
    </w:p>
  </w:endnote>
  <w:endnote w:type="continuationSeparator" w:id="0">
    <w:p w:rsidR="00B30889" w:rsidP="005B0CBD" w:rsidRDefault="00B30889" w14:paraId="4383DC3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3053A0F" w:rsidTr="13053A0F" w14:paraId="091FBAC2">
      <w:trPr>
        <w:trHeight w:val="300"/>
      </w:trPr>
      <w:tc>
        <w:tcPr>
          <w:tcW w:w="2880" w:type="dxa"/>
          <w:tcMar/>
        </w:tcPr>
        <w:p w:rsidR="13053A0F" w:rsidP="13053A0F" w:rsidRDefault="13053A0F" w14:paraId="71E70497" w14:textId="5657475D">
          <w:pPr>
            <w:pStyle w:val="Encabezad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3053A0F" w:rsidP="13053A0F" w:rsidRDefault="13053A0F" w14:paraId="3B38406A" w14:textId="148235F0">
          <w:pPr>
            <w:pStyle w:val="Encabezado"/>
            <w:bidi w:val="0"/>
            <w:jc w:val="center"/>
          </w:pPr>
        </w:p>
      </w:tc>
      <w:tc>
        <w:tcPr>
          <w:tcW w:w="2880" w:type="dxa"/>
          <w:tcMar/>
        </w:tcPr>
        <w:p w:rsidR="13053A0F" w:rsidP="13053A0F" w:rsidRDefault="13053A0F" w14:paraId="35690990" w14:textId="29C5B9F5">
          <w:pPr>
            <w:pStyle w:val="Encabezado"/>
            <w:bidi w:val="0"/>
            <w:ind w:right="-115"/>
            <w:jc w:val="right"/>
          </w:pPr>
        </w:p>
      </w:tc>
    </w:tr>
  </w:tbl>
  <w:p w:rsidR="13053A0F" w:rsidP="13053A0F" w:rsidRDefault="13053A0F" w14:paraId="5CA2A598" w14:textId="3444DFA3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0889" w:rsidP="005B0CBD" w:rsidRDefault="00B30889" w14:paraId="0F5A6255" w14:textId="77777777">
      <w:bookmarkStart w:name="_Hlk151621914" w:id="0"/>
      <w:bookmarkEnd w:id="0"/>
      <w:r>
        <w:separator/>
      </w:r>
    </w:p>
  </w:footnote>
  <w:footnote w:type="continuationSeparator" w:id="0">
    <w:p w:rsidR="00B30889" w:rsidP="005B0CBD" w:rsidRDefault="00B30889" w14:paraId="2079F489" w14:textId="77777777">
      <w:r>
        <w:continuationSeparator/>
      </w:r>
    </w:p>
  </w:footnote>
  <w:footnote w:id="1">
    <w:p w:rsidRPr="008F5F73" w:rsidR="008F5F73" w:rsidP="008F5F73" w:rsidRDefault="008F5F73" w14:paraId="55332CF1" w14:textId="1E56EEF5">
      <w:pPr>
        <w:pStyle w:val="Textonotaalfinal"/>
        <w:rPr>
          <w:sz w:val="16"/>
          <w:szCs w:val="16"/>
          <w:lang w:val="es-CL"/>
        </w:rPr>
      </w:pPr>
      <w:r>
        <w:rPr>
          <w:rStyle w:val="Refdenotaalpie"/>
        </w:rPr>
        <w:t>*</w:t>
      </w:r>
      <w:r>
        <w:t xml:space="preserve"> </w:t>
      </w:r>
      <w:r w:rsidRPr="00CC7721">
        <w:rPr>
          <w:sz w:val="16"/>
          <w:szCs w:val="16"/>
        </w:rPr>
        <w:t>Parcialmente financiado por XXX, e-mail: xx@xxx.xxx</w:t>
      </w:r>
    </w:p>
  </w:footnote>
  <w:footnote w:id="2">
    <w:p w:rsidRPr="008F5F73" w:rsidR="008F5F73" w:rsidP="008F5F73" w:rsidRDefault="008F5F73" w14:paraId="22035D8D" w14:textId="33977018">
      <w:pPr>
        <w:pStyle w:val="Textonotaalfinal"/>
        <w:rPr>
          <w:sz w:val="16"/>
          <w:szCs w:val="16"/>
          <w:lang w:val="es-CL"/>
        </w:rPr>
      </w:pPr>
      <w:r>
        <w:rPr>
          <w:rStyle w:val="Refdenotaalpie"/>
        </w:rPr>
        <w:t xml:space="preserve">2 </w:t>
      </w:r>
      <w:r w:rsidRPr="00CC7721">
        <w:rPr>
          <w:sz w:val="16"/>
          <w:szCs w:val="16"/>
        </w:rPr>
        <w:t>Parcialmente financiado por XXX, e-mail: xx@xxx.xxx</w:t>
      </w:r>
    </w:p>
  </w:footnote>
  <w:footnote w:id="3">
    <w:p w:rsidRPr="008F5F73" w:rsidR="008F5F73" w:rsidP="008F5F73" w:rsidRDefault="008F5F73" w14:paraId="472F4BF7" w14:textId="359B31EC">
      <w:pPr>
        <w:pStyle w:val="Textonotaalfinal"/>
        <w:rPr>
          <w:sz w:val="16"/>
          <w:szCs w:val="16"/>
          <w:lang w:val="es-CL"/>
        </w:rPr>
      </w:pPr>
      <w:r>
        <w:rPr>
          <w:rStyle w:val="Refdenotaalpie"/>
        </w:rPr>
        <w:t>3</w:t>
      </w:r>
      <w:r>
        <w:t xml:space="preserve"> </w:t>
      </w:r>
      <w:r w:rsidRPr="00CC7721">
        <w:rPr>
          <w:sz w:val="16"/>
          <w:szCs w:val="16"/>
        </w:rPr>
        <w:t>Parcialmente financiado por XXX, e-mail: xx@xxx.xxx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8734E" w:rsidR="005B0CBD" w:rsidP="13053A0F" w:rsidRDefault="0018734E" w14:paraId="35AF85C0" w14:textId="79CCA4B5">
    <w:pPr>
      <w:tabs>
        <w:tab w:val="left" w:leader="none" w:pos="2610"/>
      </w:tabs>
      <w:jc w:val="center"/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8"/>
        <w:szCs w:val="28"/>
        <w:lang w:val="es-ES"/>
      </w:rPr>
    </w:pPr>
    <w:r w:rsidR="13053A0F">
      <w:drawing>
        <wp:inline wp14:editId="49400D93" wp14:anchorId="1427B506">
          <wp:extent cx="714375" cy="714375"/>
          <wp:effectExtent l="0" t="0" r="0" b="0"/>
          <wp:docPr id="1553350817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9dea74d499d4e35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3053A0F" w:rsidR="13053A0F"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8"/>
        <w:szCs w:val="28"/>
        <w:lang w:val="es-ES"/>
      </w:rPr>
      <w:t xml:space="preserve">      XXXVII Jornada de Matemática de la Zona Sur      </w:t>
    </w:r>
    <w:r w:rsidR="13053A0F">
      <w:drawing>
        <wp:inline wp14:editId="5E2C1B51" wp14:anchorId="4118DC80">
          <wp:extent cx="714375" cy="714375"/>
          <wp:effectExtent l="0" t="0" r="0" b="0"/>
          <wp:docPr id="1589123989" name="" descr="Diagrama&#10;&#10;Descripción generada automáticamente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456f9007d75f471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18734E" w:rsidR="005B0CBD" w:rsidP="13053A0F" w:rsidRDefault="0018734E" w14:paraId="64AF62FE" w14:textId="4AC7DC36">
    <w:pPr>
      <w:pStyle w:val="Encabezado"/>
      <w:tabs>
        <w:tab w:val="left" w:leader="none" w:pos="2610"/>
      </w:tabs>
      <w:jc w:val="center"/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es-ES"/>
      </w:rPr>
    </w:pPr>
    <w:r w:rsidRPr="13053A0F" w:rsidR="13053A0F">
      <w:rPr>
        <w:rFonts w:ascii="Cambria" w:hAnsi="Cambria" w:eastAsia="Cambria" w:cs="Cambria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es-ES"/>
      </w:rPr>
      <w:t>Universidad Católica del Maule</w:t>
    </w:r>
  </w:p>
  <w:p w:rsidRPr="0018734E" w:rsidR="005B0CBD" w:rsidP="13053A0F" w:rsidRDefault="0018734E" w14:paraId="7F417AC9" w14:textId="60718B4C">
    <w:pPr>
      <w:tabs>
        <w:tab w:val="clear" w:pos="4153"/>
        <w:tab w:val="clear" w:pos="8306"/>
        <w:tab w:val="left" w:pos="2610"/>
      </w:tabs>
      <w:jc w:val="center"/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es-ES"/>
      </w:rPr>
    </w:pPr>
    <w:r w:rsidRPr="13053A0F" w:rsidR="13053A0F">
      <w:rPr>
        <w:rFonts w:ascii="Cambria" w:hAnsi="Cambria" w:eastAsia="Cambria" w:cs="Cambria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es-ES"/>
      </w:rPr>
      <w:t>23, 24 y 25 de abril de 2025, Talca, Chile</w:t>
    </w:r>
  </w:p>
  <w:p w:rsidRPr="0018734E" w:rsidR="005B0CBD" w:rsidP="13053A0F" w:rsidRDefault="0018734E" w14:paraId="14ABC920" w14:textId="3AFD7927">
    <w:pPr>
      <w:pStyle w:val="Normal"/>
      <w:tabs>
        <w:tab w:val="clear" w:pos="4153"/>
        <w:tab w:val="clear" w:pos="8306"/>
        <w:tab w:val="left" w:pos="2610"/>
      </w:tabs>
      <w:jc w:val="center"/>
    </w:pPr>
    <w:r w:rsidR="13053A0F">
      <w:drawing>
        <wp:inline wp14:editId="355F48F8" wp14:anchorId="02672EBC">
          <wp:extent cx="3419475" cy="47625"/>
          <wp:effectExtent l="0" t="0" r="0" b="0"/>
          <wp:docPr id="1468730651" name="" descr="Forma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2a6b429511f46b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9475" cy="47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18734E" w:rsidR="005B0CBD" w:rsidP="13053A0F" w:rsidRDefault="0018734E" w14:paraId="01A58EE6" w14:textId="0EC969EF">
    <w:pPr>
      <w:pStyle w:val="Encabezado"/>
      <w:tabs>
        <w:tab w:val="clear" w:pos="4153"/>
        <w:tab w:val="clear" w:pos="8306"/>
        <w:tab w:val="left" w:pos="2610"/>
      </w:tabs>
      <w:jc w:val="center"/>
      <w:rPr>
        <w:b w:val="1"/>
        <w:bCs w:val="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65E"/>
    <w:multiLevelType w:val="hybridMultilevel"/>
    <w:tmpl w:val="03E6FA12"/>
    <w:lvl w:ilvl="0" w:tplc="64E419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DA3"/>
    <w:multiLevelType w:val="hybridMultilevel"/>
    <w:tmpl w:val="486E16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97317">
    <w:abstractNumId w:val="1"/>
  </w:num>
  <w:num w:numId="2" w16cid:durableId="175068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BD"/>
    <w:rsid w:val="00045D86"/>
    <w:rsid w:val="00066A37"/>
    <w:rsid w:val="000904A1"/>
    <w:rsid w:val="00093C0F"/>
    <w:rsid w:val="00130CF7"/>
    <w:rsid w:val="00180E64"/>
    <w:rsid w:val="0018734E"/>
    <w:rsid w:val="001F6BEC"/>
    <w:rsid w:val="00284529"/>
    <w:rsid w:val="00312440"/>
    <w:rsid w:val="00331F83"/>
    <w:rsid w:val="003411A9"/>
    <w:rsid w:val="003711FC"/>
    <w:rsid w:val="003D6165"/>
    <w:rsid w:val="004038F9"/>
    <w:rsid w:val="00406F03"/>
    <w:rsid w:val="00417C44"/>
    <w:rsid w:val="0046150D"/>
    <w:rsid w:val="004C2D30"/>
    <w:rsid w:val="005410B4"/>
    <w:rsid w:val="005B0CBD"/>
    <w:rsid w:val="005F3DAD"/>
    <w:rsid w:val="0061433A"/>
    <w:rsid w:val="00633DD2"/>
    <w:rsid w:val="00697B12"/>
    <w:rsid w:val="006C4738"/>
    <w:rsid w:val="0073025A"/>
    <w:rsid w:val="007B3EB5"/>
    <w:rsid w:val="00810B53"/>
    <w:rsid w:val="008224C1"/>
    <w:rsid w:val="00831CAD"/>
    <w:rsid w:val="008963B4"/>
    <w:rsid w:val="008E69DE"/>
    <w:rsid w:val="008F5F73"/>
    <w:rsid w:val="009C71DE"/>
    <w:rsid w:val="00B30889"/>
    <w:rsid w:val="00BE2847"/>
    <w:rsid w:val="00C419C1"/>
    <w:rsid w:val="00C71031"/>
    <w:rsid w:val="00CA3F3B"/>
    <w:rsid w:val="00CC7721"/>
    <w:rsid w:val="00D70596"/>
    <w:rsid w:val="00DC610B"/>
    <w:rsid w:val="00E440D9"/>
    <w:rsid w:val="00E87C15"/>
    <w:rsid w:val="00E93746"/>
    <w:rsid w:val="00E94C2D"/>
    <w:rsid w:val="00F1649A"/>
    <w:rsid w:val="00F16C53"/>
    <w:rsid w:val="00F805DA"/>
    <w:rsid w:val="00FA6B93"/>
    <w:rsid w:val="00FC5F48"/>
    <w:rsid w:val="13053A0F"/>
    <w:rsid w:val="6D475BCB"/>
    <w:rsid w:val="7C51E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EDD39A"/>
  <w14:defaultImageDpi w14:val="300"/>
  <w15:docId w15:val="{B413341F-E55C-4817-A2D7-E8EDD84D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0CBD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B0CB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0CBD"/>
    <w:pPr>
      <w:tabs>
        <w:tab w:val="center" w:pos="4153"/>
        <w:tab w:val="right" w:pos="830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B0CBD"/>
  </w:style>
  <w:style w:type="paragraph" w:styleId="Piedepgina">
    <w:name w:val="footer"/>
    <w:basedOn w:val="Normal"/>
    <w:link w:val="PiedepginaCar"/>
    <w:uiPriority w:val="99"/>
    <w:unhideWhenUsed/>
    <w:rsid w:val="005B0CBD"/>
    <w:pPr>
      <w:tabs>
        <w:tab w:val="center" w:pos="4153"/>
        <w:tab w:val="right" w:pos="830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B0CBD"/>
  </w:style>
  <w:style w:type="paragraph" w:styleId="Textonotaalfinal">
    <w:name w:val="endnote text"/>
    <w:basedOn w:val="Normal"/>
    <w:link w:val="TextonotaalfinalCar"/>
    <w:uiPriority w:val="99"/>
    <w:unhideWhenUsed/>
    <w:rsid w:val="00CC7721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rsid w:val="00CC772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C772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772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F5F73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8F5F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5F73"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f7b4f077340d487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79dea74d499d4e35" /><Relationship Type="http://schemas.openxmlformats.org/officeDocument/2006/relationships/image" Target="/media/image4.png" Id="R456f9007d75f471f" /><Relationship Type="http://schemas.openxmlformats.org/officeDocument/2006/relationships/image" Target="/media/image5.png" Id="R72a6b429511f46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B9B7-97C9-4DB2-8F8B-A7E3E81BA5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23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Carlos martinez</dc:creator>
  <keywords/>
  <dc:description/>
  <lastModifiedBy>Víctor A. Osores Escalona</lastModifiedBy>
  <revision>7</revision>
  <dcterms:created xsi:type="dcterms:W3CDTF">2023-11-23T11:56:00.0000000Z</dcterms:created>
  <dcterms:modified xsi:type="dcterms:W3CDTF">2025-01-07T18:12:30.2352580Z</dcterms:modified>
</coreProperties>
</file>