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ind w:left="720" w:hanging="360"/>
        <w:jc w:val="center"/>
        <w:rPr>
          <w:b w:val="1"/>
          <w:bCs w:val="1"/>
          <w:sz w:val="34"/>
          <w:szCs w:val="34"/>
        </w:rPr>
      </w:pPr>
      <w:bookmarkStart w:colFirst="0" w:colLast="0" w:name="_a7ck1e385mlj" w:id="0"/>
      <w:bookmarkEnd w:id="0"/>
      <w:r w:rsidDel="00000000" w:rsidR="00000000" w:rsidRPr="00000000">
        <w:rPr>
          <w:b w:val="1"/>
          <w:bCs w:val="1"/>
          <w:sz w:val="34"/>
          <w:szCs w:val="34"/>
          <w:rtl w:val="0"/>
        </w:rPr>
        <w:t xml:space="preserve">"Joe's Hospital of Fried Foods" vs.</w:t>
        <w:br w:type="textWrapping"/>
        <w:t xml:space="preserve">“Green Veggies Health Center”</w:t>
      </w:r>
    </w:p>
    <w:p w:rsidR="00000000" w:rsidDel="00000000" w:rsidP="00000000" w:rsidRDefault="00000000" w:rsidRPr="00000000" w14:paraId="00000002">
      <w:pPr>
        <w:pStyle w:val="Heading2"/>
        <w:keepNext w:val="0"/>
        <w:keepLines w:val="0"/>
        <w:spacing w:after="80" w:before="0" w:lineRule="auto"/>
        <w:ind w:left="720" w:hanging="360"/>
        <w:jc w:val="center"/>
        <w:rPr/>
      </w:pPr>
      <w:bookmarkStart w:colFirst="0" w:colLast="0" w:name="_jumz981n93rh" w:id="1"/>
      <w:bookmarkEnd w:id="1"/>
      <w:r w:rsidDel="00000000" w:rsidR="00000000" w:rsidRPr="00000000">
        <w:rPr>
          <w:b w:val="1"/>
          <w:bCs w:val="1"/>
          <w:sz w:val="34"/>
          <w:szCs w:val="34"/>
          <w:rtl w:val="0"/>
        </w:rPr>
        <w:t xml:space="preserve">Two Sample T-Test Tutorial for BIOL 318/418</w:t>
      </w:r>
      <w:r w:rsidDel="00000000" w:rsidR="00000000" w:rsidRPr="00000000">
        <w:rPr>
          <w:rtl w:val="0"/>
        </w:rPr>
      </w:r>
    </w:p>
    <w:p w:rsidR="00000000" w:rsidDel="00000000" w:rsidP="00000000" w:rsidRDefault="00000000" w:rsidRPr="00000000" w14:paraId="00000003">
      <w:pPr>
        <w:pStyle w:val="Heading2"/>
        <w:rPr/>
      </w:pPr>
      <w:bookmarkStart w:colFirst="0" w:colLast="0" w:name="_y7ok1xbus4e7" w:id="2"/>
      <w:bookmarkEnd w:id="2"/>
      <w:r w:rsidDel="00000000" w:rsidR="00000000" w:rsidRPr="00000000">
        <w:rPr>
          <w:rtl w:val="0"/>
        </w:rPr>
        <w:t xml:space="preserve">Part 3: Two-Sample T-Test Scenario</w:t>
      </w:r>
    </w:p>
    <w:p w:rsidR="00000000" w:rsidDel="00000000" w:rsidP="00000000" w:rsidRDefault="00000000" w:rsidRPr="00000000" w14:paraId="00000004">
      <w:pPr>
        <w:pStyle w:val="Heading3"/>
        <w:rPr/>
      </w:pPr>
      <w:bookmarkStart w:colFirst="0" w:colLast="0" w:name="_adloynt6fpgv" w:id="3"/>
      <w:bookmarkEnd w:id="3"/>
      <w:r w:rsidDel="00000000" w:rsidR="00000000" w:rsidRPr="00000000">
        <w:rPr>
          <w:rtl w:val="0"/>
        </w:rPr>
        <w:t xml:space="preserve">Previous Scenario: One-Sample T-Test with National Average</w:t>
      </w:r>
    </w:p>
    <w:p w:rsidR="00000000" w:rsidDel="00000000" w:rsidP="00000000" w:rsidRDefault="00000000" w:rsidRPr="00000000" w14:paraId="00000005">
      <w:pPr>
        <w:spacing w:after="240" w:before="240" w:lineRule="auto"/>
        <w:rPr/>
      </w:pPr>
      <w:r w:rsidDel="00000000" w:rsidR="00000000" w:rsidRPr="00000000">
        <w:rPr>
          <w:rtl w:val="0"/>
        </w:rPr>
        <w:t xml:space="preserve">In the previous situation, you used a </w:t>
      </w:r>
      <w:r w:rsidDel="00000000" w:rsidR="00000000" w:rsidRPr="00000000">
        <w:rPr>
          <w:b w:val="1"/>
          <w:bCs w:val="1"/>
          <w:rtl w:val="0"/>
        </w:rPr>
        <w:t xml:space="preserve">one-sample t-test</w:t>
      </w:r>
      <w:r w:rsidDel="00000000" w:rsidR="00000000" w:rsidRPr="00000000">
        <w:rPr>
          <w:rtl w:val="0"/>
        </w:rPr>
        <w:t xml:space="preserve"> to compare the average baby weights at </w:t>
      </w:r>
      <w:r w:rsidDel="00000000" w:rsidR="00000000" w:rsidRPr="00000000">
        <w:rPr>
          <w:b w:val="1"/>
          <w:bCs w:val="1"/>
          <w:rtl w:val="0"/>
        </w:rPr>
        <w:t xml:space="preserve">"Joe's Hospital of Fried Foods"</w:t>
      </w:r>
      <w:r w:rsidDel="00000000" w:rsidR="00000000" w:rsidRPr="00000000">
        <w:rPr>
          <w:rtl w:val="0"/>
        </w:rPr>
        <w:t xml:space="preserve"> to the national average of </w:t>
      </w:r>
      <w:r w:rsidDel="00000000" w:rsidR="00000000" w:rsidRPr="00000000">
        <w:rPr>
          <w:b w:val="1"/>
          <w:bCs w:val="1"/>
          <w:rtl w:val="0"/>
        </w:rPr>
        <w:t xml:space="preserve">7.5 lbs</w:t>
      </w:r>
      <w:r w:rsidDel="00000000" w:rsidR="00000000" w:rsidRPr="00000000">
        <w:rPr>
          <w:rtl w:val="0"/>
        </w:rPr>
        <w:t xml:space="preserve">. Since the </w:t>
      </w:r>
      <w:r w:rsidDel="00000000" w:rsidR="00000000" w:rsidRPr="00000000">
        <w:rPr>
          <w:b w:val="1"/>
          <w:bCs w:val="1"/>
          <w:rtl w:val="0"/>
        </w:rPr>
        <w:t xml:space="preserve">population standard deviation</w:t>
      </w:r>
      <w:r w:rsidDel="00000000" w:rsidR="00000000" w:rsidRPr="00000000">
        <w:rPr>
          <w:rtl w:val="0"/>
        </w:rPr>
        <w:t xml:space="preserve"> was unknown, you used the </w:t>
      </w:r>
      <w:r w:rsidDel="00000000" w:rsidR="00000000" w:rsidRPr="00000000">
        <w:rPr>
          <w:b w:val="1"/>
          <w:bCs w:val="1"/>
          <w:rtl w:val="0"/>
        </w:rPr>
        <w:t xml:space="preserve">sample standard deviation</w:t>
      </w:r>
      <w:r w:rsidDel="00000000" w:rsidR="00000000" w:rsidRPr="00000000">
        <w:rPr>
          <w:rtl w:val="0"/>
        </w:rPr>
        <w:t xml:space="preserve"> from Joe's Hospital to perform the test.</w:t>
      </w:r>
    </w:p>
    <w:p w:rsidR="00000000" w:rsidDel="00000000" w:rsidP="00000000" w:rsidRDefault="00000000" w:rsidRPr="00000000" w14:paraId="00000006">
      <w:pPr>
        <w:pStyle w:val="Heading3"/>
        <w:rPr/>
      </w:pPr>
      <w:bookmarkStart w:colFirst="0" w:colLast="0" w:name="_tfojipmc6h2u" w:id="4"/>
      <w:bookmarkEnd w:id="4"/>
      <w:r w:rsidDel="00000000" w:rsidR="00000000" w:rsidRPr="00000000">
        <w:rPr>
          <w:rtl w:val="0"/>
        </w:rPr>
        <w:t xml:space="preserve">New Scenario: Comparing Two Hospitals (Two-Sample T-Test)</w:t>
      </w:r>
    </w:p>
    <w:p w:rsidR="00000000" w:rsidDel="00000000" w:rsidP="00000000" w:rsidRDefault="00000000" w:rsidRPr="00000000" w14:paraId="00000007">
      <w:pPr>
        <w:spacing w:after="240" w:before="240" w:lineRule="auto"/>
        <w:rPr/>
      </w:pPr>
      <w:r w:rsidDel="00000000" w:rsidR="00000000" w:rsidRPr="00000000">
        <w:rPr>
          <w:rtl w:val="0"/>
        </w:rPr>
        <w:t xml:space="preserve">Now, things are getting competitive. Joe, feeling confident after reinstating his eligibility for the </w:t>
      </w:r>
      <w:r w:rsidDel="00000000" w:rsidR="00000000" w:rsidRPr="00000000">
        <w:rPr>
          <w:b w:val="1"/>
          <w:bCs w:val="1"/>
          <w:rtl w:val="0"/>
        </w:rPr>
        <w:t xml:space="preserve">Baby Butter Ball Award</w:t>
      </w:r>
      <w:r w:rsidDel="00000000" w:rsidR="00000000" w:rsidRPr="00000000">
        <w:rPr>
          <w:rtl w:val="0"/>
        </w:rPr>
        <w:t xml:space="preserve">, faces a direct challenge from </w:t>
      </w:r>
      <w:r w:rsidDel="00000000" w:rsidR="00000000" w:rsidRPr="00000000">
        <w:rPr>
          <w:b w:val="1"/>
          <w:bCs w:val="1"/>
          <w:rtl w:val="0"/>
        </w:rPr>
        <w:t xml:space="preserve">Alex</w:t>
      </w:r>
      <w:r w:rsidDel="00000000" w:rsidR="00000000" w:rsidRPr="00000000">
        <w:rPr>
          <w:rtl w:val="0"/>
        </w:rPr>
        <w:t xml:space="preserve">, CEO of </w:t>
      </w:r>
      <w:r w:rsidDel="00000000" w:rsidR="00000000" w:rsidRPr="00000000">
        <w:rPr>
          <w:b w:val="1"/>
          <w:bCs w:val="1"/>
          <w:rtl w:val="0"/>
        </w:rPr>
        <w:t xml:space="preserve">“Green Veggies Health Center.”</w:t>
      </w:r>
      <w:r w:rsidDel="00000000" w:rsidR="00000000" w:rsidRPr="00000000">
        <w:rPr>
          <w:rtl w:val="0"/>
        </w:rPr>
        <w:t xml:space="preserve"> Alex’s superfood-rich prenatal care has her convinced that her hospital’s babies are just as hefty, if not heavier, than Joe’s fried-food babies.</w:t>
      </w:r>
    </w:p>
    <w:p w:rsidR="00000000" w:rsidDel="00000000" w:rsidP="00000000" w:rsidRDefault="00000000" w:rsidRPr="00000000" w14:paraId="00000008">
      <w:pPr>
        <w:pStyle w:val="Heading3"/>
        <w:rPr/>
      </w:pPr>
      <w:bookmarkStart w:colFirst="0" w:colLast="0" w:name="_whf8j0aj41es" w:id="5"/>
      <w:bookmarkEnd w:id="5"/>
      <w:r w:rsidDel="00000000" w:rsidR="00000000" w:rsidRPr="00000000">
        <w:rPr>
          <w:rtl w:val="0"/>
        </w:rPr>
        <w:t xml:space="preserve">Step 0: Why Use a T-Test Now?</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bCs w:val="1"/>
          <w:rtl w:val="0"/>
        </w:rPr>
        <w:t xml:space="preserve">Unknown Population Standard Deviation</w:t>
      </w:r>
      <w:r w:rsidDel="00000000" w:rsidR="00000000" w:rsidRPr="00000000">
        <w:rPr>
          <w:rtl w:val="0"/>
        </w:rPr>
        <w:t xml:space="preserve">: Like before, we do not know the population standard deviation for either hospital, so we will use each hospital's </w:t>
      </w:r>
      <w:r w:rsidDel="00000000" w:rsidR="00000000" w:rsidRPr="00000000">
        <w:rPr>
          <w:b w:val="1"/>
          <w:bCs w:val="1"/>
          <w:rtl w:val="0"/>
        </w:rPr>
        <w:t xml:space="preserve">sample standard deviation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Comparison of Two Independent Groups</w:t>
      </w:r>
      <w:r w:rsidDel="00000000" w:rsidR="00000000" w:rsidRPr="00000000">
        <w:rPr>
          <w:rtl w:val="0"/>
        </w:rPr>
        <w:t xml:space="preserve">: A </w:t>
      </w:r>
      <w:r w:rsidDel="00000000" w:rsidR="00000000" w:rsidRPr="00000000">
        <w:rPr>
          <w:b w:val="1"/>
          <w:bCs w:val="1"/>
          <w:rtl w:val="0"/>
        </w:rPr>
        <w:t xml:space="preserve">two-sample t-test</w:t>
      </w:r>
      <w:r w:rsidDel="00000000" w:rsidR="00000000" w:rsidRPr="00000000">
        <w:rPr>
          <w:rtl w:val="0"/>
        </w:rPr>
        <w:t xml:space="preserve"> is the correct tool to compare the average baby weights at </w:t>
      </w:r>
      <w:r w:rsidDel="00000000" w:rsidR="00000000" w:rsidRPr="00000000">
        <w:rPr>
          <w:b w:val="1"/>
          <w:bCs w:val="1"/>
          <w:rtl w:val="0"/>
        </w:rPr>
        <w:t xml:space="preserve">Joe's Hospital</w:t>
      </w:r>
      <w:r w:rsidDel="00000000" w:rsidR="00000000" w:rsidRPr="00000000">
        <w:rPr>
          <w:rtl w:val="0"/>
        </w:rPr>
        <w:t xml:space="preserve"> and </w:t>
      </w:r>
      <w:r w:rsidDel="00000000" w:rsidR="00000000" w:rsidRPr="00000000">
        <w:rPr>
          <w:b w:val="1"/>
          <w:bCs w:val="1"/>
          <w:rtl w:val="0"/>
        </w:rPr>
        <w:t xml:space="preserve">Green Veggies Health Center</w:t>
      </w:r>
      <w:r w:rsidDel="00000000" w:rsidR="00000000" w:rsidRPr="00000000">
        <w:rPr>
          <w:rtl w:val="0"/>
        </w:rPr>
        <w:t xml:space="preserve">, which are independent groups.</w:t>
      </w:r>
      <w:r w:rsidDel="00000000" w:rsidR="00000000" w:rsidRPr="00000000">
        <w:rPr>
          <w:rtl w:val="0"/>
        </w:rPr>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Small Sample Size</w:t>
      </w:r>
      <w:r w:rsidDel="00000000" w:rsidR="00000000" w:rsidRPr="00000000">
        <w:rPr>
          <w:rtl w:val="0"/>
        </w:rPr>
        <w:t xml:space="preserve">: If each hospital has fewer than 30 babies, a </w:t>
      </w:r>
      <w:r w:rsidDel="00000000" w:rsidR="00000000" w:rsidRPr="00000000">
        <w:rPr>
          <w:b w:val="1"/>
          <w:bCs w:val="1"/>
          <w:rtl w:val="0"/>
        </w:rPr>
        <w:t xml:space="preserve">t-test</w:t>
      </w:r>
      <w:r w:rsidDel="00000000" w:rsidR="00000000" w:rsidRPr="00000000">
        <w:rPr>
          <w:rtl w:val="0"/>
        </w:rPr>
        <w:t xml:space="preserve"> will adjust for the variability typically found in small samples.</w:t>
      </w:r>
      <w:r w:rsidDel="00000000" w:rsidR="00000000" w:rsidRPr="00000000">
        <w:rPr>
          <w:rtl w:val="0"/>
        </w:rPr>
      </w:r>
    </w:p>
    <w:p w:rsidR="00000000" w:rsidDel="00000000" w:rsidP="00000000" w:rsidRDefault="00000000" w:rsidRPr="00000000" w14:paraId="0000000C">
      <w:pPr>
        <w:pStyle w:val="Heading3"/>
        <w:rPr/>
      </w:pPr>
      <w:bookmarkStart w:colFirst="0" w:colLast="0" w:name="_4lnv74lcm83p" w:id="6"/>
      <w:bookmarkEnd w:id="6"/>
      <w:r w:rsidDel="00000000" w:rsidR="00000000" w:rsidRPr="00000000">
        <w:rPr>
          <w:rtl w:val="0"/>
        </w:rPr>
        <w:t xml:space="preserve">Step 1: Set Up Your Google Sheet</w:t>
      </w:r>
    </w:p>
    <w:p w:rsidR="00000000" w:rsidDel="00000000" w:rsidP="00000000" w:rsidRDefault="00000000" w:rsidRPr="00000000" w14:paraId="0000000D">
      <w:pPr>
        <w:numPr>
          <w:ilvl w:val="0"/>
          <w:numId w:val="2"/>
        </w:numPr>
        <w:spacing w:after="240" w:before="240" w:lineRule="auto"/>
        <w:ind w:left="720" w:hanging="360"/>
        <w:rPr/>
      </w:pPr>
      <w:r w:rsidDel="00000000" w:rsidR="00000000" w:rsidRPr="00000000">
        <w:rPr>
          <w:rtl w:val="0"/>
        </w:rPr>
        <w:t xml:space="preserve">Open the template spreadsheet created by the instructor</w:t>
      </w:r>
      <w:r w:rsidDel="00000000" w:rsidR="00000000" w:rsidRPr="00000000">
        <w:rPr>
          <w:rtl w:val="0"/>
        </w:rPr>
      </w:r>
    </w:p>
    <w:p w:rsidR="00000000" w:rsidDel="00000000" w:rsidP="00000000" w:rsidRDefault="00000000" w:rsidRPr="00000000" w14:paraId="0000000E">
      <w:pPr>
        <w:spacing w:after="240" w:before="240" w:lineRule="auto"/>
        <w:rPr>
          <w:rFonts w:ascii="PT Sans Narrow" w:cs="PT Sans Narrow" w:eastAsia="PT Sans Narrow" w:hAnsi="PT Sans Narrow"/>
          <w:sz w:val="28"/>
          <w:szCs w:val="28"/>
        </w:rPr>
      </w:pPr>
      <w:hyperlink r:id="rId6">
        <w:r w:rsidDel="00000000" w:rsidR="00000000" w:rsidRPr="00000000">
          <w:rPr>
            <w:rFonts w:ascii="PT Sans Narrow" w:cs="PT Sans Narrow" w:eastAsia="PT Sans Narrow" w:hAnsi="PT Sans Narrow"/>
            <w:color w:val="1155cc"/>
            <w:sz w:val="28"/>
            <w:szCs w:val="28"/>
            <w:u w:val="single"/>
            <w:rtl w:val="0"/>
          </w:rPr>
          <w:t xml:space="preserve">https://docs.google.com/spreadsheets/d/13gzEAw_zGJyWcNErpK2m_N8bBzrRKbyZpBHAbtytVsI/edit</w:t>
        </w:r>
      </w:hyperlink>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F">
      <w:pPr>
        <w:numPr>
          <w:ilvl w:val="0"/>
          <w:numId w:val="2"/>
        </w:numPr>
        <w:spacing w:after="0" w:afterAutospacing="0" w:before="240" w:lineRule="auto"/>
        <w:ind w:left="720" w:hanging="360"/>
        <w:rPr/>
      </w:pPr>
      <w:r w:rsidDel="00000000" w:rsidR="00000000" w:rsidRPr="00000000">
        <w:rPr>
          <w:rtl w:val="0"/>
        </w:rPr>
        <w:t xml:space="preserve">Make a personal copy of the Google Sheet by going under </w:t>
      </w:r>
      <w:r w:rsidDel="00000000" w:rsidR="00000000" w:rsidRPr="00000000">
        <w:rPr>
          <w:b w:val="1"/>
          <w:bCs w:val="1"/>
          <w:rtl w:val="0"/>
        </w:rPr>
        <w:t xml:space="preserve">File</w:t>
      </w:r>
      <w:r w:rsidDel="00000000" w:rsidR="00000000" w:rsidRPr="00000000">
        <w:rPr>
          <w:rtl w:val="0"/>
        </w:rPr>
        <w:t xml:space="preserve"> and “</w:t>
      </w:r>
      <w:r w:rsidDel="00000000" w:rsidR="00000000" w:rsidRPr="00000000">
        <w:rPr>
          <w:b w:val="1"/>
          <w:bCs w:val="1"/>
          <w:rtl w:val="0"/>
        </w:rPr>
        <w:t xml:space="preserve">Make a Copy</w:t>
      </w:r>
      <w:r w:rsidDel="00000000" w:rsidR="00000000" w:rsidRPr="00000000">
        <w:rPr>
          <w:rtl w:val="0"/>
        </w:rPr>
        <w:t xml:space="preserve">”</w:t>
      </w:r>
    </w:p>
    <w:p w:rsidR="00000000" w:rsidDel="00000000" w:rsidP="00000000" w:rsidRDefault="00000000" w:rsidRPr="00000000" w14:paraId="00000010">
      <w:pPr>
        <w:numPr>
          <w:ilvl w:val="0"/>
          <w:numId w:val="2"/>
        </w:numPr>
        <w:spacing w:after="240" w:before="0" w:beforeAutospacing="0" w:lineRule="auto"/>
        <w:ind w:left="720" w:hanging="360"/>
        <w:rPr>
          <w:u w:val="none"/>
        </w:rPr>
      </w:pPr>
      <w:r w:rsidDel="00000000" w:rsidR="00000000" w:rsidRPr="00000000">
        <w:rPr>
          <w:rtl w:val="0"/>
        </w:rPr>
        <w:t xml:space="preserve">Change the name of the Spreadsheet by adding your name and perhaps add the date</w:t>
      </w:r>
    </w:p>
    <w:p w:rsidR="00000000" w:rsidDel="00000000" w:rsidP="00000000" w:rsidRDefault="00000000" w:rsidRPr="00000000" w14:paraId="00000011">
      <w:pPr>
        <w:pStyle w:val="Heading3"/>
        <w:rPr/>
      </w:pPr>
      <w:bookmarkStart w:colFirst="0" w:colLast="0" w:name="_x8cc2r20sneg" w:id="7"/>
      <w:bookmarkEnd w:id="7"/>
      <w:r w:rsidDel="00000000" w:rsidR="00000000" w:rsidRPr="00000000">
        <w:rPr>
          <w:rtl w:val="0"/>
        </w:rPr>
        <w:t xml:space="preserve">Step 2: Set Up the Statistical Calculations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Column F:</w:t>
      </w:r>
      <w:r w:rsidDel="00000000" w:rsidR="00000000" w:rsidRPr="00000000">
        <w:rPr>
          <w:rtl w:val="0"/>
        </w:rPr>
        <w:t xml:space="preserve"> Type </w:t>
      </w:r>
      <w:r w:rsidDel="00000000" w:rsidR="00000000" w:rsidRPr="00000000">
        <w:rPr>
          <w:b w:val="1"/>
          <w:bCs w:val="1"/>
          <w:rtl w:val="0"/>
        </w:rPr>
        <w:t xml:space="preserve">"Statistical Names."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Column G:</w:t>
      </w:r>
      <w:r w:rsidDel="00000000" w:rsidR="00000000" w:rsidRPr="00000000">
        <w:rPr>
          <w:rtl w:val="0"/>
        </w:rPr>
        <w:t xml:space="preserve"> Type </w:t>
      </w:r>
      <w:r w:rsidDel="00000000" w:rsidR="00000000" w:rsidRPr="00000000">
        <w:rPr>
          <w:b w:val="1"/>
          <w:bCs w:val="1"/>
          <w:rtl w:val="0"/>
        </w:rPr>
        <w:t xml:space="preserve">"Fried Food Values."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Column H:</w:t>
      </w:r>
      <w:r w:rsidDel="00000000" w:rsidR="00000000" w:rsidRPr="00000000">
        <w:rPr>
          <w:rtl w:val="0"/>
        </w:rPr>
        <w:t xml:space="preserve"> Type </w:t>
      </w:r>
      <w:r w:rsidDel="00000000" w:rsidR="00000000" w:rsidRPr="00000000">
        <w:rPr>
          <w:b w:val="1"/>
          <w:bCs w:val="1"/>
          <w:rtl w:val="0"/>
        </w:rPr>
        <w:t xml:space="preserve">"Green Veggie Values."</w:t>
      </w:r>
    </w:p>
    <w:p w:rsidR="00000000" w:rsidDel="00000000" w:rsidP="00000000" w:rsidRDefault="00000000" w:rsidRPr="00000000" w14:paraId="00000015">
      <w:pPr>
        <w:pStyle w:val="Heading3"/>
        <w:rPr/>
      </w:pPr>
      <w:bookmarkStart w:colFirst="0" w:colLast="0" w:name="_siyngt53yrmp" w:id="8"/>
      <w:bookmarkEnd w:id="8"/>
      <w:r w:rsidDel="00000000" w:rsidR="00000000" w:rsidRPr="00000000">
        <w:rPr>
          <w:rtl w:val="0"/>
        </w:rPr>
        <w:t xml:space="preserve">Step 3: Calculate the Sample Means</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F2</w:t>
      </w:r>
      <w:r w:rsidDel="00000000" w:rsidR="00000000" w:rsidRPr="00000000">
        <w:rPr>
          <w:rtl w:val="0"/>
        </w:rPr>
        <w:t xml:space="preserve">, type </w:t>
      </w:r>
      <w:r w:rsidDel="00000000" w:rsidR="00000000" w:rsidRPr="00000000">
        <w:rPr>
          <w:b w:val="1"/>
          <w:bCs w:val="1"/>
          <w:rtl w:val="0"/>
        </w:rPr>
        <w:t xml:space="preserve">"Sample Mean."</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G2</w:t>
      </w:r>
      <w:r w:rsidDel="00000000" w:rsidR="00000000" w:rsidRPr="00000000">
        <w:rPr>
          <w:rtl w:val="0"/>
        </w:rPr>
        <w:t xml:space="preserve">, calculate the mean for Joe's Hospital using:</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=AVERAGE(B2:B101)</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H2</w:t>
      </w:r>
      <w:r w:rsidDel="00000000" w:rsidR="00000000" w:rsidRPr="00000000">
        <w:rPr>
          <w:rtl w:val="0"/>
        </w:rPr>
        <w:t xml:space="preserve">, calculate the mean for Green Veggies using:</w:t>
      </w:r>
    </w:p>
    <w:p w:rsidR="00000000" w:rsidDel="00000000" w:rsidP="00000000" w:rsidRDefault="00000000" w:rsidRPr="00000000" w14:paraId="0000001A">
      <w:pPr>
        <w:numPr>
          <w:ilvl w:val="1"/>
          <w:numId w:val="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=AVERAGE(C2:C101)</w:t>
      </w:r>
    </w:p>
    <w:p w:rsidR="00000000" w:rsidDel="00000000" w:rsidP="00000000" w:rsidRDefault="00000000" w:rsidRPr="00000000" w14:paraId="0000001B">
      <w:pPr>
        <w:pStyle w:val="Heading3"/>
        <w:rPr/>
      </w:pPr>
      <w:bookmarkStart w:colFirst="0" w:colLast="0" w:name="_ul8cuw3odtsm" w:id="9"/>
      <w:bookmarkEnd w:id="9"/>
      <w:r w:rsidDel="00000000" w:rsidR="00000000" w:rsidRPr="00000000">
        <w:rPr>
          <w:rtl w:val="0"/>
        </w:rPr>
        <w:t xml:space="preserve">Step 4: Calculate the Sample Standard Deviations</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F3</w:t>
      </w:r>
      <w:r w:rsidDel="00000000" w:rsidR="00000000" w:rsidRPr="00000000">
        <w:rPr>
          <w:rtl w:val="0"/>
        </w:rPr>
        <w:t xml:space="preserve">, type </w:t>
      </w:r>
      <w:r w:rsidDel="00000000" w:rsidR="00000000" w:rsidRPr="00000000">
        <w:rPr>
          <w:b w:val="1"/>
          <w:bCs w:val="1"/>
          <w:rtl w:val="0"/>
        </w:rPr>
        <w:t xml:space="preserve">"Sample Standard Deviation."</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G3</w:t>
      </w:r>
      <w:r w:rsidDel="00000000" w:rsidR="00000000" w:rsidRPr="00000000">
        <w:rPr>
          <w:rtl w:val="0"/>
        </w:rPr>
        <w:t xml:space="preserve">, calculate the sample standard deviation for Joe's Hospital using:</w:t>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=STDEV.S(B2:B101)</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H3</w:t>
      </w:r>
      <w:r w:rsidDel="00000000" w:rsidR="00000000" w:rsidRPr="00000000">
        <w:rPr>
          <w:rtl w:val="0"/>
        </w:rPr>
        <w:t xml:space="preserve">, calculate the sample standard deviation for Green Veggies using:</w:t>
      </w:r>
    </w:p>
    <w:p w:rsidR="00000000" w:rsidDel="00000000" w:rsidP="00000000" w:rsidRDefault="00000000" w:rsidRPr="00000000" w14:paraId="00000020">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=STDEV.S(C2:C101)</w:t>
      </w:r>
    </w:p>
    <w:p w:rsidR="00000000" w:rsidDel="00000000" w:rsidP="00000000" w:rsidRDefault="00000000" w:rsidRPr="00000000" w14:paraId="00000021">
      <w:pPr>
        <w:pStyle w:val="Heading3"/>
        <w:rPr/>
      </w:pPr>
      <w:bookmarkStart w:colFirst="0" w:colLast="0" w:name="_mdgfpekxg0c" w:id="10"/>
      <w:bookmarkEnd w:id="10"/>
      <w:r w:rsidDel="00000000" w:rsidR="00000000" w:rsidRPr="00000000">
        <w:rPr>
          <w:rtl w:val="0"/>
        </w:rPr>
        <w:t xml:space="preserve">Step 5: Calculate the Sample Sizes</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F4</w:t>
      </w:r>
      <w:r w:rsidDel="00000000" w:rsidR="00000000" w:rsidRPr="00000000">
        <w:rPr>
          <w:rtl w:val="0"/>
        </w:rPr>
        <w:t xml:space="preserve">, type </w:t>
      </w:r>
      <w:r w:rsidDel="00000000" w:rsidR="00000000" w:rsidRPr="00000000">
        <w:rPr>
          <w:b w:val="1"/>
          <w:bCs w:val="1"/>
          <w:rtl w:val="0"/>
        </w:rPr>
        <w:t xml:space="preserve">"Sample Size."</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G4</w:t>
      </w:r>
      <w:r w:rsidDel="00000000" w:rsidR="00000000" w:rsidRPr="00000000">
        <w:rPr>
          <w:rtl w:val="0"/>
        </w:rPr>
        <w:t xml:space="preserve">, calculate the sample size for Joe's Hospital using:</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=COUNT(B2:B101)</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H4</w:t>
      </w:r>
      <w:r w:rsidDel="00000000" w:rsidR="00000000" w:rsidRPr="00000000">
        <w:rPr>
          <w:rtl w:val="0"/>
        </w:rPr>
        <w:t xml:space="preserve">, calculate the sample size for Green Veggies using:</w:t>
      </w:r>
    </w:p>
    <w:p w:rsidR="00000000" w:rsidDel="00000000" w:rsidP="00000000" w:rsidRDefault="00000000" w:rsidRPr="00000000" w14:paraId="00000026">
      <w:pPr>
        <w:numPr>
          <w:ilvl w:val="1"/>
          <w:numId w:val="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=COUNT(C2:C101)</w:t>
      </w:r>
    </w:p>
    <w:p w:rsidR="00000000" w:rsidDel="00000000" w:rsidP="00000000" w:rsidRDefault="00000000" w:rsidRPr="00000000" w14:paraId="00000027">
      <w:pPr>
        <w:pStyle w:val="Heading3"/>
        <w:rPr/>
      </w:pPr>
      <w:bookmarkStart w:colFirst="0" w:colLast="0" w:name="_fj4gbayf8n3w" w:id="11"/>
      <w:bookmarkEnd w:id="11"/>
      <w:r w:rsidDel="00000000" w:rsidR="00000000" w:rsidRPr="00000000">
        <w:rPr>
          <w:rtl w:val="0"/>
        </w:rPr>
        <w:t xml:space="preserve">Step 6: Perform the Two-Sample T-Test in Google Sheets</w:t>
      </w:r>
    </w:p>
    <w:p w:rsidR="00000000" w:rsidDel="00000000" w:rsidP="00000000" w:rsidRDefault="00000000" w:rsidRPr="00000000" w14:paraId="00000028">
      <w:pPr>
        <w:pStyle w:val="Heading4"/>
        <w:rPr/>
      </w:pPr>
      <w:bookmarkStart w:colFirst="0" w:colLast="0" w:name="_kqsagto07mmt" w:id="12"/>
      <w:bookmarkEnd w:id="12"/>
      <w:r w:rsidDel="00000000" w:rsidR="00000000" w:rsidRPr="00000000">
        <w:rPr>
          <w:rtl w:val="0"/>
        </w:rPr>
        <w:t xml:space="preserve">6.1: Determine the Type of Test</w:t>
      </w:r>
    </w:p>
    <w:p w:rsidR="00000000" w:rsidDel="00000000" w:rsidP="00000000" w:rsidRDefault="00000000" w:rsidRPr="00000000" w14:paraId="00000029">
      <w:pPr>
        <w:spacing w:after="240" w:before="240" w:lineRule="auto"/>
        <w:rPr/>
      </w:pPr>
      <w:r w:rsidDel="00000000" w:rsidR="00000000" w:rsidRPr="00000000">
        <w:rPr>
          <w:rtl w:val="0"/>
        </w:rPr>
        <w:t xml:space="preserve">When comparing two groups, like </w:t>
      </w:r>
      <w:r w:rsidDel="00000000" w:rsidR="00000000" w:rsidRPr="00000000">
        <w:rPr>
          <w:b w:val="1"/>
          <w:bCs w:val="1"/>
          <w:rtl w:val="0"/>
        </w:rPr>
        <w:t xml:space="preserve">"Joe's Hospital of Fried Foods"</w:t>
      </w:r>
      <w:r w:rsidDel="00000000" w:rsidR="00000000" w:rsidRPr="00000000">
        <w:rPr>
          <w:rtl w:val="0"/>
        </w:rPr>
        <w:t xml:space="preserve"> and </w:t>
      </w:r>
      <w:r w:rsidDel="00000000" w:rsidR="00000000" w:rsidRPr="00000000">
        <w:rPr>
          <w:b w:val="1"/>
          <w:bCs w:val="1"/>
          <w:rtl w:val="0"/>
        </w:rPr>
        <w:t xml:space="preserve">"Green Vegetables Health Center,"</w:t>
      </w:r>
      <w:r w:rsidDel="00000000" w:rsidR="00000000" w:rsidRPr="00000000">
        <w:rPr>
          <w:rtl w:val="0"/>
        </w:rPr>
        <w:t xml:space="preserve"> you need to decide on the direction of your hypothesis: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Two-Tailed Test:</w:t>
      </w:r>
      <w:r w:rsidDel="00000000" w:rsidR="00000000" w:rsidRPr="00000000">
        <w:rPr>
          <w:rtl w:val="0"/>
        </w:rPr>
        <w:t xml:space="preserve"> This is used when you want to test if there is </w:t>
      </w:r>
      <w:r w:rsidDel="00000000" w:rsidR="00000000" w:rsidRPr="00000000">
        <w:rPr>
          <w:b w:val="1"/>
          <w:bCs w:val="1"/>
          <w:rtl w:val="0"/>
        </w:rPr>
        <w:t xml:space="preserve">any significant difference</w:t>
      </w:r>
      <w:r w:rsidDel="00000000" w:rsidR="00000000" w:rsidRPr="00000000">
        <w:rPr>
          <w:rtl w:val="0"/>
        </w:rPr>
        <w:t xml:space="preserve"> in the average weights between the two hospitals, regardless of direction. This means you’re checking if the weights at one hospital are </w:t>
      </w:r>
      <w:r w:rsidDel="00000000" w:rsidR="00000000" w:rsidRPr="00000000">
        <w:rPr>
          <w:b w:val="1"/>
          <w:bCs w:val="1"/>
          <w:rtl w:val="0"/>
        </w:rPr>
        <w:t xml:space="preserve">either higher or lower</w:t>
      </w:r>
      <w:r w:rsidDel="00000000" w:rsidR="00000000" w:rsidRPr="00000000">
        <w:rPr>
          <w:rtl w:val="0"/>
        </w:rPr>
        <w:t xml:space="preserve"> than the other.</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Example Hypothesis:</w:t>
      </w:r>
    </w:p>
    <w:p w:rsidR="00000000" w:rsidDel="00000000" w:rsidP="00000000" w:rsidRDefault="00000000" w:rsidRPr="00000000" w14:paraId="0000002C">
      <w:pPr>
        <w:numPr>
          <w:ilvl w:val="2"/>
          <w:numId w:val="1"/>
        </w:numPr>
        <w:spacing w:after="0" w:afterAutospacing="0" w:before="0" w:beforeAutospacing="0" w:lineRule="auto"/>
        <w:ind w:left="2160" w:hanging="360"/>
      </w:pPr>
      <w:r w:rsidDel="00000000" w:rsidR="00000000" w:rsidRPr="00000000">
        <w:rPr>
          <w:b w:val="1"/>
          <w:bCs w:val="1"/>
          <w:rtl w:val="0"/>
        </w:rPr>
        <w:t xml:space="preserve">Null Hypothesis (H0​)</w:t>
      </w:r>
      <w:r w:rsidDel="00000000" w:rsidR="00000000" w:rsidRPr="00000000">
        <w:rPr>
          <w:rtl w:val="0"/>
        </w:rPr>
        <w:t xml:space="preserve">: The average weights at Joe's Hospital are equal to those at Green Veggies.</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b w:val="1"/>
          <w:bCs w:val="1"/>
          <w:rtl w:val="0"/>
        </w:rPr>
        <w:t xml:space="preserve">Alternative Hypothesis (H1​)</w:t>
      </w:r>
      <w:r w:rsidDel="00000000" w:rsidR="00000000" w:rsidRPr="00000000">
        <w:rPr>
          <w:rtl w:val="0"/>
        </w:rPr>
        <w:t xml:space="preserve">: The average weights at Joe's Hospital are </w:t>
      </w:r>
      <w:r w:rsidDel="00000000" w:rsidR="00000000" w:rsidRPr="00000000">
        <w:rPr>
          <w:b w:val="1"/>
          <w:bCs w:val="1"/>
          <w:rtl w:val="0"/>
        </w:rPr>
        <w:t xml:space="preserve">different</w:t>
      </w:r>
      <w:r w:rsidDel="00000000" w:rsidR="00000000" w:rsidRPr="00000000">
        <w:rPr>
          <w:rtl w:val="0"/>
        </w:rPr>
        <w:t xml:space="preserve"> from those at Green Veggies (either higher or lower).</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two-tailed test</w:t>
      </w:r>
      <w:r w:rsidDel="00000000" w:rsidR="00000000" w:rsidRPr="00000000">
        <w:rPr>
          <w:rtl w:val="0"/>
        </w:rPr>
        <w:t xml:space="preserve"> if you </w:t>
      </w:r>
      <w:r w:rsidDel="00000000" w:rsidR="00000000" w:rsidRPr="00000000">
        <w:rPr>
          <w:b w:val="1"/>
          <w:bCs w:val="1"/>
          <w:rtl w:val="0"/>
        </w:rPr>
        <w:t xml:space="preserve">do not have a specific expectation</w:t>
      </w:r>
      <w:r w:rsidDel="00000000" w:rsidR="00000000" w:rsidRPr="00000000">
        <w:rPr>
          <w:rtl w:val="0"/>
        </w:rPr>
        <w:t xml:space="preserve"> about which hospital’s average weight is higher.</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One-Tailed Test:</w:t>
      </w:r>
      <w:r w:rsidDel="00000000" w:rsidR="00000000" w:rsidRPr="00000000">
        <w:rPr>
          <w:rtl w:val="0"/>
        </w:rPr>
        <w:t xml:space="preserve"> This is used when you have a </w:t>
      </w:r>
      <w:r w:rsidDel="00000000" w:rsidR="00000000" w:rsidRPr="00000000">
        <w:rPr>
          <w:b w:val="1"/>
          <w:bCs w:val="1"/>
          <w:rtl w:val="0"/>
        </w:rPr>
        <w:t xml:space="preserve">specific direction</w:t>
      </w:r>
      <w:r w:rsidDel="00000000" w:rsidR="00000000" w:rsidRPr="00000000">
        <w:rPr>
          <w:rtl w:val="0"/>
        </w:rPr>
        <w:t xml:space="preserve"> in mind. For example, if you specifically want to test if the babies at </w:t>
      </w:r>
      <w:r w:rsidDel="00000000" w:rsidR="00000000" w:rsidRPr="00000000">
        <w:rPr>
          <w:b w:val="1"/>
          <w:bCs w:val="1"/>
          <w:rtl w:val="0"/>
        </w:rPr>
        <w:t xml:space="preserve">Joe's Hospital</w:t>
      </w:r>
      <w:r w:rsidDel="00000000" w:rsidR="00000000" w:rsidRPr="00000000">
        <w:rPr>
          <w:rtl w:val="0"/>
        </w:rPr>
        <w:t xml:space="preserve"> are </w:t>
      </w:r>
      <w:r w:rsidDel="00000000" w:rsidR="00000000" w:rsidRPr="00000000">
        <w:rPr>
          <w:b w:val="1"/>
          <w:bCs w:val="1"/>
          <w:rtl w:val="0"/>
        </w:rPr>
        <w:t xml:space="preserve">heavier</w:t>
      </w:r>
      <w:r w:rsidDel="00000000" w:rsidR="00000000" w:rsidRPr="00000000">
        <w:rPr>
          <w:rtl w:val="0"/>
        </w:rPr>
        <w:t xml:space="preserve"> than those at </w:t>
      </w:r>
      <w:r w:rsidDel="00000000" w:rsidR="00000000" w:rsidRPr="00000000">
        <w:rPr>
          <w:b w:val="1"/>
          <w:bCs w:val="1"/>
          <w:rtl w:val="0"/>
        </w:rPr>
        <w:t xml:space="preserve">Green Veggies</w:t>
      </w:r>
      <w:r w:rsidDel="00000000" w:rsidR="00000000" w:rsidRPr="00000000">
        <w:rPr>
          <w:rtl w:val="0"/>
        </w:rPr>
        <w:t xml:space="preserve">, you would use a </w:t>
      </w:r>
      <w:r w:rsidDel="00000000" w:rsidR="00000000" w:rsidRPr="00000000">
        <w:rPr>
          <w:b w:val="1"/>
          <w:bCs w:val="1"/>
          <w:rtl w:val="0"/>
        </w:rPr>
        <w:t xml:space="preserve">one-tailed test</w:t>
      </w:r>
      <w:r w:rsidDel="00000000" w:rsidR="00000000" w:rsidRPr="00000000">
        <w:rPr>
          <w:rtl w:val="0"/>
        </w:rPr>
        <w:t xml:space="preserve">.</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Example Hypothesis:</w:t>
      </w:r>
    </w:p>
    <w:p w:rsidR="00000000" w:rsidDel="00000000" w:rsidP="00000000" w:rsidRDefault="00000000" w:rsidRPr="00000000" w14:paraId="00000031">
      <w:pPr>
        <w:numPr>
          <w:ilvl w:val="2"/>
          <w:numId w:val="1"/>
        </w:numPr>
        <w:spacing w:after="0" w:afterAutospacing="0" w:before="0" w:beforeAutospacing="0" w:lineRule="auto"/>
        <w:ind w:left="2160" w:hanging="360"/>
      </w:pPr>
      <w:r w:rsidDel="00000000" w:rsidR="00000000" w:rsidRPr="00000000">
        <w:rPr>
          <w:b w:val="1"/>
          <w:bCs w:val="1"/>
          <w:rtl w:val="0"/>
        </w:rPr>
        <w:t xml:space="preserve">Null Hypothesis (H0​)</w:t>
      </w:r>
      <w:r w:rsidDel="00000000" w:rsidR="00000000" w:rsidRPr="00000000">
        <w:rPr>
          <w:rtl w:val="0"/>
        </w:rPr>
        <w:t xml:space="preserve">: The average weights at Joe's Hospital are </w:t>
      </w:r>
      <w:r w:rsidDel="00000000" w:rsidR="00000000" w:rsidRPr="00000000">
        <w:rPr>
          <w:b w:val="1"/>
          <w:bCs w:val="1"/>
          <w:rtl w:val="0"/>
        </w:rPr>
        <w:t xml:space="preserve">less than or equal to</w:t>
      </w:r>
      <w:r w:rsidDel="00000000" w:rsidR="00000000" w:rsidRPr="00000000">
        <w:rPr>
          <w:rtl w:val="0"/>
        </w:rPr>
        <w:t xml:space="preserve"> those at Green Veggies.</w:t>
      </w:r>
    </w:p>
    <w:p w:rsidR="00000000" w:rsidDel="00000000" w:rsidP="00000000" w:rsidRDefault="00000000" w:rsidRPr="00000000" w14:paraId="00000032">
      <w:pPr>
        <w:numPr>
          <w:ilvl w:val="2"/>
          <w:numId w:val="1"/>
        </w:numPr>
        <w:spacing w:after="0" w:afterAutospacing="0" w:before="0" w:beforeAutospacing="0" w:lineRule="auto"/>
        <w:ind w:left="2160" w:hanging="360"/>
      </w:pPr>
      <w:r w:rsidDel="00000000" w:rsidR="00000000" w:rsidRPr="00000000">
        <w:rPr>
          <w:b w:val="1"/>
          <w:bCs w:val="1"/>
          <w:rtl w:val="0"/>
        </w:rPr>
        <w:t xml:space="preserve">Alternative Hypothesis (H1​)</w:t>
      </w:r>
      <w:r w:rsidDel="00000000" w:rsidR="00000000" w:rsidRPr="00000000">
        <w:rPr>
          <w:rtl w:val="0"/>
        </w:rPr>
        <w:t xml:space="preserve">: The average weights at Joe's Hospital are </w:t>
      </w:r>
      <w:r w:rsidDel="00000000" w:rsidR="00000000" w:rsidRPr="00000000">
        <w:rPr>
          <w:b w:val="1"/>
          <w:bCs w:val="1"/>
          <w:rtl w:val="0"/>
        </w:rPr>
        <w:t xml:space="preserve">greater</w:t>
      </w:r>
      <w:r w:rsidDel="00000000" w:rsidR="00000000" w:rsidRPr="00000000">
        <w:rPr>
          <w:rtl w:val="0"/>
        </w:rPr>
        <w:t xml:space="preserve"> than those at Green Veggies.</w:t>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one-tailed test</w:t>
      </w:r>
      <w:r w:rsidDel="00000000" w:rsidR="00000000" w:rsidRPr="00000000">
        <w:rPr>
          <w:rtl w:val="0"/>
        </w:rPr>
        <w:t xml:space="preserve"> if you have a </w:t>
      </w:r>
      <w:r w:rsidDel="00000000" w:rsidR="00000000" w:rsidRPr="00000000">
        <w:rPr>
          <w:b w:val="1"/>
          <w:bCs w:val="1"/>
          <w:rtl w:val="0"/>
        </w:rPr>
        <w:t xml:space="preserve">specific hypothesis</w:t>
      </w:r>
      <w:r w:rsidDel="00000000" w:rsidR="00000000" w:rsidRPr="00000000">
        <w:rPr>
          <w:rtl w:val="0"/>
        </w:rPr>
        <w:t xml:space="preserve"> about which hospital has heavier babies.</w:t>
      </w:r>
    </w:p>
    <w:p w:rsidR="00000000" w:rsidDel="00000000" w:rsidP="00000000" w:rsidRDefault="00000000" w:rsidRPr="00000000" w14:paraId="00000034">
      <w:pPr>
        <w:pStyle w:val="Heading4"/>
        <w:rPr/>
      </w:pPr>
      <w:bookmarkStart w:colFirst="0" w:colLast="0" w:name="_q6l9p2uahps2" w:id="13"/>
      <w:bookmarkEnd w:id="13"/>
      <w:r w:rsidDel="00000000" w:rsidR="00000000" w:rsidRPr="00000000">
        <w:rPr>
          <w:rtl w:val="0"/>
        </w:rPr>
        <w:t xml:space="preserve">6.2: Calculate the P-Value Based on the Chosen Test</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b w:val="1"/>
          <w:bCs w:val="1"/>
          <w:rtl w:val="0"/>
        </w:rPr>
        <w:t xml:space="preserve">In cell F5</w:t>
      </w:r>
      <w:r w:rsidDel="00000000" w:rsidR="00000000" w:rsidRPr="00000000">
        <w:rPr>
          <w:rtl w:val="0"/>
        </w:rPr>
        <w:t xml:space="preserve">, type </w:t>
      </w:r>
      <w:r w:rsidDel="00000000" w:rsidR="00000000" w:rsidRPr="00000000">
        <w:rPr>
          <w:b w:val="1"/>
          <w:bCs w:val="1"/>
          <w:rtl w:val="0"/>
        </w:rPr>
        <w:t xml:space="preserve">"P-Value (Two-Sample T-Test)."</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In cell G5</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T.TEST</w:t>
      </w:r>
      <w:r w:rsidDel="00000000" w:rsidR="00000000" w:rsidRPr="00000000">
        <w:rPr>
          <w:rtl w:val="0"/>
        </w:rPr>
        <w:t xml:space="preserve"> function to perform the two-sample t-test. The syntax of the </w:t>
      </w:r>
      <w:r w:rsidDel="00000000" w:rsidR="00000000" w:rsidRPr="00000000">
        <w:rPr>
          <w:rFonts w:ascii="Roboto Mono" w:cs="Roboto Mono" w:eastAsia="Roboto Mono" w:hAnsi="Roboto Mono"/>
          <w:color w:val="188038"/>
          <w:rtl w:val="0"/>
        </w:rPr>
        <w:t xml:space="preserve">T.TEST</w:t>
      </w:r>
      <w:r w:rsidDel="00000000" w:rsidR="00000000" w:rsidRPr="00000000">
        <w:rPr>
          <w:rtl w:val="0"/>
        </w:rPr>
        <w:t xml:space="preserve"> function is:</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=T.TEST(range1, range2, tails, type)</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Here’s how you’ll set up the formula:</w:t>
      </w:r>
    </w:p>
    <w:p w:rsidR="00000000" w:rsidDel="00000000" w:rsidP="00000000" w:rsidRDefault="00000000" w:rsidRPr="00000000" w14:paraId="00000039">
      <w:pPr>
        <w:numPr>
          <w:ilvl w:val="2"/>
          <w:numId w:val="3"/>
        </w:numPr>
        <w:spacing w:after="0" w:afterAutospacing="0" w:before="0" w:beforeAutospacing="0" w:lineRule="auto"/>
        <w:ind w:left="2160" w:hanging="360"/>
      </w:pPr>
      <w:r w:rsidDel="00000000" w:rsidR="00000000" w:rsidRPr="00000000">
        <w:rPr>
          <w:b w:val="1"/>
          <w:bCs w:val="1"/>
          <w:rtl w:val="0"/>
        </w:rPr>
        <w:t xml:space="preserve">Range1 (Joe's Hospital):</w:t>
      </w:r>
      <w:r w:rsidDel="00000000" w:rsidR="00000000" w:rsidRPr="00000000">
        <w:rPr>
          <w:rtl w:val="0"/>
        </w:rPr>
        <w:t xml:space="preserve"> B2:B100</w:t>
      </w:r>
    </w:p>
    <w:p w:rsidR="00000000" w:rsidDel="00000000" w:rsidP="00000000" w:rsidRDefault="00000000" w:rsidRPr="00000000" w14:paraId="0000003A">
      <w:pPr>
        <w:numPr>
          <w:ilvl w:val="2"/>
          <w:numId w:val="3"/>
        </w:numPr>
        <w:spacing w:after="0" w:afterAutospacing="0" w:before="0" w:beforeAutospacing="0" w:lineRule="auto"/>
        <w:ind w:left="2160" w:hanging="360"/>
      </w:pPr>
      <w:r w:rsidDel="00000000" w:rsidR="00000000" w:rsidRPr="00000000">
        <w:rPr>
          <w:b w:val="1"/>
          <w:bCs w:val="1"/>
          <w:rtl w:val="0"/>
        </w:rPr>
        <w:t xml:space="preserve">Range2 (Green Veggies):</w:t>
      </w:r>
      <w:r w:rsidDel="00000000" w:rsidR="00000000" w:rsidRPr="00000000">
        <w:rPr>
          <w:rtl w:val="0"/>
        </w:rPr>
        <w:t xml:space="preserve"> C2:C100</w:t>
      </w:r>
    </w:p>
    <w:p w:rsidR="00000000" w:rsidDel="00000000" w:rsidP="00000000" w:rsidRDefault="00000000" w:rsidRPr="00000000" w14:paraId="0000003B">
      <w:pPr>
        <w:numPr>
          <w:ilvl w:val="2"/>
          <w:numId w:val="3"/>
        </w:numPr>
        <w:spacing w:after="0" w:afterAutospacing="0" w:before="0" w:beforeAutospacing="0" w:lineRule="auto"/>
        <w:ind w:left="2160" w:hanging="360"/>
      </w:pPr>
      <w:r w:rsidDel="00000000" w:rsidR="00000000" w:rsidRPr="00000000">
        <w:rPr>
          <w:b w:val="1"/>
          <w:bCs w:val="1"/>
          <w:rtl w:val="0"/>
        </w:rPr>
        <w:t xml:space="preserve">Tails:</w:t>
      </w:r>
      <w:r w:rsidDel="00000000" w:rsidR="00000000" w:rsidRPr="00000000">
        <w:rPr>
          <w:rtl w:val="0"/>
        </w:rPr>
        <w:t xml:space="preserve"> This specifies if the test is </w:t>
      </w:r>
      <w:r w:rsidDel="00000000" w:rsidR="00000000" w:rsidRPr="00000000">
        <w:rPr>
          <w:b w:val="1"/>
          <w:bCs w:val="1"/>
          <w:rtl w:val="0"/>
        </w:rPr>
        <w:t xml:space="preserve">one-tailed</w:t>
      </w:r>
      <w:r w:rsidDel="00000000" w:rsidR="00000000" w:rsidRPr="00000000">
        <w:rPr>
          <w:rtl w:val="0"/>
        </w:rPr>
        <w:t xml:space="preserve"> or </w:t>
      </w:r>
      <w:r w:rsidDel="00000000" w:rsidR="00000000" w:rsidRPr="00000000">
        <w:rPr>
          <w:b w:val="1"/>
          <w:bCs w:val="1"/>
          <w:rtl w:val="0"/>
        </w:rPr>
        <w:t xml:space="preserve">two-tailed</w:t>
      </w:r>
      <w:r w:rsidDel="00000000" w:rsidR="00000000" w:rsidRPr="00000000">
        <w:rPr>
          <w:rtl w:val="0"/>
        </w:rPr>
        <w:t xml:space="preserve">.</w:t>
      </w:r>
    </w:p>
    <w:p w:rsidR="00000000" w:rsidDel="00000000" w:rsidP="00000000" w:rsidRDefault="00000000" w:rsidRPr="00000000" w14:paraId="0000003C">
      <w:pPr>
        <w:numPr>
          <w:ilvl w:val="3"/>
          <w:numId w:val="3"/>
        </w:numPr>
        <w:spacing w:after="0" w:afterAutospacing="0" w:before="0" w:beforeAutospacing="0" w:lineRule="auto"/>
        <w:ind w:left="2880" w:hanging="360"/>
      </w:pPr>
      <w:r w:rsidDel="00000000" w:rsidR="00000000" w:rsidRPr="00000000">
        <w:rPr>
          <w:rtl w:val="0"/>
        </w:rPr>
        <w:t xml:space="preserve">Enter </w:t>
      </w:r>
      <w:r w:rsidDel="00000000" w:rsidR="00000000" w:rsidRPr="00000000">
        <w:rPr>
          <w:b w:val="1"/>
          <w:bCs w:val="1"/>
          <w:rtl w:val="0"/>
        </w:rPr>
        <w:t xml:space="preserve">1</w:t>
      </w:r>
      <w:r w:rsidDel="00000000" w:rsidR="00000000" w:rsidRPr="00000000">
        <w:rPr>
          <w:rtl w:val="0"/>
        </w:rPr>
        <w:t xml:space="preserve"> for a </w:t>
      </w:r>
      <w:r w:rsidDel="00000000" w:rsidR="00000000" w:rsidRPr="00000000">
        <w:rPr>
          <w:b w:val="1"/>
          <w:bCs w:val="1"/>
          <w:rtl w:val="0"/>
        </w:rPr>
        <w:t xml:space="preserve">one-tailed test</w:t>
      </w:r>
      <w:r w:rsidDel="00000000" w:rsidR="00000000" w:rsidRPr="00000000">
        <w:rPr>
          <w:rtl w:val="0"/>
        </w:rPr>
        <w:t xml:space="preserve">.</w:t>
      </w:r>
    </w:p>
    <w:p w:rsidR="00000000" w:rsidDel="00000000" w:rsidP="00000000" w:rsidRDefault="00000000" w:rsidRPr="00000000" w14:paraId="0000003D">
      <w:pPr>
        <w:numPr>
          <w:ilvl w:val="3"/>
          <w:numId w:val="3"/>
        </w:numPr>
        <w:spacing w:after="0" w:afterAutospacing="0" w:before="0" w:beforeAutospacing="0" w:lineRule="auto"/>
        <w:ind w:left="2880" w:hanging="360"/>
      </w:pPr>
      <w:r w:rsidDel="00000000" w:rsidR="00000000" w:rsidRPr="00000000">
        <w:rPr>
          <w:rtl w:val="0"/>
        </w:rPr>
        <w:t xml:space="preserve">Enter </w:t>
      </w:r>
      <w:r w:rsidDel="00000000" w:rsidR="00000000" w:rsidRPr="00000000">
        <w:rPr>
          <w:b w:val="1"/>
          <w:bCs w:val="1"/>
          <w:rtl w:val="0"/>
        </w:rPr>
        <w:t xml:space="preserve">2</w:t>
      </w:r>
      <w:r w:rsidDel="00000000" w:rsidR="00000000" w:rsidRPr="00000000">
        <w:rPr>
          <w:rtl w:val="0"/>
        </w:rPr>
        <w:t xml:space="preserve"> for a </w:t>
      </w:r>
      <w:r w:rsidDel="00000000" w:rsidR="00000000" w:rsidRPr="00000000">
        <w:rPr>
          <w:b w:val="1"/>
          <w:bCs w:val="1"/>
          <w:rtl w:val="0"/>
        </w:rPr>
        <w:t xml:space="preserve">two-tailed test</w:t>
      </w:r>
      <w:r w:rsidDel="00000000" w:rsidR="00000000" w:rsidRPr="00000000">
        <w:rPr>
          <w:rtl w:val="0"/>
        </w:rPr>
        <w:t xml:space="preserve">.</w:t>
      </w:r>
    </w:p>
    <w:p w:rsidR="00000000" w:rsidDel="00000000" w:rsidP="00000000" w:rsidRDefault="00000000" w:rsidRPr="00000000" w14:paraId="0000003E">
      <w:pPr>
        <w:numPr>
          <w:ilvl w:val="2"/>
          <w:numId w:val="3"/>
        </w:numPr>
        <w:spacing w:after="0" w:afterAutospacing="0" w:before="0" w:beforeAutospacing="0" w:lineRule="auto"/>
        <w:ind w:left="2160" w:hanging="360"/>
      </w:pPr>
      <w:r w:rsidDel="00000000" w:rsidR="00000000" w:rsidRPr="00000000">
        <w:rPr>
          <w:b w:val="1"/>
          <w:bCs w:val="1"/>
          <w:rtl w:val="0"/>
        </w:rPr>
        <w:t xml:space="preserve">Type:</w:t>
      </w:r>
      <w:r w:rsidDel="00000000" w:rsidR="00000000" w:rsidRPr="00000000">
        <w:rPr>
          <w:rtl w:val="0"/>
        </w:rPr>
        <w:t xml:space="preserve"> This specifies the type of t-test. Use </w:t>
      </w:r>
      <w:r w:rsidDel="00000000" w:rsidR="00000000" w:rsidRPr="00000000">
        <w:rPr>
          <w:b w:val="1"/>
          <w:bCs w:val="1"/>
          <w:rtl w:val="0"/>
        </w:rPr>
        <w:t xml:space="preserve">2</w:t>
      </w:r>
      <w:r w:rsidDel="00000000" w:rsidR="00000000" w:rsidRPr="00000000">
        <w:rPr>
          <w:rtl w:val="0"/>
        </w:rPr>
        <w:t xml:space="preserve"> to indicate that you are performing a </w:t>
      </w:r>
      <w:r w:rsidDel="00000000" w:rsidR="00000000" w:rsidRPr="00000000">
        <w:rPr>
          <w:b w:val="1"/>
          <w:bCs w:val="1"/>
          <w:rtl w:val="0"/>
        </w:rPr>
        <w:t xml:space="preserve">two-sample t-test with unequal variances</w:t>
      </w:r>
      <w:r w:rsidDel="00000000" w:rsidR="00000000" w:rsidRPr="00000000">
        <w:rPr>
          <w:rtl w:val="0"/>
        </w:rPr>
        <w:t xml:space="preserve"> (Welch's t-test).</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Two-Tailed Test:</w:t>
      </w:r>
      <w:r w:rsidDel="00000000" w:rsidR="00000000" w:rsidRPr="00000000">
        <w:rPr>
          <w:rtl w:val="0"/>
        </w:rPr>
        <w:t xml:space="preserve"> If you want to check for any significant difference, enter:</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=T.TEST(B2:B101, C2:C101, 2, 2)</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Explanation:</w:t>
      </w:r>
    </w:p>
    <w:p w:rsidR="00000000" w:rsidDel="00000000" w:rsidP="00000000" w:rsidRDefault="00000000" w:rsidRPr="00000000" w14:paraId="00000042">
      <w:pPr>
        <w:numPr>
          <w:ilvl w:val="2"/>
          <w:numId w:val="3"/>
        </w:numPr>
        <w:spacing w:after="0" w:afterAutospacing="0" w:before="0" w:beforeAutospacing="0" w:lineRule="auto"/>
        <w:ind w:left="2160" w:hanging="360"/>
      </w:pPr>
      <w:r w:rsidDel="00000000" w:rsidR="00000000" w:rsidRPr="00000000">
        <w:rPr>
          <w:b w:val="1"/>
          <w:bCs w:val="1"/>
          <w:rtl w:val="0"/>
        </w:rPr>
        <w:t xml:space="preserve">B2:B101 </w:t>
      </w:r>
      <w:r w:rsidDel="00000000" w:rsidR="00000000" w:rsidRPr="00000000">
        <w:rPr>
          <w:rtl w:val="0"/>
        </w:rPr>
        <w:t xml:space="preserve">and </w:t>
      </w:r>
      <w:r w:rsidDel="00000000" w:rsidR="00000000" w:rsidRPr="00000000">
        <w:rPr>
          <w:b w:val="1"/>
          <w:bCs w:val="1"/>
          <w:rtl w:val="0"/>
        </w:rPr>
        <w:t xml:space="preserve">C2:C101 </w:t>
      </w:r>
      <w:r w:rsidDel="00000000" w:rsidR="00000000" w:rsidRPr="00000000">
        <w:rPr>
          <w:rtl w:val="0"/>
        </w:rPr>
        <w:t xml:space="preserve">are the ranges for the weights of Joe's Hospital and Green Veggies, respectively.</w:t>
      </w:r>
    </w:p>
    <w:p w:rsidR="00000000" w:rsidDel="00000000" w:rsidP="00000000" w:rsidRDefault="00000000" w:rsidRPr="00000000" w14:paraId="00000043">
      <w:pPr>
        <w:numPr>
          <w:ilvl w:val="2"/>
          <w:numId w:val="3"/>
        </w:numPr>
        <w:spacing w:after="0" w:afterAutospacing="0" w:before="0" w:beforeAutospacing="0" w:lineRule="auto"/>
        <w:ind w:left="2160" w:hanging="360"/>
      </w:pPr>
      <w:r w:rsidDel="00000000" w:rsidR="00000000" w:rsidRPr="00000000">
        <w:rPr>
          <w:rtl w:val="0"/>
        </w:rPr>
        <w:t xml:space="preserve">The </w:t>
      </w:r>
      <w:r w:rsidDel="00000000" w:rsidR="00000000" w:rsidRPr="00000000">
        <w:rPr>
          <w:b w:val="1"/>
          <w:bCs w:val="1"/>
          <w:rtl w:val="0"/>
        </w:rPr>
        <w:t xml:space="preserve">first "2"</w:t>
      </w:r>
      <w:r w:rsidDel="00000000" w:rsidR="00000000" w:rsidRPr="00000000">
        <w:rPr>
          <w:rtl w:val="0"/>
        </w:rPr>
        <w:t xml:space="preserve"> indicates a </w:t>
      </w:r>
      <w:r w:rsidDel="00000000" w:rsidR="00000000" w:rsidRPr="00000000">
        <w:rPr>
          <w:b w:val="1"/>
          <w:bCs w:val="1"/>
          <w:rtl w:val="0"/>
        </w:rPr>
        <w:t xml:space="preserve">two-tailed test</w:t>
      </w:r>
      <w:r w:rsidDel="00000000" w:rsidR="00000000" w:rsidRPr="00000000">
        <w:rPr>
          <w:rtl w:val="0"/>
        </w:rPr>
        <w:t xml:space="preserve">.</w:t>
      </w:r>
    </w:p>
    <w:p w:rsidR="00000000" w:rsidDel="00000000" w:rsidP="00000000" w:rsidRDefault="00000000" w:rsidRPr="00000000" w14:paraId="00000044">
      <w:pPr>
        <w:numPr>
          <w:ilvl w:val="2"/>
          <w:numId w:val="3"/>
        </w:numPr>
        <w:spacing w:after="0" w:afterAutospacing="0" w:before="0" w:beforeAutospacing="0" w:lineRule="auto"/>
        <w:ind w:left="2160" w:hanging="360"/>
      </w:pPr>
      <w:r w:rsidDel="00000000" w:rsidR="00000000" w:rsidRPr="00000000">
        <w:rPr>
          <w:rtl w:val="0"/>
        </w:rPr>
        <w:t xml:space="preserve">The </w:t>
      </w:r>
      <w:r w:rsidDel="00000000" w:rsidR="00000000" w:rsidRPr="00000000">
        <w:rPr>
          <w:b w:val="1"/>
          <w:bCs w:val="1"/>
          <w:rtl w:val="0"/>
        </w:rPr>
        <w:t xml:space="preserve">second "2"</w:t>
      </w:r>
      <w:r w:rsidDel="00000000" w:rsidR="00000000" w:rsidRPr="00000000">
        <w:rPr>
          <w:rtl w:val="0"/>
        </w:rPr>
        <w:t xml:space="preserve"> indicates you are using the </w:t>
      </w:r>
      <w:r w:rsidDel="00000000" w:rsidR="00000000" w:rsidRPr="00000000">
        <w:rPr>
          <w:b w:val="1"/>
          <w:bCs w:val="1"/>
          <w:rtl w:val="0"/>
        </w:rPr>
        <w:t xml:space="preserve">two-sample t-test with unequal variances</w:t>
      </w:r>
      <w:r w:rsidDel="00000000" w:rsidR="00000000" w:rsidRPr="00000000">
        <w:rPr>
          <w:rtl w:val="0"/>
        </w:rPr>
        <w:t xml:space="preserve"> (Welch's t-test).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One-Tailed Test:</w:t>
      </w:r>
      <w:r w:rsidDel="00000000" w:rsidR="00000000" w:rsidRPr="00000000">
        <w:rPr>
          <w:rtl w:val="0"/>
        </w:rPr>
        <w:t xml:space="preserve"> If you want to check if babies at Joe's Hospital are </w:t>
      </w:r>
      <w:r w:rsidDel="00000000" w:rsidR="00000000" w:rsidRPr="00000000">
        <w:rPr>
          <w:b w:val="1"/>
          <w:bCs w:val="1"/>
          <w:rtl w:val="0"/>
        </w:rPr>
        <w:t xml:space="preserve">specifically heavier</w:t>
      </w:r>
      <w:r w:rsidDel="00000000" w:rsidR="00000000" w:rsidRPr="00000000">
        <w:rPr>
          <w:rtl w:val="0"/>
        </w:rPr>
        <w:t xml:space="preserve">, enter:</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=T.TEST(B2:B101, C2:C101, 1, 2)</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Explanation:</w:t>
      </w:r>
    </w:p>
    <w:p w:rsidR="00000000" w:rsidDel="00000000" w:rsidP="00000000" w:rsidRDefault="00000000" w:rsidRPr="00000000" w14:paraId="00000048">
      <w:pPr>
        <w:numPr>
          <w:ilvl w:val="2"/>
          <w:numId w:val="3"/>
        </w:numPr>
        <w:spacing w:after="240" w:before="0" w:beforeAutospacing="0" w:lineRule="auto"/>
        <w:ind w:left="2160" w:hanging="360"/>
      </w:pPr>
      <w:r w:rsidDel="00000000" w:rsidR="00000000" w:rsidRPr="00000000">
        <w:rPr>
          <w:rtl w:val="0"/>
        </w:rPr>
        <w:t xml:space="preserve">The </w:t>
      </w:r>
      <w:r w:rsidDel="00000000" w:rsidR="00000000" w:rsidRPr="00000000">
        <w:rPr>
          <w:b w:val="1"/>
          <w:bCs w:val="1"/>
          <w:rtl w:val="0"/>
        </w:rPr>
        <w:t xml:space="preserve">first "1"</w:t>
      </w:r>
      <w:r w:rsidDel="00000000" w:rsidR="00000000" w:rsidRPr="00000000">
        <w:rPr>
          <w:rtl w:val="0"/>
        </w:rPr>
        <w:t xml:space="preserve"> specifies that this is a </w:t>
      </w:r>
      <w:r w:rsidDel="00000000" w:rsidR="00000000" w:rsidRPr="00000000">
        <w:rPr>
          <w:b w:val="1"/>
          <w:bCs w:val="1"/>
          <w:rtl w:val="0"/>
        </w:rPr>
        <w:t xml:space="preserve">one-tailed test</w:t>
      </w:r>
      <w:r w:rsidDel="00000000" w:rsidR="00000000" w:rsidRPr="00000000">
        <w:rPr>
          <w:rtl w:val="0"/>
        </w:rPr>
        <w:t xml:space="preserve">, testing if one group (Joe's Hospital) is </w:t>
      </w:r>
      <w:r w:rsidDel="00000000" w:rsidR="00000000" w:rsidRPr="00000000">
        <w:rPr>
          <w:b w:val="1"/>
          <w:bCs w:val="1"/>
          <w:rtl w:val="0"/>
        </w:rPr>
        <w:t xml:space="preserve">greater</w:t>
      </w:r>
      <w:r w:rsidDel="00000000" w:rsidR="00000000" w:rsidRPr="00000000">
        <w:rPr>
          <w:rtl w:val="0"/>
        </w:rPr>
        <w:t xml:space="preserve"> than the other (Green Veggies).</w:t>
      </w:r>
    </w:p>
    <w:p w:rsidR="00000000" w:rsidDel="00000000" w:rsidP="00000000" w:rsidRDefault="00000000" w:rsidRPr="00000000" w14:paraId="00000049">
      <w:pPr>
        <w:pStyle w:val="Heading4"/>
        <w:rPr/>
      </w:pPr>
      <w:bookmarkStart w:colFirst="0" w:colLast="0" w:name="_bo8t68xvluqi" w:id="14"/>
      <w:bookmarkEnd w:id="14"/>
      <w:r w:rsidDel="00000000" w:rsidR="00000000" w:rsidRPr="00000000">
        <w:rPr>
          <w:rtl w:val="0"/>
        </w:rPr>
        <w:t xml:space="preserve">Important Notes:</w:t>
      </w:r>
    </w:p>
    <w:p w:rsidR="00000000" w:rsidDel="00000000" w:rsidP="00000000" w:rsidRDefault="00000000" w:rsidRPr="00000000" w14:paraId="0000004A">
      <w:pPr>
        <w:numPr>
          <w:ilvl w:val="0"/>
          <w:numId w:val="13"/>
        </w:numPr>
        <w:spacing w:after="0" w:afterAutospacing="0" w:before="240" w:lineRule="auto"/>
        <w:ind w:left="720" w:hanging="360"/>
      </w:pPr>
      <w:r w:rsidDel="00000000" w:rsidR="00000000" w:rsidRPr="00000000">
        <w:rPr>
          <w:b w:val="1"/>
          <w:bCs w:val="1"/>
          <w:rtl w:val="0"/>
        </w:rPr>
        <w:t xml:space="preserve">Two-Tailed Test:</w:t>
      </w:r>
      <w:r w:rsidDel="00000000" w:rsidR="00000000" w:rsidRPr="00000000">
        <w:rPr>
          <w:rtl w:val="0"/>
        </w:rPr>
        <w:t xml:space="preserve"> Is more conservative since it tests for any difference in either direction. It splits the significance level (e.g., 0.05) between both tails of the distribution, requiring stronger evidence to reject the null hypothesis.</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b w:val="1"/>
          <w:bCs w:val="1"/>
          <w:rtl w:val="0"/>
        </w:rPr>
        <w:t xml:space="preserve">One-Tailed Test:</w:t>
      </w:r>
      <w:r w:rsidDel="00000000" w:rsidR="00000000" w:rsidRPr="00000000">
        <w:rPr>
          <w:rtl w:val="0"/>
        </w:rPr>
        <w:t xml:space="preserve"> Is more powerful if you have a specific hypothesis about the direction of the difference (e.g., Joe’s babies are heavier). However, it does </w:t>
      </w:r>
      <w:r w:rsidDel="00000000" w:rsidR="00000000" w:rsidRPr="00000000">
        <w:rPr>
          <w:b w:val="1"/>
          <w:bCs w:val="1"/>
          <w:rtl w:val="0"/>
        </w:rPr>
        <w:t xml:space="preserve">not</w:t>
      </w:r>
      <w:r w:rsidDel="00000000" w:rsidR="00000000" w:rsidRPr="00000000">
        <w:rPr>
          <w:rtl w:val="0"/>
        </w:rPr>
        <w:t xml:space="preserve"> account for the possibility of a difference in the opposite direction, so it should only be used if you have a clear, justified expectation.</w:t>
      </w:r>
    </w:p>
    <w:p w:rsidR="00000000" w:rsidDel="00000000" w:rsidP="00000000" w:rsidRDefault="00000000" w:rsidRPr="00000000" w14:paraId="0000004C">
      <w:pPr>
        <w:pStyle w:val="Heading4"/>
        <w:rPr/>
      </w:pPr>
      <w:bookmarkStart w:colFirst="0" w:colLast="0" w:name="_16n07281mnh2" w:id="15"/>
      <w:bookmarkEnd w:id="15"/>
      <w:r w:rsidDel="00000000" w:rsidR="00000000" w:rsidRPr="00000000">
        <w:rPr>
          <w:rtl w:val="0"/>
        </w:rPr>
        <w:t xml:space="preserve">Step 6.3: Input the Decision</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cell F6</w:t>
      </w:r>
      <w:r w:rsidDel="00000000" w:rsidR="00000000" w:rsidRPr="00000000">
        <w:rPr>
          <w:rtl w:val="0"/>
        </w:rPr>
        <w:t xml:space="preserve">, type </w:t>
      </w:r>
      <w:r w:rsidDel="00000000" w:rsidR="00000000" w:rsidRPr="00000000">
        <w:rPr>
          <w:b w:val="1"/>
          <w:bCs w:val="1"/>
          <w:rtl w:val="0"/>
        </w:rPr>
        <w:t xml:space="preserve">"Significance Level (α)."</w:t>
      </w:r>
      <w:r w:rsidDel="00000000" w:rsidR="00000000" w:rsidRPr="00000000">
        <w:rPr>
          <w:rtl w:val="0"/>
        </w:rPr>
        <w:t xml:space="preserve"> In </w:t>
      </w:r>
      <w:r w:rsidDel="00000000" w:rsidR="00000000" w:rsidRPr="00000000">
        <w:rPr>
          <w:b w:val="1"/>
          <w:bCs w:val="1"/>
          <w:rtl w:val="0"/>
        </w:rPr>
        <w:t xml:space="preserve">cell G6</w:t>
      </w:r>
      <w:r w:rsidDel="00000000" w:rsidR="00000000" w:rsidRPr="00000000">
        <w:rPr>
          <w:rtl w:val="0"/>
        </w:rPr>
        <w:t xml:space="preserve">, enter </w:t>
      </w:r>
      <w:r w:rsidDel="00000000" w:rsidR="00000000" w:rsidRPr="00000000">
        <w:rPr>
          <w:b w:val="1"/>
          <w:bCs w:val="1"/>
          <w:rtl w:val="0"/>
        </w:rPr>
        <w:t xml:space="preserve">"0.05."</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cell F7</w:t>
      </w:r>
      <w:r w:rsidDel="00000000" w:rsidR="00000000" w:rsidRPr="00000000">
        <w:rPr>
          <w:rtl w:val="0"/>
        </w:rPr>
        <w:t xml:space="preserve">, type </w:t>
      </w:r>
      <w:r w:rsidDel="00000000" w:rsidR="00000000" w:rsidRPr="00000000">
        <w:rPr>
          <w:b w:val="1"/>
          <w:bCs w:val="1"/>
          <w:rtl w:val="0"/>
        </w:rPr>
        <w:t xml:space="preserve">"Decision."</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cell G7</w:t>
      </w:r>
      <w:r w:rsidDel="00000000" w:rsidR="00000000" w:rsidRPr="00000000">
        <w:rPr>
          <w:rtl w:val="0"/>
        </w:rPr>
        <w:t xml:space="preserve">, use an </w:t>
      </w:r>
      <w:r w:rsidDel="00000000" w:rsidR="00000000" w:rsidRPr="00000000">
        <w:rPr>
          <w:b w:val="1"/>
          <w:bCs w:val="1"/>
          <w:rtl w:val="0"/>
        </w:rPr>
        <w:t xml:space="preserve">IF</w:t>
      </w:r>
      <w:r w:rsidDel="00000000" w:rsidR="00000000" w:rsidRPr="00000000">
        <w:rPr>
          <w:rtl w:val="0"/>
        </w:rPr>
        <w:t xml:space="preserve"> statement to interpret the p-value:</w:t>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tl w:val="0"/>
        </w:rPr>
        <w:t xml:space="preserve">For the </w:t>
      </w:r>
      <w:r w:rsidDel="00000000" w:rsidR="00000000" w:rsidRPr="00000000">
        <w:rPr>
          <w:b w:val="1"/>
          <w:bCs w:val="1"/>
          <w:rtl w:val="0"/>
        </w:rPr>
        <w:t xml:space="preserve">two-tailed 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=IF(G5 &lt;= G6, "Reject the Null Hypothesis", "Fail to Reject the Null Hypothesis")</w:t>
      </w:r>
    </w:p>
    <w:p w:rsidR="00000000" w:rsidDel="00000000" w:rsidP="00000000" w:rsidRDefault="00000000" w:rsidRPr="00000000" w14:paraId="00000051">
      <w:pPr>
        <w:numPr>
          <w:ilvl w:val="1"/>
          <w:numId w:val="6"/>
        </w:numPr>
        <w:spacing w:after="240" w:before="0" w:beforeAutospacing="0" w:lineRule="auto"/>
        <w:ind w:left="1440" w:hanging="360"/>
      </w:pPr>
      <w:r w:rsidDel="00000000" w:rsidR="00000000" w:rsidRPr="00000000">
        <w:rPr>
          <w:rtl w:val="0"/>
        </w:rPr>
        <w:t xml:space="preserve">Adjust </w:t>
      </w:r>
      <w:r w:rsidDel="00000000" w:rsidR="00000000" w:rsidRPr="00000000">
        <w:rPr>
          <w:b w:val="1"/>
          <w:bCs w:val="1"/>
          <w:rtl w:val="0"/>
        </w:rPr>
        <w:t xml:space="preserve">G5</w:t>
      </w:r>
      <w:r w:rsidDel="00000000" w:rsidR="00000000" w:rsidRPr="00000000">
        <w:rPr>
          <w:rtl w:val="0"/>
        </w:rPr>
        <w:t xml:space="preserve"> to the appropriate cell if you used a </w:t>
      </w:r>
      <w:r w:rsidDel="00000000" w:rsidR="00000000" w:rsidRPr="00000000">
        <w:rPr>
          <w:b w:val="1"/>
          <w:bCs w:val="1"/>
          <w:rtl w:val="0"/>
        </w:rPr>
        <w:t xml:space="preserve">one-tailed test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pStyle w:val="Heading3"/>
        <w:rPr/>
      </w:pPr>
      <w:bookmarkStart w:colFirst="0" w:colLast="0" w:name="_ew06j39sz8mh" w:id="16"/>
      <w:bookmarkEnd w:id="16"/>
      <w:r w:rsidDel="00000000" w:rsidR="00000000" w:rsidRPr="00000000">
        <w:rPr>
          <w:rtl w:val="0"/>
        </w:rPr>
        <w:t xml:space="preserve">Step 7: Make a Decision Using the P-Value</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F6</w:t>
      </w:r>
      <w:r w:rsidDel="00000000" w:rsidR="00000000" w:rsidRPr="00000000">
        <w:rPr>
          <w:rtl w:val="0"/>
        </w:rPr>
        <w:t xml:space="preserve">, type </w:t>
      </w:r>
      <w:r w:rsidDel="00000000" w:rsidR="00000000" w:rsidRPr="00000000">
        <w:rPr>
          <w:b w:val="1"/>
          <w:bCs w:val="1"/>
          <w:rtl w:val="0"/>
        </w:rPr>
        <w:t xml:space="preserve">"Significance Level (α)."</w:t>
      </w:r>
      <w:r w:rsidDel="00000000" w:rsidR="00000000" w:rsidRPr="00000000">
        <w:rPr>
          <w:rtl w:val="0"/>
        </w:rPr>
        <w:t xml:space="preserve"> In cell </w:t>
      </w:r>
      <w:r w:rsidDel="00000000" w:rsidR="00000000" w:rsidRPr="00000000">
        <w:rPr>
          <w:b w:val="1"/>
          <w:bCs w:val="1"/>
          <w:rtl w:val="0"/>
        </w:rPr>
        <w:t xml:space="preserve">G6</w:t>
      </w:r>
      <w:r w:rsidDel="00000000" w:rsidR="00000000" w:rsidRPr="00000000">
        <w:rPr>
          <w:rtl w:val="0"/>
        </w:rPr>
        <w:t xml:space="preserve">, enter </w:t>
      </w:r>
      <w:r w:rsidDel="00000000" w:rsidR="00000000" w:rsidRPr="00000000">
        <w:rPr>
          <w:b w:val="1"/>
          <w:bCs w:val="1"/>
          <w:rtl w:val="0"/>
        </w:rPr>
        <w:t xml:space="preserve">"0.05."</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F7</w:t>
      </w:r>
      <w:r w:rsidDel="00000000" w:rsidR="00000000" w:rsidRPr="00000000">
        <w:rPr>
          <w:rtl w:val="0"/>
        </w:rPr>
        <w:t xml:space="preserve">, type </w:t>
      </w:r>
      <w:r w:rsidDel="00000000" w:rsidR="00000000" w:rsidRPr="00000000">
        <w:rPr>
          <w:b w:val="1"/>
          <w:bCs w:val="1"/>
          <w:rtl w:val="0"/>
        </w:rPr>
        <w:t xml:space="preserve">"Decision."</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G7</w:t>
      </w:r>
      <w:r w:rsidDel="00000000" w:rsidR="00000000" w:rsidRPr="00000000">
        <w:rPr>
          <w:rtl w:val="0"/>
        </w:rPr>
        <w:t xml:space="preserve">, use an </w:t>
      </w:r>
      <w:r w:rsidDel="00000000" w:rsidR="00000000" w:rsidRPr="00000000">
        <w:rPr>
          <w:b w:val="1"/>
          <w:bCs w:val="1"/>
          <w:rtl w:val="0"/>
        </w:rPr>
        <w:t xml:space="preserve">IF</w:t>
      </w:r>
      <w:r w:rsidDel="00000000" w:rsidR="00000000" w:rsidRPr="00000000">
        <w:rPr>
          <w:rtl w:val="0"/>
        </w:rPr>
        <w:t xml:space="preserve"> statement to compare the p-value to the significance level:</w:t>
      </w:r>
    </w:p>
    <w:p w:rsidR="00000000" w:rsidDel="00000000" w:rsidP="00000000" w:rsidRDefault="00000000" w:rsidRPr="00000000" w14:paraId="00000056">
      <w:pPr>
        <w:numPr>
          <w:ilvl w:val="1"/>
          <w:numId w:val="4"/>
        </w:numPr>
        <w:spacing w:after="24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=IF(G5 &lt;= G6, "Reject the Null Hypothesis", "Fail to Reject the Null Hypothesis")</w:t>
      </w:r>
    </w:p>
    <w:p w:rsidR="00000000" w:rsidDel="00000000" w:rsidP="00000000" w:rsidRDefault="00000000" w:rsidRPr="00000000" w14:paraId="00000057">
      <w:pPr>
        <w:pStyle w:val="Heading3"/>
        <w:rPr/>
      </w:pPr>
      <w:bookmarkStart w:colFirst="0" w:colLast="0" w:name="_xaklloyqkz62" w:id="17"/>
      <w:bookmarkEnd w:id="17"/>
      <w:r w:rsidDel="00000000" w:rsidR="00000000" w:rsidRPr="00000000">
        <w:rPr>
          <w:rtl w:val="0"/>
        </w:rPr>
        <w:t xml:space="preserve">Step 8: Interpret the Results</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F8</w:t>
      </w:r>
      <w:r w:rsidDel="00000000" w:rsidR="00000000" w:rsidRPr="00000000">
        <w:rPr>
          <w:rtl w:val="0"/>
        </w:rPr>
        <w:t xml:space="preserve">, type </w:t>
      </w:r>
      <w:r w:rsidDel="00000000" w:rsidR="00000000" w:rsidRPr="00000000">
        <w:rPr>
          <w:b w:val="1"/>
          <w:bCs w:val="1"/>
          <w:rtl w:val="0"/>
        </w:rPr>
        <w:t xml:space="preserve">"Interpretation."</w:t>
      </w:r>
    </w:p>
    <w:p w:rsidR="00000000" w:rsidDel="00000000" w:rsidP="00000000" w:rsidRDefault="00000000" w:rsidRPr="00000000" w14:paraId="00000059">
      <w:pPr>
        <w:numPr>
          <w:ilvl w:val="0"/>
          <w:numId w:val="12"/>
        </w:numPr>
        <w:spacing w:after="24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G8</w:t>
      </w:r>
      <w:r w:rsidDel="00000000" w:rsidR="00000000" w:rsidRPr="00000000">
        <w:rPr>
          <w:rtl w:val="0"/>
        </w:rPr>
        <w:t xml:space="preserve">, write a brief interpretation of the test results based on the p-value and your decision.</w:t>
      </w:r>
    </w:p>
    <w:p w:rsidR="00000000" w:rsidDel="00000000" w:rsidP="00000000" w:rsidRDefault="00000000" w:rsidRPr="00000000" w14:paraId="0000005A">
      <w:pPr>
        <w:pStyle w:val="Heading4"/>
        <w:rPr/>
      </w:pPr>
      <w:bookmarkStart w:colFirst="0" w:colLast="0" w:name="_bmfqj3shxov" w:id="18"/>
      <w:bookmarkEnd w:id="18"/>
      <w:r w:rsidDel="00000000" w:rsidR="00000000" w:rsidRPr="00000000">
        <w:rPr>
          <w:rtl w:val="0"/>
        </w:rPr>
        <w:t xml:space="preserve">Example Interpretation:</w:t>
      </w:r>
    </w:p>
    <w:p w:rsidR="00000000" w:rsidDel="00000000" w:rsidP="00000000" w:rsidRDefault="00000000" w:rsidRPr="00000000" w14:paraId="0000005B">
      <w:pPr>
        <w:numPr>
          <w:ilvl w:val="0"/>
          <w:numId w:val="9"/>
        </w:numPr>
        <w:spacing w:after="240" w:before="240" w:lineRule="auto"/>
        <w:ind w:left="720" w:hanging="360"/>
      </w:pPr>
      <w:r w:rsidDel="00000000" w:rsidR="00000000" w:rsidRPr="00000000">
        <w:rPr>
          <w:rtl w:val="0"/>
        </w:rPr>
        <w:t xml:space="preserve">"With a p-value of [calculated value], we [reject/fail to reject] the null hypothesis, indicating that the average weight of newborns at 'Joe's Hospital of Fried Foods' [is/is not] significantly different from that of 'Green Vegetables Health Center.'"</w:t>
      </w:r>
    </w:p>
    <w:sectPr>
      <w:footerReference r:id="rId7" w:type="default"/>
      <w:pgSz w:h="15840" w:w="12240"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3gzEAw_zGJyWcNErpK2m_N8bBzrRKbyZpBHAbtytVsI/edit"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