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500" w:type="dxa"/>
        <w:tblLayout w:type="fixed"/>
        <w:tblBorders>
          <w:top w:val="nil"/>
          <w:left w:val="nil"/>
          <w:bottom w:val="nil"/>
          <w:right w:val="nil"/>
          <w:insideH w:val="nil"/>
          <w:insideV w:val="nil"/>
        </w:tblBorders>
      </w:tblPr>
      <w:tblGrid>
        <w:gridCol w:w="4250"/>
        <w:gridCol w:w="4250"/>
      </w:tblGrid>
      <w:tr>
        <w:tc>
          <w:tcPr>
            <w:tcW w:w="4250" w:type="dxa"/>
          </w:tcPr>
          <w:p>
            <w:pPr>
              <w:jc w:val="center"/>
              <w:spacing w:after="0" w:line="276" w:lineRule="auto"/>
            </w:pPr>
            <w:r>
              <w:rPr>
                <w:rFonts w:ascii="Times New Roman" w:hAnsi="Times New Roman"/>
                <w:sz w:val="20"/>
                <w:szCs w:val="20"/>
                <w:b/>
                <w:bCs/>
              </w:rPr>
              <w:t xml:space="preserve">TRƯỜNG ĐẠI HỌC</w:t>
              <w:br/>
              <w:t xml:space="preserve">KỸ THUẬT - CÔNG NGHỆ CẦN THƠ</w:t>
              <w:br/>
              <w:t xml:space="preserve">KHOA CÔNG NGHỆ THÔNG TIN</w:t>
            </w:r>
          </w:p>
        </w:tc>
        <w:tc>
          <w:tcPr>
            <w:tcW w:w="4250" w:type="dxa"/>
          </w:tcPr>
          <w:p>
            <w:pPr>
              <w:jc w:val="center"/>
              <w:spacing w:after="0" w:line="276" w:lineRule="auto"/>
            </w:pPr>
            <w:r>
              <w:rPr>
                <w:rFonts w:ascii="Times New Roman" w:hAnsi="Times New Roman"/>
                <w:sz w:val="20"/>
                <w:szCs w:val="20"/>
                <w:b/>
                <w:bCs/>
              </w:rPr>
              <w:t xml:space="preserve">CỘNG HÒA XÃ HỘI CHỦ NGHĨA VIỆT NAM</w:t>
              <w:br/>
              <w:t xml:space="preserve">Độc lập - Tự do - Hạnh phúc</w:t>
            </w:r>
          </w:p>
        </w:tc>
      </w:tr>
    </w:tbl>
    <w:p>
      <w:pPr>
        <w:jc w:val="left"/>
        <w:spacing w:after="0" w:line="276" w:lineRule="auto"/>
      </w:pPr>
      <w:r>
        <w:rPr>
          <w:rFonts w:ascii="Times New Roman" w:hAnsi="Times New Roman"/>
          <w:sz w:val="20"/>
          <w:szCs w:val="20"/>
        </w:rPr>
        <w:t xml:space="preserve"/>
      </w:r>
    </w:p>
    <w:p>
      <w:pPr>
        <w:jc w:val="center"/>
        <w:spacing w:after="0" w:line="276" w:lineRule="auto"/>
      </w:pPr>
      <w:r>
        <w:rPr>
          <w:rFonts w:ascii="Times New Roman" w:hAnsi="Times New Roman"/>
          <w:sz w:val="28"/>
          <w:szCs w:val="28"/>
          <w:b/>
          <w:bCs/>
        </w:rPr>
        <w:t xml:space="preserve">BÁO CÁO TIẾN ĐỘ THỰC HIỆN(*)</w:t>
      </w:r>
    </w:p>
    <w:p>
      <w:pPr>
        <w:jc w:val="center"/>
        <w:spacing w:after="0" w:line="276" w:lineRule="auto"/>
      </w:pPr>
      <w:r>
        <w:rPr>
          <w:rFonts w:ascii="Times New Roman" w:hAnsi="Times New Roman"/>
          <w:sz w:val="20"/>
          <w:szCs w:val="20"/>
        </w:rPr>
        <w:t xml:space="preserve">* Đồ án tốt nghiệp    * Khóa luận tốt nghiệp    * Thực tập tốt nghiệp</w:t>
      </w:r>
    </w:p>
    <w:p>
      <w:pPr>
        <w:jc w:val="center"/>
        <w:spacing w:after="0" w:line="276" w:lineRule="auto"/>
      </w:pPr>
      <w:r>
        <w:rPr>
          <w:rFonts w:ascii="Times New Roman" w:hAnsi="Times New Roman"/>
          <w:sz w:val="22"/>
          <w:szCs w:val="22"/>
          <w:b/>
          <w:bCs/>
        </w:rPr>
        <w:t xml:space="preserve">Đợt 1 năm học: 2026 - 2027</w:t>
      </w:r>
    </w:p>
    <w:p>
      <w:pPr>
        <w:jc w:val="center"/>
        <w:spacing w:after="0" w:line="276" w:lineRule="auto"/>
      </w:pPr>
      <w:r>
        <w:rPr>
          <w:rFonts w:ascii="Times New Roman" w:hAnsi="Times New Roman"/>
          <w:sz w:val="22"/>
          <w:szCs w:val="22"/>
        </w:rPr>
        <w:t xml:space="preserve">Ngành: Kỹ Thuật Phần Mềm        Khoa: Công Nghệ Thông Tin</w:t>
      </w:r>
    </w:p>
    <w:p>
      <w:pPr>
        <w:jc w:val="center"/>
        <w:spacing w:after="100" w:line="276" w:lineRule="auto"/>
      </w:pPr>
      <w:r>
        <w:rPr>
          <w:rFonts w:ascii="Times New Roman" w:hAnsi="Times New Roman"/>
          <w:sz w:val="20"/>
          <w:szCs w:val="20"/>
          <w:i/>
          <w:iCs/>
        </w:rPr>
        <w:t xml:space="preserve">(Sinh viên thực hiện báo cáo định kỳ cho cán bộ hướng dẫn)</w:t>
      </w:r>
    </w:p>
    <w:p>
      <w:pPr>
        <w:jc w:val="left"/>
        <w:spacing w:after="0" w:line="276" w:lineRule="auto"/>
      </w:pPr>
      <w:r>
        <w:rPr>
          <w:rFonts w:ascii="Times New Roman" w:hAnsi="Times New Roman"/>
          <w:sz w:val="22"/>
          <w:szCs w:val="22"/>
        </w:rPr>
        <w:t xml:space="preserve">Họ và tên sinh viên: Phan Minh Trọng, Hồ Hoàng Như Ý.</w:t>
      </w:r>
    </w:p>
    <w:p>
      <w:pPr>
        <w:jc w:val="left"/>
        <w:spacing w:after="0" w:line="276" w:lineRule="auto"/>
      </w:pPr>
      <w:r>
        <w:rPr>
          <w:rFonts w:ascii="Times New Roman" w:hAnsi="Times New Roman"/>
          <w:sz w:val="22"/>
          <w:szCs w:val="22"/>
        </w:rPr>
        <w:t xml:space="preserve">MSSV: KTPM2411047, KTPM2411004.    Khóa: 2024.</w:t>
      </w:r>
    </w:p>
    <w:p>
      <w:pPr>
        <w:jc w:val="left"/>
        <w:spacing w:after="0" w:line="276" w:lineRule="auto"/>
      </w:pPr>
      <w:r>
        <w:rPr>
          <w:rFonts w:ascii="Times New Roman" w:hAnsi="Times New Roman"/>
          <w:sz w:val="22"/>
          <w:szCs w:val="22"/>
        </w:rPr>
        <w:t xml:space="preserve">Ngành đào tạo: Kỹ Thuật Phần Mềm.    Khoa: Công Nghệ Thông Tin.</w:t>
      </w:r>
    </w:p>
    <w:p>
      <w:pPr>
        <w:jc w:val="left"/>
        <w:spacing w:after="0" w:line="276" w:lineRule="auto"/>
      </w:pPr>
      <w:r>
        <w:rPr>
          <w:rFonts w:ascii="Times New Roman" w:hAnsi="Times New Roman"/>
          <w:sz w:val="22"/>
          <w:szCs w:val="22"/>
        </w:rPr>
        <w:t xml:space="preserve">Tên đề tài: “Hệ thống quản lý ký túc xá trường Đại học Kanto”.</w:t>
      </w:r>
    </w:p>
    <w:p>
      <w:pPr>
        <w:jc w:val="left"/>
        <w:spacing w:after="0" w:line="276" w:lineRule="auto"/>
      </w:pPr>
      <w:r>
        <w:rPr>
          <w:rFonts w:ascii="Times New Roman" w:hAnsi="Times New Roman"/>
          <w:sz w:val="22"/>
          <w:szCs w:val="22"/>
        </w:rPr>
        <w:t xml:space="preserve">Thời gian thực hiện đề tài: Tuần 7, từ ngày 19/10/2026 đến ngày 25/10/2026.</w:t>
      </w:r>
    </w:p>
    <w:p>
      <w:pPr>
        <w:jc w:val="left"/>
        <w:spacing w:after="0" w:line="276" w:lineRule="auto"/>
      </w:pPr>
      <w:r>
        <w:rPr>
          <w:rFonts w:ascii="Times New Roman" w:hAnsi="Times New Roman"/>
          <w:sz w:val="22"/>
          <w:szCs w:val="22"/>
        </w:rPr>
        <w:t xml:space="preserve">Cán bộ hướng dẫn: Trịnh Thanh Duy.</w:t>
      </w:r>
    </w:p>
    <w:p>
      <w:pPr>
        <w:jc w:val="left"/>
        <w:spacing w:after="0" w:line="276" w:lineRule="auto"/>
      </w:pPr>
      <w:r>
        <w:rPr>
          <w:rFonts w:ascii="Times New Roman" w:hAnsi="Times New Roman"/>
          <w:sz w:val="22"/>
          <w:szCs w:val="22"/>
        </w:rPr>
        <w:t xml:space="preserve">Lần báo cáo thứ: 6.</w:t>
      </w:r>
    </w:p>
    <w:p>
      <w:pPr>
        <w:jc w:val="left"/>
        <w:spacing w:after="80" w:line="276" w:lineRule="auto"/>
      </w:pPr>
      <w:r>
        <w:rPr>
          <w:rFonts w:ascii="Times New Roman" w:hAnsi="Times New Roman"/>
          <w:sz w:val="24"/>
          <w:szCs w:val="24"/>
          <w:b/>
          <w:bCs/>
        </w:rPr>
        <w:t xml:space="preserve">1. Công việc đã thực hiện</w:t>
      </w:r>
    </w:p>
    <w:tbl>
      <w:tblPr>
        <w:tblW w:w="85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3650"/>
        <w:gridCol w:w="3350"/>
      </w:tblGrid>
      <w:tr>
        <w:tc>
          <w:tcPr>
            <w:tcW w:w="1500" w:type="dxa"/>
            <w:vAlign w:val="center"/>
            <w:shd w:fill="D9EAF7"/>
          </w:tcPr>
          <w:p>
            <w:pPr>
              <w:jc w:val="center"/>
              <w:spacing w:after="0" w:line="276" w:lineRule="auto"/>
            </w:pPr>
            <w:r>
              <w:rPr>
                <w:rFonts w:ascii="Times New Roman" w:hAnsi="Times New Roman"/>
                <w:sz w:val="19"/>
                <w:szCs w:val="19"/>
                <w:b/>
                <w:bCs/>
              </w:rPr>
              <w:t xml:space="preserve">Thời gian</w:t>
            </w:r>
          </w:p>
        </w:tc>
        <w:tc>
          <w:tcPr>
            <w:tcW w:w="3650" w:type="dxa"/>
            <w:vAlign w:val="center"/>
            <w:shd w:fill="D9EAF7"/>
          </w:tcPr>
          <w:p>
            <w:pPr>
              <w:jc w:val="center"/>
              <w:spacing w:after="0" w:line="276" w:lineRule="auto"/>
            </w:pPr>
            <w:r>
              <w:rPr>
                <w:rFonts w:ascii="Times New Roman" w:hAnsi="Times New Roman"/>
                <w:sz w:val="19"/>
                <w:szCs w:val="19"/>
                <w:b/>
                <w:bCs/>
              </w:rPr>
              <w:t xml:space="preserve">Công việc thực hiện</w:t>
            </w:r>
          </w:p>
        </w:tc>
        <w:tc>
          <w:tcPr>
            <w:tcW w:w="3350" w:type="dxa"/>
            <w:vAlign w:val="center"/>
            <w:shd w:fill="D9EAF7"/>
          </w:tcPr>
          <w:p>
            <w:pPr>
              <w:jc w:val="center"/>
              <w:spacing w:after="0" w:line="276" w:lineRule="auto"/>
            </w:pPr>
            <w:r>
              <w:rPr>
                <w:rFonts w:ascii="Times New Roman" w:hAnsi="Times New Roman"/>
                <w:sz w:val="19"/>
                <w:szCs w:val="19"/>
                <w:b/>
                <w:bCs/>
              </w:rPr>
              <w:t xml:space="preserve">Kết quả đạt được</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19/10/2026</w:t>
              <w:br/>
              <w:t xml:space="preserve">đến</w:t>
              <w:br/>
              <w:t xml:space="preserve">20/10/2026</w:t>
            </w:r>
          </w:p>
        </w:tc>
        <w:tc>
          <w:tcPr>
            <w:tcW w:w="3650" w:type="dxa"/>
            <w:vAlign w:val="center"/>
          </w:tcPr>
          <w:p>
            <w:pPr>
              <w:jc w:val="left"/>
              <w:spacing w:after="0" w:line="276" w:lineRule="auto"/>
            </w:pPr>
            <w:r>
              <w:rPr>
                <w:rFonts w:ascii="Times New Roman" w:hAnsi="Times New Roman"/>
                <w:sz w:val="19"/>
                <w:szCs w:val="19"/>
              </w:rPr>
              <w:t xml:space="preserve">Hoàn thiện và rà soát các chức năng mở rộng của đăng ký/xét duyệt: kiểm tra email người đăng ký, minh chứng diện ưu tiên, trạng thái đơn và thông báo kết quả.</w:t>
            </w:r>
          </w:p>
        </w:tc>
        <w:tc>
          <w:tcPr>
            <w:tcW w:w="3350" w:type="dxa"/>
            <w:vAlign w:val="center"/>
          </w:tcPr>
          <w:p>
            <w:pPr>
              <w:jc w:val="left"/>
              <w:spacing w:after="0" w:line="276" w:lineRule="auto"/>
            </w:pPr>
            <w:r>
              <w:rPr>
                <w:rFonts w:ascii="Times New Roman" w:hAnsi="Times New Roman"/>
                <w:sz w:val="19"/>
                <w:szCs w:val="19"/>
              </w:rPr>
              <w:t xml:space="preserve">Luồng xét duyệt có kiểm tra dữ liệu và trạng thái; có cơ chế ghi nhận thông báo/email kết quả. Gửi thư thật cần được xác minh thêm bằng log/provider.</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20/10/2026</w:t>
              <w:br/>
              <w:t xml:space="preserve">đến</w:t>
              <w:br/>
              <w:t xml:space="preserve">22/10/2026</w:t>
            </w:r>
          </w:p>
        </w:tc>
        <w:tc>
          <w:tcPr>
            <w:tcW w:w="3650" w:type="dxa"/>
            <w:vAlign w:val="center"/>
          </w:tcPr>
          <w:p>
            <w:pPr>
              <w:jc w:val="left"/>
              <w:spacing w:after="0" w:line="276" w:lineRule="auto"/>
            </w:pPr>
            <w:r>
              <w:rPr>
                <w:rFonts w:ascii="Times New Roman" w:hAnsi="Times New Roman"/>
                <w:sz w:val="19"/>
                <w:szCs w:val="19"/>
              </w:rPr>
              <w:t xml:space="preserve">Tích hợp và kiểm tra các chức năng điện nước, phản ánh sự cố, thông báo, thống kê và trợ lý AI trong phạm vi hệ thống.</w:t>
            </w:r>
          </w:p>
        </w:tc>
        <w:tc>
          <w:tcPr>
            <w:tcW w:w="3350" w:type="dxa"/>
            <w:vAlign w:val="center"/>
          </w:tcPr>
          <w:p>
            <w:pPr>
              <w:jc w:val="left"/>
              <w:spacing w:after="0" w:line="276" w:lineRule="auto"/>
            </w:pPr>
            <w:r>
              <w:rPr>
                <w:rFonts w:ascii="Times New Roman" w:hAnsi="Times New Roman"/>
                <w:sz w:val="19"/>
                <w:szCs w:val="19"/>
              </w:rPr>
              <w:t xml:space="preserve">Hệ thống có các nhóm chức năng mở rộng; trợ lý AI được giới hạn trong phạm vi thông tin KTX và có phương án fallback.</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22/10/2026</w:t>
              <w:br/>
              <w:t xml:space="preserve">đến</w:t>
              <w:br/>
              <w:t xml:space="preserve">24/10/2026</w:t>
            </w:r>
          </w:p>
        </w:tc>
        <w:tc>
          <w:tcPr>
            <w:tcW w:w="3650" w:type="dxa"/>
            <w:vAlign w:val="center"/>
          </w:tcPr>
          <w:p>
            <w:pPr>
              <w:jc w:val="left"/>
              <w:spacing w:after="0" w:line="276" w:lineRule="auto"/>
            </w:pPr>
            <w:r>
              <w:rPr>
                <w:rFonts w:ascii="Times New Roman" w:hAnsi="Times New Roman"/>
                <w:sz w:val="19"/>
                <w:szCs w:val="19"/>
              </w:rPr>
              <w:t xml:space="preserve">Hoàn thiện chức năng lập hóa đơn định kỳ tiền phòng và điện nước bằng script; kiểm tra điều kiện chỉ số, đơn giá, sinh viên có hợp đồng và chống tạo trùng.</w:t>
            </w:r>
          </w:p>
        </w:tc>
        <w:tc>
          <w:tcPr>
            <w:tcW w:w="3350" w:type="dxa"/>
            <w:vAlign w:val="center"/>
          </w:tcPr>
          <w:p>
            <w:pPr>
              <w:jc w:val="left"/>
              <w:spacing w:after="0" w:line="276" w:lineRule="auto"/>
            </w:pPr>
            <w:r>
              <w:rPr>
                <w:rFonts w:ascii="Times New Roman" w:hAnsi="Times New Roman"/>
                <w:sz w:val="19"/>
                <w:szCs w:val="19"/>
              </w:rPr>
              <w:t xml:space="preserve">Có script và test local cho tác vụ định kỳ; dữ liệu điện nước được phân bổ theo từng sinh viên. Scheduler triển khai chưa được xác minh đầy đủ.</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24/10/2026</w:t>
              <w:br/>
              <w:t xml:space="preserve">đến</w:t>
              <w:br/>
              <w:t xml:space="preserve">25/10/2026</w:t>
            </w:r>
          </w:p>
        </w:tc>
        <w:tc>
          <w:tcPr>
            <w:tcW w:w="3650" w:type="dxa"/>
            <w:vAlign w:val="center"/>
          </w:tcPr>
          <w:p>
            <w:pPr>
              <w:jc w:val="left"/>
              <w:spacing w:after="0" w:line="276" w:lineRule="auto"/>
            </w:pPr>
            <w:r>
              <w:rPr>
                <w:rFonts w:ascii="Times New Roman" w:hAnsi="Times New Roman"/>
                <w:sz w:val="19"/>
                <w:szCs w:val="19"/>
              </w:rPr>
              <w:t xml:space="preserve">Bổ sung UC17 - thanh toán hóa đơn bằng QR mô phỏng; tạo QR theo yêu cầu, kiểm tra thời hạn, token, số tiền và luồng xác nhận trên thiết bị khác.</w:t>
            </w:r>
          </w:p>
        </w:tc>
        <w:tc>
          <w:tcPr>
            <w:tcW w:w="3350" w:type="dxa"/>
            <w:vAlign w:val="center"/>
          </w:tcPr>
          <w:p>
            <w:pPr>
              <w:jc w:val="left"/>
              <w:spacing w:after="0" w:line="276" w:lineRule="auto"/>
            </w:pPr>
            <w:r>
              <w:rPr>
                <w:rFonts w:ascii="Times New Roman" w:hAnsi="Times New Roman"/>
                <w:sz w:val="19"/>
                <w:szCs w:val="19"/>
              </w:rPr>
              <w:t xml:space="preserve">Hoàn thiện luồng QR mô phỏng từ tạo mã, mở trang xác nhận đến biên nhận; không xem đây là giao dịch ngân hàng thật. Giao diện được rà soát trên desktop/mobile trong phạm vi hiện có.</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24/10/2026</w:t>
              <w:br/>
              <w:t xml:space="preserve">đến</w:t>
              <w:br/>
              <w:t xml:space="preserve">25/10/2026</w:t>
            </w:r>
          </w:p>
        </w:tc>
        <w:tc>
          <w:tcPr>
            <w:tcW w:w="3650" w:type="dxa"/>
            <w:vAlign w:val="center"/>
          </w:tcPr>
          <w:p>
            <w:pPr>
              <w:jc w:val="left"/>
              <w:spacing w:after="0" w:line="276" w:lineRule="auto"/>
            </w:pPr>
            <w:r>
              <w:rPr>
                <w:rFonts w:ascii="Times New Roman" w:hAnsi="Times New Roman"/>
                <w:sz w:val="19"/>
                <w:szCs w:val="19"/>
              </w:rPr>
              <w:t xml:space="preserve">Tích hợp các chức năng đã lập trình và bắt đầu soạn thảo Chương 3 theo yêu cầu tuần 7.</w:t>
            </w:r>
          </w:p>
        </w:tc>
        <w:tc>
          <w:tcPr>
            <w:tcW w:w="3350" w:type="dxa"/>
            <w:vAlign w:val="center"/>
          </w:tcPr>
          <w:p>
            <w:pPr>
              <w:jc w:val="left"/>
              <w:spacing w:after="0" w:line="276" w:lineRule="auto"/>
            </w:pPr>
            <w:r>
              <w:rPr>
                <w:rFonts w:ascii="Times New Roman" w:hAnsi="Times New Roman"/>
                <w:sz w:val="19"/>
                <w:szCs w:val="19"/>
              </w:rPr>
              <w:t xml:space="preserve">Có bản thảo Chương 3 gồm chức năng, kết quả kiểm thử, hạn chế, đánh giá và danh sách minh chứng cần bổ sung.</w:t>
            </w:r>
          </w:p>
        </w:tc>
      </w:tr>
    </w:tbl>
    <w:p>
      <w:pPr>
        <w:jc w:val="left"/>
        <w:spacing w:after="0" w:line="276" w:lineRule="auto"/>
      </w:pPr>
      <w:r>
        <w:rPr>
          <w:rFonts w:ascii="Times New Roman" w:hAnsi="Times New Roman"/>
          <w:sz w:val="20"/>
          <w:szCs w:val="20"/>
        </w:rPr>
        <w:t xml:space="preserve"/>
      </w:r>
    </w:p>
    <w:p>
      <w:pPr>
        <w:jc w:val="left"/>
        <w:spacing w:after="80" w:line="276" w:lineRule="auto"/>
      </w:pPr>
      <w:r>
        <w:rPr>
          <w:rFonts w:ascii="Times New Roman" w:hAnsi="Times New Roman"/>
          <w:sz w:val="24"/>
          <w:szCs w:val="24"/>
          <w:b/>
          <w:bCs/>
        </w:rPr>
        <w:t xml:space="preserve">2. Kế hoạch công việc tiếp theo</w:t>
      </w:r>
    </w:p>
    <w:tbl>
      <w:tblPr>
        <w:tblW w:w="85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3650"/>
        <w:gridCol w:w="3350"/>
      </w:tblGrid>
      <w:tr>
        <w:tc>
          <w:tcPr>
            <w:tcW w:w="1500" w:type="dxa"/>
            <w:vAlign w:val="center"/>
            <w:shd w:fill="D9EAF7"/>
          </w:tcPr>
          <w:p>
            <w:pPr>
              <w:jc w:val="center"/>
              <w:spacing w:after="0" w:line="276" w:lineRule="auto"/>
            </w:pPr>
            <w:r>
              <w:rPr>
                <w:rFonts w:ascii="Times New Roman" w:hAnsi="Times New Roman"/>
                <w:sz w:val="19"/>
                <w:szCs w:val="19"/>
                <w:b/>
                <w:bCs/>
              </w:rPr>
              <w:t xml:space="preserve">Thời gian</w:t>
            </w:r>
          </w:p>
        </w:tc>
        <w:tc>
          <w:tcPr>
            <w:tcW w:w="3650" w:type="dxa"/>
            <w:vAlign w:val="center"/>
            <w:shd w:fill="D9EAF7"/>
          </w:tcPr>
          <w:p>
            <w:pPr>
              <w:jc w:val="center"/>
              <w:spacing w:after="0" w:line="276" w:lineRule="auto"/>
            </w:pPr>
            <w:r>
              <w:rPr>
                <w:rFonts w:ascii="Times New Roman" w:hAnsi="Times New Roman"/>
                <w:sz w:val="19"/>
                <w:szCs w:val="19"/>
                <w:b/>
                <w:bCs/>
              </w:rPr>
              <w:t xml:space="preserve">Công việc thực hiện</w:t>
            </w:r>
          </w:p>
        </w:tc>
        <w:tc>
          <w:tcPr>
            <w:tcW w:w="3350" w:type="dxa"/>
            <w:vAlign w:val="center"/>
            <w:shd w:fill="D9EAF7"/>
          </w:tcPr>
          <w:p>
            <w:pPr>
              <w:jc w:val="center"/>
              <w:spacing w:after="0" w:line="276" w:lineRule="auto"/>
            </w:pPr>
            <w:r>
              <w:rPr>
                <w:rFonts w:ascii="Times New Roman" w:hAnsi="Times New Roman"/>
                <w:sz w:val="19"/>
                <w:szCs w:val="19"/>
                <w:b/>
                <w:bCs/>
              </w:rPr>
              <w:t xml:space="preserve">Kết quả đạt được</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26/10/2026</w:t>
              <w:br/>
              <w:t xml:space="preserve">đến</w:t>
              <w:br/>
              <w:t xml:space="preserve">27/10/2026</w:t>
            </w:r>
          </w:p>
        </w:tc>
        <w:tc>
          <w:tcPr>
            <w:tcW w:w="3650" w:type="dxa"/>
            <w:vAlign w:val="center"/>
          </w:tcPr>
          <w:p>
            <w:pPr>
              <w:jc w:val="left"/>
              <w:spacing w:after="0" w:line="276" w:lineRule="auto"/>
            </w:pPr>
            <w:r>
              <w:rPr>
                <w:rFonts w:ascii="Times New Roman" w:hAnsi="Times New Roman"/>
                <w:sz w:val="19"/>
                <w:szCs w:val="19"/>
              </w:rPr>
              <w:t xml:space="preserve">Rà soát toàn bộ route, controller, model và view; sửa lỗi luồng phân quyền, CSRF, kiểm tra dữ liệu và các modal xác nhận.</w:t>
            </w:r>
          </w:p>
        </w:tc>
        <w:tc>
          <w:tcPr>
            <w:tcW w:w="3350" w:type="dxa"/>
            <w:vAlign w:val="center"/>
          </w:tcPr>
          <w:p>
            <w:pPr>
              <w:jc w:val="left"/>
              <w:spacing w:after="0" w:line="276" w:lineRule="auto"/>
            </w:pPr>
            <w:r>
              <w:rPr>
                <w:rFonts w:ascii="Times New Roman" w:hAnsi="Times New Roman"/>
                <w:sz w:val="19"/>
                <w:szCs w:val="19"/>
              </w:rPr>
              <w:t xml:space="preserve">Các chức năng chính hoạt động nhất quán; giảm lỗi truy cập sai vai trò và lỗi nhập liệu.</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27/10/2026</w:t>
              <w:br/>
              <w:t xml:space="preserve">đến</w:t>
              <w:br/>
              <w:t xml:space="preserve">29/10/2026</w:t>
            </w:r>
          </w:p>
        </w:tc>
        <w:tc>
          <w:tcPr>
            <w:tcW w:w="3650" w:type="dxa"/>
            <w:vAlign w:val="center"/>
          </w:tcPr>
          <w:p>
            <w:pPr>
              <w:jc w:val="left"/>
              <w:spacing w:after="0" w:line="276" w:lineRule="auto"/>
            </w:pPr>
            <w:r>
              <w:rPr>
                <w:rFonts w:ascii="Times New Roman" w:hAnsi="Times New Roman"/>
                <w:sz w:val="19"/>
                <w:szCs w:val="19"/>
              </w:rPr>
              <w:t xml:space="preserve">Tối ưu các truy vấn, transaction và thao tác frontend; rà soát lập hóa đơn định kỳ, thanh toán QR và điều kiện công nợ khi thanh lý.</w:t>
            </w:r>
          </w:p>
        </w:tc>
        <w:tc>
          <w:tcPr>
            <w:tcW w:w="3350" w:type="dxa"/>
            <w:vAlign w:val="center"/>
          </w:tcPr>
          <w:p>
            <w:pPr>
              <w:jc w:val="left"/>
              <w:spacing w:after="0" w:line="276" w:lineRule="auto"/>
            </w:pPr>
            <w:r>
              <w:rPr>
                <w:rFonts w:ascii="Times New Roman" w:hAnsi="Times New Roman"/>
                <w:sz w:val="19"/>
                <w:szCs w:val="19"/>
              </w:rPr>
              <w:t xml:space="preserve">Luồng xử lý dễ đọc hơn, bảo toàn nghiệp vụ và hạn chế tạo trùng dữ liệu.</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29/10/2026</w:t>
              <w:br/>
              <w:t xml:space="preserve">đến</w:t>
              <w:br/>
              <w:t xml:space="preserve">30/10/2026</w:t>
            </w:r>
          </w:p>
        </w:tc>
        <w:tc>
          <w:tcPr>
            <w:tcW w:w="3650" w:type="dxa"/>
            <w:vAlign w:val="center"/>
          </w:tcPr>
          <w:p>
            <w:pPr>
              <w:jc w:val="left"/>
              <w:spacing w:after="0" w:line="276" w:lineRule="auto"/>
            </w:pPr>
            <w:r>
              <w:rPr>
                <w:rFonts w:ascii="Times New Roman" w:hAnsi="Times New Roman"/>
                <w:sz w:val="19"/>
                <w:szCs w:val="19"/>
              </w:rPr>
              <w:t xml:space="preserve">Chạy kiểm tra cú pháp PHP, kiểm thử frontend và chạy lại các test nghiệp vụ có CSDL sau khi bật WAMP/MySQL.</w:t>
            </w:r>
          </w:p>
        </w:tc>
        <w:tc>
          <w:tcPr>
            <w:tcW w:w="3350" w:type="dxa"/>
            <w:vAlign w:val="center"/>
          </w:tcPr>
          <w:p>
            <w:pPr>
              <w:jc w:val="left"/>
              <w:spacing w:after="0" w:line="276" w:lineRule="auto"/>
            </w:pPr>
            <w:r>
              <w:rPr>
                <w:rFonts w:ascii="Times New Roman" w:hAnsi="Times New Roman"/>
                <w:sz w:val="19"/>
                <w:szCs w:val="19"/>
              </w:rPr>
              <w:t xml:space="preserve">Có số liệu PASS/FAIL hiện tại và danh sách lỗi cần xử lý trước khi chốt báo cáo.</w:t>
            </w:r>
          </w:p>
        </w:tc>
      </w:tr>
      <w:tr>
        <w:tc>
          <w:tcPr>
            <w:tcW w:w="1500" w:type="dxa"/>
            <w:vAlign w:val="center"/>
          </w:tcPr>
          <w:p>
            <w:pPr>
              <w:jc w:val="center"/>
              <w:spacing w:after="0" w:line="276" w:lineRule="auto"/>
            </w:pPr>
            <w:r>
              <w:rPr>
                <w:rFonts w:ascii="Times New Roman" w:hAnsi="Times New Roman"/>
                <w:sz w:val="19"/>
                <w:szCs w:val="19"/>
              </w:rPr>
              <w:t xml:space="preserve">Từ</w:t>
              <w:br/>
              <w:t xml:space="preserve">30/10/2026</w:t>
              <w:br/>
              <w:t xml:space="preserve">đến</w:t>
              <w:br/>
              <w:t xml:space="preserve">01/11/2026</w:t>
            </w:r>
          </w:p>
        </w:tc>
        <w:tc>
          <w:tcPr>
            <w:tcW w:w="3650" w:type="dxa"/>
            <w:vAlign w:val="center"/>
          </w:tcPr>
          <w:p>
            <w:pPr>
              <w:jc w:val="left"/>
              <w:spacing w:after="0" w:line="276" w:lineRule="auto"/>
            </w:pPr>
            <w:r>
              <w:rPr>
                <w:rFonts w:ascii="Times New Roman" w:hAnsi="Times New Roman"/>
                <w:sz w:val="19"/>
                <w:szCs w:val="19"/>
              </w:rPr>
              <w:t xml:space="preserve">Hoàn thiện Chương 3 bằng ảnh giao diện, kết quả kiểm thử và phần đánh giá; rà soát Chương 2 và các sơ đồ liên quan.</w:t>
            </w:r>
          </w:p>
        </w:tc>
        <w:tc>
          <w:tcPr>
            <w:tcW w:w="3350" w:type="dxa"/>
            <w:vAlign w:val="center"/>
          </w:tcPr>
          <w:p>
            <w:pPr>
              <w:jc w:val="left"/>
              <w:spacing w:after="0" w:line="276" w:lineRule="auto"/>
            </w:pPr>
            <w:r>
              <w:rPr>
                <w:rFonts w:ascii="Times New Roman" w:hAnsi="Times New Roman"/>
                <w:sz w:val="19"/>
                <w:szCs w:val="19"/>
              </w:rPr>
              <w:t xml:space="preserve">Có bản thảo Chương 3 hoàn chỉnh hơn, tài liệu và mã nguồn được đối chiếu.</w:t>
            </w:r>
          </w:p>
        </w:tc>
      </w:tr>
    </w:tbl>
    <w:p>
      <w:pPr>
        <w:jc w:val="left"/>
        <w:spacing w:after="0" w:line="276" w:lineRule="auto"/>
      </w:pPr>
      <w:r>
        <w:rPr>
          <w:rFonts w:ascii="Times New Roman" w:hAnsi="Times New Roman"/>
          <w:sz w:val="20"/>
          <w:szCs w:val="20"/>
        </w:rPr>
        <w:t xml:space="preserve"/>
      </w:r>
    </w:p>
    <w:p>
      <w:pPr>
        <w:jc w:val="left"/>
        <w:spacing w:after="0" w:line="276" w:lineRule="auto"/>
      </w:pPr>
      <w:r>
        <w:rPr>
          <w:rFonts w:ascii="Times New Roman" w:hAnsi="Times New Roman"/>
          <w:sz w:val="24"/>
          <w:szCs w:val="24"/>
          <w:b/>
          <w:bCs/>
        </w:rPr>
        <w:t xml:space="preserve">3. Đề xuất và kiến nghị (nếu có):</w:t>
      </w:r>
    </w:p>
    <w:p>
      <w:pPr>
        <w:jc w:val="left"/>
        <w:spacing w:after="80" w:line="276" w:lineRule="auto"/>
      </w:pPr>
      <w:r>
        <w:rPr>
          <w:rFonts w:ascii="Times New Roman" w:hAnsi="Times New Roman"/>
          <w:sz w:val="22"/>
          <w:szCs w:val="22"/>
        </w:rPr>
        <w:t xml:space="preserve">Đề nghị cán bộ hướng dẫn góp ý về phạm vi trình bày chức năng QR mô phỏng, cách ghi nhận các tác vụ scheduler mới kiểm tra local và số lượng ảnh giao diện cần đưa vào Chương 3.</w:t>
      </w:r>
    </w:p>
    <w:tbl>
      <w:tblPr>
        <w:tblW w:w="8500" w:type="dxa"/>
        <w:tblLayout w:type="fixed"/>
        <w:tblBorders>
          <w:top w:val="nil"/>
          <w:left w:val="nil"/>
          <w:bottom w:val="nil"/>
          <w:right w:val="nil"/>
          <w:insideH w:val="nil"/>
          <w:insideV w:val="nil"/>
        </w:tblBorders>
      </w:tblPr>
      <w:tblGrid>
        <w:gridCol w:w="4250"/>
        <w:gridCol w:w="4250"/>
      </w:tblGrid>
      <w:tr>
        <w:tc>
          <w:tcPr>
            <w:tcW w:w="4250" w:type="dxa"/>
          </w:tcPr>
          <w:p>
            <w:pPr>
              <w:jc w:val="center"/>
              <w:spacing w:after="0" w:line="276" w:lineRule="auto"/>
            </w:pPr>
            <w:r>
              <w:rPr>
                <w:rFonts w:ascii="Times New Roman" w:hAnsi="Times New Roman"/>
                <w:sz w:val="22"/>
                <w:szCs w:val="22"/>
                <w:b/>
                <w:bCs/>
              </w:rPr>
              <w:t xml:space="preserve">CÁN BỘ HƯỚNG DẪN</w:t>
            </w:r>
          </w:p>
          <w:p>
            <w:pPr>
              <w:jc w:val="center"/>
              <w:spacing w:after="0" w:line="276" w:lineRule="auto"/>
            </w:pPr>
            <w:r>
              <w:rPr>
                <w:rFonts w:ascii="Times New Roman" w:hAnsi="Times New Roman"/>
                <w:sz w:val="22"/>
                <w:szCs w:val="22"/>
              </w:rPr>
              <w:t xml:space="preserve"/>
              <w:br/>
              <w:t xml:space="preserve"/>
              <w:br/>
              <w:t xml:space="preserve"/>
              <w:br/>
              <w:t xml:space="preserve"/>
            </w:r>
          </w:p>
        </w:tc>
        <w:tc>
          <w:tcPr>
            <w:tcW w:w="4250" w:type="dxa"/>
          </w:tcPr>
          <w:p>
            <w:pPr>
              <w:jc w:val="center"/>
              <w:spacing w:after="0" w:line="276" w:lineRule="auto"/>
            </w:pPr>
            <w:r>
              <w:rPr>
                <w:rFonts w:ascii="Times New Roman" w:hAnsi="Times New Roman"/>
                <w:sz w:val="22"/>
                <w:szCs w:val="22"/>
                <w:b/>
                <w:bCs/>
              </w:rPr>
              <w:t xml:space="preserve">SINH VIÊN THỰC HIỆN</w:t>
            </w:r>
          </w:p>
          <w:p>
            <w:pPr>
              <w:jc w:val="center"/>
              <w:spacing w:after="0" w:line="276" w:lineRule="auto"/>
            </w:pPr>
            <w:r>
              <w:rPr>
                <w:rFonts w:ascii="Times New Roman" w:hAnsi="Times New Roman"/>
                <w:sz w:val="22"/>
                <w:szCs w:val="22"/>
              </w:rPr>
              <w:t xml:space="preserve"/>
              <w:br/>
              <w:t xml:space="preserve"/>
              <w:br/>
              <w:t xml:space="preserve"/>
              <w:br/>
              <w:t xml:space="preserve"/>
            </w:r>
          </w:p>
        </w:tc>
      </w:tr>
    </w:tbl>
    <w:p>
      <w:pPr>
        <w:jc w:val="right"/>
        <w:spacing w:after="80" w:line="276" w:lineRule="auto"/>
      </w:pPr>
      <w:r>
        <w:rPr>
          <w:rFonts w:ascii="Times New Roman" w:hAnsi="Times New Roman"/>
          <w:sz w:val="22"/>
          <w:szCs w:val="22"/>
        </w:rPr>
        <w:t xml:space="preserve">Cần Thơ, ngày 25 tháng 10 năm 2026</w:t>
      </w:r>
    </w:p>
    <w:p>
      <w:pPr>
        <w:jc w:val="left"/>
        <w:spacing w:after="0" w:line="276" w:lineRule="auto"/>
      </w:pPr>
      <w:r>
        <w:rPr>
          <w:rFonts w:ascii="Times New Roman" w:hAnsi="Times New Roman"/>
          <w:sz w:val="18"/>
          <w:szCs w:val="18"/>
          <w:b/>
          <w:bCs/>
        </w:rPr>
        <w:t xml:space="preserve">(*) Báo cáo được cập nhật đầy đủ thông tin:</w:t>
      </w:r>
    </w:p>
    <w:p>
      <w:pPr>
        <w:jc w:val="left"/>
        <w:spacing w:after="0" w:line="276" w:lineRule="auto"/>
      </w:pPr>
      <w:r>
        <w:rPr>
          <w:rFonts w:ascii="Times New Roman" w:hAnsi="Times New Roman"/>
          <w:sz w:val="18"/>
          <w:szCs w:val="18"/>
        </w:rPr>
        <w:t xml:space="preserve">- Tiến độ thực hiện công việc theo kế hoạch đã được thống nhất giữa CBHD và SV;</w:t>
      </w:r>
    </w:p>
    <w:p>
      <w:pPr>
        <w:jc w:val="left"/>
        <w:spacing w:after="0" w:line="276" w:lineRule="auto"/>
      </w:pPr>
      <w:r>
        <w:rPr>
          <w:rFonts w:ascii="Times New Roman" w:hAnsi="Times New Roman"/>
          <w:sz w:val="18"/>
          <w:szCs w:val="18"/>
        </w:rPr>
        <w:t xml:space="preserve">- Nội dung báo cáo giữa CBHD và SV sau khi được giao đề tài: trong 3 tuần đầu trao đổi/báo cáo mỗi tuần; từ tuần 4: định kỳ 2 tuần/lần hoặc khi cần hỗ trợ.</w:t>
      </w:r>
    </w:p>
    <w:sectPr>
      <w:pgSz w:w="11906" w:h="16838"/>
      <w:pgMar w:top="900" w:right="800" w:bottom="850" w:left="900" w:header="450" w:footer="45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2302A" w14:textId="77777777" w:rsidR="00967C28" w:rsidRDefault="00967C28" w:rsidP="00967C28">
      <w:pPr>
        <w:spacing w:after="0" w:line="240" w:lineRule="auto"/>
      </w:pPr>
      <w:r>
        <w:separator/>
      </w:r>
    </w:p>
  </w:endnote>
  <w:endnote w:type="continuationSeparator" w:id="0">
    <w:p w14:paraId="230B305F" w14:textId="77777777" w:rsidR="00967C28" w:rsidRDefault="00967C28" w:rsidP="00967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6DA91" w14:textId="77777777" w:rsidR="00967C28" w:rsidRDefault="00967C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4F03B" w14:textId="0861CE6C" w:rsidR="00967C28" w:rsidRPr="00967C28" w:rsidRDefault="00967C28" w:rsidP="00967C28">
    <w:pPr>
      <w:pStyle w:val="Footer"/>
      <w:jc w:val="center"/>
      <w:rPr>
        <w:sz w:val="18"/>
      </w:rPr>
    </w:pPr>
    <w:r w:rsidRPr="00967C28">
      <w:rPr>
        <w:sz w:val="18"/>
      </w:rPr>
      <w:t>Website Quan ly Ky tuc xa truong Dai hoc Kanto - Bao cao tien do tuan 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B5C55" w14:textId="77777777" w:rsidR="00967C28" w:rsidRDefault="00967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187F0" w14:textId="77777777" w:rsidR="00967C28" w:rsidRDefault="00967C28" w:rsidP="00967C28">
      <w:pPr>
        <w:spacing w:after="0" w:line="240" w:lineRule="auto"/>
      </w:pPr>
      <w:r>
        <w:separator/>
      </w:r>
    </w:p>
  </w:footnote>
  <w:footnote w:type="continuationSeparator" w:id="0">
    <w:p w14:paraId="5229A234" w14:textId="77777777" w:rsidR="00967C28" w:rsidRDefault="00967C28" w:rsidP="00967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F929D" w14:textId="77777777" w:rsidR="00967C28" w:rsidRDefault="00967C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B083A" w14:textId="77777777" w:rsidR="00967C28" w:rsidRDefault="00967C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DC82" w14:textId="77777777" w:rsidR="00967C28" w:rsidRDefault="00967C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28"/>
    <w:rsid w:val="004A36C6"/>
    <w:rsid w:val="00535D88"/>
    <w:rsid w:val="00726C26"/>
    <w:rsid w:val="00967C28"/>
    <w:rsid w:val="00B94CBF"/>
    <w:rsid w:val="00CB4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2962"/>
  <w15:chartTrackingRefBased/>
  <w15:docId w15:val="{4A9CA953-7281-4384-9892-78046C55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sz w:val="26"/>
    </w:rPr>
  </w:style>
  <w:style w:type="paragraph" w:styleId="Heading1">
    <w:name w:val="heading 1"/>
    <w:basedOn w:val="Normal"/>
    <w:next w:val="Normal"/>
    <w:link w:val="Heading1Char"/>
    <w:uiPriority w:val="9"/>
    <w:qFormat/>
    <w:rsid w:val="00967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7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7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C28"/>
    <w:rPr>
      <w:rFonts w:eastAsiaTheme="majorEastAsia" w:cstheme="majorBidi"/>
      <w:color w:val="272727" w:themeColor="text1" w:themeTint="D8"/>
    </w:rPr>
  </w:style>
  <w:style w:type="paragraph" w:styleId="Title">
    <w:name w:val="Title"/>
    <w:basedOn w:val="Normal"/>
    <w:next w:val="Normal"/>
    <w:link w:val="TitleChar"/>
    <w:uiPriority w:val="10"/>
    <w:qFormat/>
    <w:rsid w:val="0096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C28"/>
    <w:pPr>
      <w:spacing w:before="160"/>
      <w:jc w:val="center"/>
    </w:pPr>
    <w:rPr>
      <w:i/>
      <w:iCs/>
      <w:color w:val="404040" w:themeColor="text1" w:themeTint="BF"/>
    </w:rPr>
  </w:style>
  <w:style w:type="character" w:customStyle="1" w:styleId="QuoteChar">
    <w:name w:val="Quote Char"/>
    <w:basedOn w:val="DefaultParagraphFont"/>
    <w:link w:val="Quote"/>
    <w:uiPriority w:val="29"/>
    <w:rsid w:val="00967C28"/>
    <w:rPr>
      <w:i/>
      <w:iCs/>
      <w:color w:val="404040" w:themeColor="text1" w:themeTint="BF"/>
    </w:rPr>
  </w:style>
  <w:style w:type="paragraph" w:styleId="ListParagraph">
    <w:name w:val="List Paragraph"/>
    <w:basedOn w:val="Normal"/>
    <w:uiPriority w:val="34"/>
    <w:qFormat/>
    <w:rsid w:val="00967C28"/>
    <w:pPr>
      <w:ind w:left="720"/>
      <w:contextualSpacing/>
    </w:pPr>
  </w:style>
  <w:style w:type="character" w:styleId="IntenseEmphasis">
    <w:name w:val="Intense Emphasis"/>
    <w:basedOn w:val="DefaultParagraphFont"/>
    <w:uiPriority w:val="21"/>
    <w:qFormat/>
    <w:rsid w:val="00967C28"/>
    <w:rPr>
      <w:i/>
      <w:iCs/>
      <w:color w:val="0F4761" w:themeColor="accent1" w:themeShade="BF"/>
    </w:rPr>
  </w:style>
  <w:style w:type="paragraph" w:styleId="IntenseQuote">
    <w:name w:val="Intense Quote"/>
    <w:basedOn w:val="Normal"/>
    <w:next w:val="Normal"/>
    <w:link w:val="IntenseQuoteChar"/>
    <w:uiPriority w:val="30"/>
    <w:qFormat/>
    <w:rsid w:val="00967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C28"/>
    <w:rPr>
      <w:i/>
      <w:iCs/>
      <w:color w:val="0F4761" w:themeColor="accent1" w:themeShade="BF"/>
    </w:rPr>
  </w:style>
  <w:style w:type="character" w:styleId="IntenseReference">
    <w:name w:val="Intense Reference"/>
    <w:basedOn w:val="DefaultParagraphFont"/>
    <w:uiPriority w:val="32"/>
    <w:qFormat/>
    <w:rsid w:val="00967C28"/>
    <w:rPr>
      <w:b/>
      <w:bCs/>
      <w:smallCaps/>
      <w:color w:val="0F4761" w:themeColor="accent1" w:themeShade="BF"/>
      <w:spacing w:val="5"/>
    </w:rPr>
  </w:style>
  <w:style w:type="table" w:styleId="TableGrid">
    <w:name w:val="Table Grid"/>
    <w:basedOn w:val="TableNormal"/>
    <w:uiPriority w:val="39"/>
    <w:rsid w:val="00967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7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C28"/>
    <w:rPr>
      <w:rFonts w:ascii="Times New Roman" w:hAnsi="Times New Roman" w:cs="Times New Roman"/>
      <w:sz w:val="26"/>
    </w:rPr>
  </w:style>
  <w:style w:type="paragraph" w:styleId="Footer">
    <w:name w:val="footer"/>
    <w:basedOn w:val="Normal"/>
    <w:link w:val="FooterChar"/>
    <w:uiPriority w:val="99"/>
    <w:unhideWhenUsed/>
    <w:rsid w:val="00967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C28"/>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Thiên</dc:creator>
  <cp:keywords/>
  <dc:description/>
  <cp:lastModifiedBy>Minh Thiên</cp:lastModifiedBy>
  <cp:revision>1</cp:revision>
  <dcterms:created xsi:type="dcterms:W3CDTF">2026-10-31T03:18:00Z</dcterms:created>
  <dcterms:modified xsi:type="dcterms:W3CDTF">2026-10-31T03:18:00Z</dcterms:modified>
</cp:coreProperties>
</file>