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422B" w14:textId="77777777" w:rsidR="000E3F99" w:rsidRPr="000E3F99" w:rsidRDefault="000E3F99" w:rsidP="000E3F99">
      <w:r w:rsidRPr="000E3F99">
        <w:rPr>
          <w:b/>
          <w:bCs/>
        </w:rPr>
        <w:t>EL PASAPORTE DE LA DECISIÓN</w:t>
      </w:r>
    </w:p>
    <w:p w14:paraId="06042F6F" w14:textId="77777777" w:rsidR="000E3F99" w:rsidRPr="000E3F99" w:rsidRDefault="000E3F99" w:rsidP="000E3F99">
      <w:r w:rsidRPr="000E3F99">
        <w:rPr>
          <w:i/>
          <w:iCs/>
        </w:rPr>
        <w:t>La misma decisión, cuatro veces. Llénalo a medida que avanzas por las estaciones.</w:t>
      </w:r>
    </w:p>
    <w:p w14:paraId="699C778F" w14:textId="322010E4" w:rsidR="000E3F99" w:rsidRPr="000E3F99" w:rsidRDefault="000E3F99" w:rsidP="000E3F99">
      <w:r w:rsidRPr="000E3F99">
        <w:rPr>
          <w:b/>
          <w:bCs/>
        </w:rPr>
        <w:t xml:space="preserve">Nombre: </w:t>
      </w:r>
      <w:r>
        <w:t>Valentina Otálora Rodriguez</w:t>
      </w:r>
      <w:r w:rsidRPr="000E3F99">
        <w:t xml:space="preserve">    </w:t>
      </w:r>
      <w:r w:rsidRPr="000E3F99">
        <w:rPr>
          <w:b/>
          <w:bCs/>
        </w:rPr>
        <w:t xml:space="preserve">Emprendimiento: </w:t>
      </w:r>
      <w:proofErr w:type="spellStart"/>
      <w:r>
        <w:t>Innovatech</w:t>
      </w:r>
      <w:proofErr w:type="spellEnd"/>
    </w:p>
    <w:p w14:paraId="32A398AB" w14:textId="77777777" w:rsidR="000E3F99" w:rsidRPr="000E3F99" w:rsidRDefault="000E3F99" w:rsidP="000E3F9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8"/>
      </w:tblGrid>
      <w:tr w:rsidR="000E3F99" w:rsidRPr="000E3F99" w14:paraId="16B8B2B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3CB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4924AB4B" w14:textId="77777777" w:rsidR="000E3F99" w:rsidRPr="000E3F99" w:rsidRDefault="000E3F99" w:rsidP="000E3F99">
            <w:proofErr w:type="gramStart"/>
            <w:r w:rsidRPr="000E3F99">
              <w:rPr>
                <w:b/>
                <w:bCs/>
              </w:rPr>
              <w:t>0  Mi</w:t>
            </w:r>
            <w:proofErr w:type="gramEnd"/>
            <w:r w:rsidRPr="000E3F99">
              <w:rPr>
                <w:b/>
                <w:bCs/>
              </w:rPr>
              <w:t xml:space="preserve"> decisión</w:t>
            </w:r>
          </w:p>
          <w:p w14:paraId="1ECC278D" w14:textId="77777777" w:rsidR="000E3F99" w:rsidRPr="000E3F99" w:rsidRDefault="000E3F99" w:rsidP="000E3F99">
            <w:r w:rsidRPr="000E3F99">
              <w:rPr>
                <w:i/>
                <w:iCs/>
              </w:rPr>
              <w:t>Escríbela como una pregunta de SÍ / NO. Ej.: “¿Hay stock de la talla pedida?”</w:t>
            </w:r>
          </w:p>
          <w:p w14:paraId="191614C2" w14:textId="6F019BFA" w:rsidR="000E3F99" w:rsidRPr="000E3F99" w:rsidRDefault="000E3F99" w:rsidP="000E3F99">
            <w:r w:rsidRPr="000E3F99">
              <w:t>¿El usuario registrado es un adulto mayor que requiere la interfaz de asistencia con letra grande y comandos de voz?</w:t>
            </w:r>
            <w:r>
              <w:t xml:space="preserve"> </w:t>
            </w:r>
          </w:p>
          <w:p w14:paraId="7F27035B" w14:textId="77777777" w:rsidR="000E3F99" w:rsidRPr="000E3F99" w:rsidRDefault="000E3F99" w:rsidP="000E3F99"/>
        </w:tc>
      </w:tr>
    </w:tbl>
    <w:p w14:paraId="46AC1B39" w14:textId="77777777" w:rsidR="000E3F99" w:rsidRPr="000E3F99" w:rsidRDefault="000E3F99" w:rsidP="000E3F9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8"/>
      </w:tblGrid>
      <w:tr w:rsidR="000E3F99" w:rsidRPr="000E3F99" w14:paraId="259F5F0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9F5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539D3B43" w14:textId="77777777" w:rsidR="000E3F99" w:rsidRPr="000E3F99" w:rsidRDefault="000E3F99" w:rsidP="000E3F99">
            <w:proofErr w:type="gramStart"/>
            <w:r w:rsidRPr="000E3F99">
              <w:rPr>
                <w:b/>
                <w:bCs/>
              </w:rPr>
              <w:t>1  Con</w:t>
            </w:r>
            <w:proofErr w:type="gramEnd"/>
            <w:r w:rsidRPr="000E3F99">
              <w:rPr>
                <w:b/>
                <w:bCs/>
              </w:rPr>
              <w:t xml:space="preserve"> IA — las reglas</w:t>
            </w:r>
          </w:p>
          <w:p w14:paraId="51F76636" w14:textId="77777777" w:rsidR="000E3F99" w:rsidRPr="000E3F99" w:rsidRDefault="000E3F99" w:rsidP="000E3F99">
            <w:r w:rsidRPr="000E3F99">
              <w:rPr>
                <w:i/>
                <w:iCs/>
              </w:rPr>
              <w:t>Qué reviso · qué pasa si SÍ · qué pasa si NO · un caso raro.</w:t>
            </w:r>
          </w:p>
          <w:p w14:paraId="66BD2A35" w14:textId="77777777" w:rsidR="00455823" w:rsidRPr="00455823" w:rsidRDefault="00455823" w:rsidP="00455823">
            <w:proofErr w:type="gramStart"/>
            <w:r w:rsidRPr="00455823">
              <w:t xml:space="preserve">  </w:t>
            </w:r>
            <w:r w:rsidRPr="00455823">
              <w:rPr>
                <w:b/>
                <w:bCs/>
              </w:rPr>
              <w:t>Qué</w:t>
            </w:r>
            <w:proofErr w:type="gramEnd"/>
            <w:r w:rsidRPr="00455823">
              <w:rPr>
                <w:b/>
                <w:bCs/>
              </w:rPr>
              <w:t xml:space="preserve"> datos reviso</w:t>
            </w:r>
          </w:p>
          <w:p w14:paraId="02092E97" w14:textId="77777777" w:rsidR="00455823" w:rsidRPr="00455823" w:rsidRDefault="00455823" w:rsidP="00455823">
            <w:pPr>
              <w:numPr>
                <w:ilvl w:val="0"/>
                <w:numId w:val="1"/>
              </w:numPr>
            </w:pPr>
            <w:r w:rsidRPr="00455823">
              <w:rPr>
                <w:b/>
                <w:bCs/>
              </w:rPr>
              <w:t>Fecha de nacimiento o edad ingresada:</w:t>
            </w:r>
            <w:r w:rsidRPr="00455823">
              <w:t xml:space="preserve"> El sistema calcula la edad actual restando el año de nacimiento del año actual ($2026$). Si el resultado es igual o mayor a 60 o 65 años (según el parámetro del negocio), se marca el perfil como adulto mayor.</w:t>
            </w:r>
          </w:p>
          <w:p w14:paraId="354D0995" w14:textId="77777777" w:rsidR="00455823" w:rsidRPr="00455823" w:rsidRDefault="00455823" w:rsidP="00455823">
            <w:pPr>
              <w:numPr>
                <w:ilvl w:val="0"/>
                <w:numId w:val="1"/>
              </w:numPr>
            </w:pPr>
            <w:r w:rsidRPr="00455823">
              <w:rPr>
                <w:b/>
                <w:bCs/>
              </w:rPr>
              <w:t>Configuración del sistema del dispositivo:</w:t>
            </w:r>
            <w:r w:rsidRPr="00455823">
              <w:t xml:space="preserve"> La app consulta si el sistema operativo del teléfono o computador (Android, iOS, Windows) ya tiene activadas las funciones nativas de accesibilidad, como el texto grande o el lector de pantalla.</w:t>
            </w:r>
          </w:p>
          <w:p w14:paraId="677571D8" w14:textId="77777777" w:rsidR="00455823" w:rsidRPr="00455823" w:rsidRDefault="00455823" w:rsidP="00455823">
            <w:pPr>
              <w:numPr>
                <w:ilvl w:val="0"/>
                <w:numId w:val="1"/>
              </w:numPr>
            </w:pPr>
            <w:r w:rsidRPr="00455823">
              <w:rPr>
                <w:b/>
                <w:bCs/>
              </w:rPr>
              <w:t>Historial de clics y errores en el registro:</w:t>
            </w:r>
            <w:r w:rsidRPr="00455823">
              <w:t xml:space="preserve"> El número de intentos fallidos o el tiempo de espera (inactividad) en la pantalla inicial antes de completar el formulario, lo que puede indicar problemas de visión o comprensión.</w:t>
            </w:r>
          </w:p>
          <w:p w14:paraId="1F9D5EB6" w14:textId="77777777" w:rsidR="00455823" w:rsidRPr="00455823" w:rsidRDefault="00455823" w:rsidP="00455823">
            <w:proofErr w:type="gramStart"/>
            <w:r w:rsidRPr="00455823">
              <w:t xml:space="preserve">  </w:t>
            </w:r>
            <w:r w:rsidRPr="00455823">
              <w:rPr>
                <w:b/>
                <w:bCs/>
              </w:rPr>
              <w:t>Qué</w:t>
            </w:r>
            <w:proofErr w:type="gramEnd"/>
            <w:r w:rsidRPr="00455823">
              <w:rPr>
                <w:b/>
                <w:bCs/>
              </w:rPr>
              <w:t xml:space="preserve"> pasa si SÍ</w:t>
            </w:r>
          </w:p>
          <w:p w14:paraId="73472D87" w14:textId="77777777" w:rsidR="00455823" w:rsidRPr="00455823" w:rsidRDefault="00455823" w:rsidP="00455823">
            <w:pPr>
              <w:numPr>
                <w:ilvl w:val="0"/>
                <w:numId w:val="2"/>
              </w:numPr>
            </w:pPr>
            <w:r w:rsidRPr="00455823">
              <w:rPr>
                <w:b/>
                <w:bCs/>
              </w:rPr>
              <w:t>Cambio dinámico de interfaz (UI):</w:t>
            </w:r>
            <w:r w:rsidRPr="00455823">
              <w:t xml:space="preserve"> La app reajusta instantáneamente su diseño visual a </w:t>
            </w:r>
            <w:r w:rsidRPr="00455823">
              <w:rPr>
                <w:b/>
                <w:bCs/>
              </w:rPr>
              <w:t>Modo Accesible</w:t>
            </w:r>
            <w:r w:rsidRPr="00455823">
              <w:t>, duplicando el tamaño de las fuentes, aumentando el contraste de los colores para que todo sea legible y simplificando los menús a botones gigantes.</w:t>
            </w:r>
          </w:p>
          <w:p w14:paraId="0CAA83D7" w14:textId="77777777" w:rsidR="00455823" w:rsidRPr="00455823" w:rsidRDefault="00455823" w:rsidP="00455823">
            <w:pPr>
              <w:numPr>
                <w:ilvl w:val="0"/>
                <w:numId w:val="2"/>
              </w:numPr>
            </w:pPr>
            <w:r w:rsidRPr="00455823">
              <w:rPr>
                <w:b/>
                <w:bCs/>
              </w:rPr>
              <w:lastRenderedPageBreak/>
              <w:t>Activación de comandos por voz:</w:t>
            </w:r>
            <w:r w:rsidRPr="00455823">
              <w:t xml:space="preserve"> Se inicializa un motor de texto a voz (Text-</w:t>
            </w:r>
            <w:proofErr w:type="spellStart"/>
            <w:r w:rsidRPr="00455823">
              <w:t>to</w:t>
            </w:r>
            <w:proofErr w:type="spellEnd"/>
            <w:r w:rsidRPr="00455823">
              <w:t xml:space="preserve">-Speech) que lee en voz alta cada opción de la pantalla con un tono pausado y gentil, y se activa el micrófono para recibir comandos hablados simples (ej. </w:t>
            </w:r>
            <w:r w:rsidRPr="00455823">
              <w:rPr>
                <w:i/>
                <w:iCs/>
              </w:rPr>
              <w:t>"Reparar computador"</w:t>
            </w:r>
            <w:r w:rsidRPr="00455823">
              <w:t>).</w:t>
            </w:r>
          </w:p>
          <w:p w14:paraId="049082E3" w14:textId="77777777" w:rsidR="00455823" w:rsidRPr="00455823" w:rsidRDefault="00455823" w:rsidP="00455823">
            <w:proofErr w:type="gramStart"/>
            <w:r w:rsidRPr="00455823">
              <w:t xml:space="preserve">  </w:t>
            </w:r>
            <w:r w:rsidRPr="00455823">
              <w:rPr>
                <w:b/>
                <w:bCs/>
              </w:rPr>
              <w:t>Qué</w:t>
            </w:r>
            <w:proofErr w:type="gramEnd"/>
            <w:r w:rsidRPr="00455823">
              <w:rPr>
                <w:b/>
                <w:bCs/>
              </w:rPr>
              <w:t xml:space="preserve"> pasa si NO</w:t>
            </w:r>
          </w:p>
          <w:p w14:paraId="36F9DF49" w14:textId="77777777" w:rsidR="00455823" w:rsidRPr="00455823" w:rsidRDefault="00455823" w:rsidP="00455823">
            <w:pPr>
              <w:numPr>
                <w:ilvl w:val="0"/>
                <w:numId w:val="3"/>
              </w:numPr>
            </w:pPr>
            <w:r w:rsidRPr="00455823">
              <w:rPr>
                <w:b/>
                <w:bCs/>
              </w:rPr>
              <w:t>Interfaz Estándar:</w:t>
            </w:r>
            <w:r w:rsidRPr="00455823">
              <w:t xml:space="preserve"> La app mantiene su diseño predeterminado con tamaño de letra estándar y navegación táctil o por teclado convencional, optimizada para usuarios más jóvenes o familiarizados con la tecnología.</w:t>
            </w:r>
          </w:p>
          <w:p w14:paraId="2AF7BC6D" w14:textId="77777777" w:rsidR="00455823" w:rsidRPr="00455823" w:rsidRDefault="00455823" w:rsidP="00455823">
            <w:proofErr w:type="gramStart"/>
            <w:r w:rsidRPr="00455823">
              <w:t xml:space="preserve">  </w:t>
            </w:r>
            <w:r w:rsidRPr="00455823">
              <w:rPr>
                <w:b/>
                <w:bCs/>
              </w:rPr>
              <w:t>Un</w:t>
            </w:r>
            <w:proofErr w:type="gramEnd"/>
            <w:r w:rsidRPr="00455823">
              <w:rPr>
                <w:b/>
                <w:bCs/>
              </w:rPr>
              <w:t xml:space="preserve"> caso raro</w:t>
            </w:r>
          </w:p>
          <w:p w14:paraId="1B18FC89" w14:textId="59C22091" w:rsidR="000E3F99" w:rsidRPr="000E3F99" w:rsidRDefault="00455823" w:rsidP="000E3F99">
            <w:pPr>
              <w:numPr>
                <w:ilvl w:val="0"/>
                <w:numId w:val="4"/>
              </w:numPr>
            </w:pPr>
            <w:r w:rsidRPr="00455823">
              <w:rPr>
                <w:b/>
                <w:bCs/>
              </w:rPr>
              <w:t>Usuario mayor con habilidades tecnológicas altas y fatiga auditiva:</w:t>
            </w:r>
            <w:r w:rsidRPr="00455823">
              <w:t xml:space="preserve"> Un abuelito de 75 años que es ingeniero de software jubilado entra a la app. No necesita ayuda con iconos grandes ni comandos de voz (los cuales le resultan molestos y ruidosos), pero la app lo fuerza al Modo Accesible solo por su edad. La lógica de la app debe incluir una "regla de escape" o switch manual muy visible que permita al usuario apagar la asistencia de voz y regresar al diseño normal si así lo prefiere.</w:t>
            </w:r>
          </w:p>
          <w:p w14:paraId="289CE239" w14:textId="77777777" w:rsidR="000E3F99" w:rsidRPr="000E3F99" w:rsidRDefault="000E3F99" w:rsidP="000E3F99"/>
        </w:tc>
      </w:tr>
    </w:tbl>
    <w:p w14:paraId="6E0C68FA" w14:textId="77777777" w:rsidR="000E3F99" w:rsidRPr="000E3F99" w:rsidRDefault="000E3F99" w:rsidP="000E3F9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8"/>
      </w:tblGrid>
      <w:tr w:rsidR="000E3F99" w:rsidRPr="000E3F99" w14:paraId="431A8CC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9F5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6D2420D3" w14:textId="77777777" w:rsidR="000E3F99" w:rsidRPr="000E3F99" w:rsidRDefault="000E3F99" w:rsidP="000E3F99">
            <w:proofErr w:type="gramStart"/>
            <w:r w:rsidRPr="000E3F99">
              <w:rPr>
                <w:b/>
                <w:bCs/>
              </w:rPr>
              <w:t>2  En</w:t>
            </w:r>
            <w:proofErr w:type="gramEnd"/>
            <w:r w:rsidRPr="000E3F99">
              <w:rPr>
                <w:b/>
                <w:bCs/>
              </w:rPr>
              <w:t xml:space="preserve"> lógica — diagrama + pseudocódigo</w:t>
            </w:r>
          </w:p>
          <w:p w14:paraId="1E0C2EF9" w14:textId="77777777" w:rsidR="000E3F99" w:rsidRPr="000E3F99" w:rsidRDefault="000E3F99" w:rsidP="000E3F99">
            <w:r w:rsidRPr="000E3F99">
              <w:rPr>
                <w:i/>
                <w:iCs/>
              </w:rPr>
              <w:t>Dibuja: inicio → rombo (tu decisión) → rama SÍ y rama NO → fin. Y escríbelo como “si… entonces… si no…”.</w:t>
            </w:r>
          </w:p>
          <w:p w14:paraId="5472C4B9" w14:textId="4377FC4B" w:rsidR="000E3F99" w:rsidRPr="000E3F99" w:rsidRDefault="001F2714" w:rsidP="000E3F99">
            <w:r w:rsidRPr="001F2714">
              <w:drawing>
                <wp:inline distT="0" distB="0" distL="0" distR="0" wp14:anchorId="6D169466" wp14:editId="41671018">
                  <wp:extent cx="5303520" cy="2590613"/>
                  <wp:effectExtent l="0" t="0" r="0" b="635"/>
                  <wp:docPr id="20633202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3202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080" cy="261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1C4DF" w14:textId="77777777" w:rsidR="000E3F99" w:rsidRPr="000E3F99" w:rsidRDefault="000E3F99" w:rsidP="000E3F99"/>
        </w:tc>
      </w:tr>
    </w:tbl>
    <w:p w14:paraId="6C97B277" w14:textId="77777777" w:rsidR="000E3F99" w:rsidRPr="000E3F99" w:rsidRDefault="000E3F99" w:rsidP="000E3F9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8"/>
      </w:tblGrid>
      <w:tr w:rsidR="000E3F99" w:rsidRPr="000E3F99" w14:paraId="23B7EEE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9F5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12A668F5" w14:textId="77777777" w:rsidR="000E3F99" w:rsidRPr="000E3F99" w:rsidRDefault="000E3F99" w:rsidP="000E3F99">
            <w:proofErr w:type="gramStart"/>
            <w:r w:rsidRPr="000E3F99">
              <w:rPr>
                <w:b/>
                <w:bCs/>
              </w:rPr>
              <w:t>3  En</w:t>
            </w:r>
            <w:proofErr w:type="gramEnd"/>
            <w:r w:rsidRPr="000E3F99">
              <w:rPr>
                <w:b/>
                <w:bCs/>
              </w:rPr>
              <w:t xml:space="preserve"> Scratch — funcionando</w:t>
            </w:r>
          </w:p>
          <w:p w14:paraId="15153DDF" w14:textId="77777777" w:rsidR="000E3F99" w:rsidRDefault="000E3F99" w:rsidP="000E3F99">
            <w:pPr>
              <w:rPr>
                <w:rFonts w:ascii="Calibri" w:hAnsi="Calibri" w:cs="Calibri"/>
                <w:i/>
                <w:iCs/>
              </w:rPr>
            </w:pPr>
            <w:r w:rsidRPr="000E3F99">
              <w:rPr>
                <w:i/>
                <w:iCs/>
              </w:rPr>
              <w:t>Variable que usé: ______   ·   Qué hace la rama SÍ y la rama NO   ·</w:t>
            </w:r>
            <w:proofErr w:type="gramStart"/>
            <w:r w:rsidRPr="000E3F99">
              <w:rPr>
                <w:i/>
                <w:iCs/>
              </w:rPr>
              <w:t xml:space="preserve">   ¿</w:t>
            </w:r>
            <w:proofErr w:type="gramEnd"/>
            <w:r w:rsidRPr="000E3F99">
              <w:rPr>
                <w:i/>
                <w:iCs/>
              </w:rPr>
              <w:t xml:space="preserve">Corre con la bandera verde?  </w:t>
            </w:r>
            <w:r w:rsidRPr="000E3F99">
              <w:rPr>
                <w:rFonts w:ascii="Segoe UI Symbol" w:hAnsi="Segoe UI Symbol" w:cs="Segoe UI Symbol"/>
                <w:i/>
                <w:iCs/>
              </w:rPr>
              <w:t>☐</w:t>
            </w:r>
            <w:r w:rsidRPr="000E3F99">
              <w:rPr>
                <w:i/>
                <w:iCs/>
              </w:rPr>
              <w:t xml:space="preserve"> S</w:t>
            </w:r>
            <w:r w:rsidRPr="000E3F99">
              <w:rPr>
                <w:rFonts w:ascii="Calibri" w:hAnsi="Calibri" w:cs="Calibri"/>
                <w:i/>
                <w:iCs/>
              </w:rPr>
              <w:t>í</w:t>
            </w:r>
          </w:p>
          <w:p w14:paraId="4F077DB4" w14:textId="77777777" w:rsidR="00E2441E" w:rsidRPr="00E2441E" w:rsidRDefault="00E2441E" w:rsidP="00E2441E">
            <w:proofErr w:type="gramStart"/>
            <w:r w:rsidRPr="00E2441E">
              <w:t xml:space="preserve">  </w:t>
            </w:r>
            <w:r w:rsidRPr="00E2441E">
              <w:rPr>
                <w:b/>
                <w:bCs/>
              </w:rPr>
              <w:t>Variable</w:t>
            </w:r>
            <w:proofErr w:type="gramEnd"/>
            <w:r w:rsidRPr="00E2441E">
              <w:rPr>
                <w:b/>
                <w:bCs/>
              </w:rPr>
              <w:t xml:space="preserve"> que usé:</w:t>
            </w:r>
            <w:r w:rsidRPr="00E2441E">
              <w:t xml:space="preserve"> </w:t>
            </w:r>
            <w:proofErr w:type="spellStart"/>
            <w:r w:rsidRPr="00E2441E">
              <w:t>edad_usuario</w:t>
            </w:r>
            <w:proofErr w:type="spellEnd"/>
            <w:r w:rsidRPr="00E2441E">
              <w:t xml:space="preserve"> </w:t>
            </w:r>
            <w:r w:rsidRPr="00E2441E">
              <w:rPr>
                <w:i/>
                <w:iCs/>
              </w:rPr>
              <w:t xml:space="preserve">(o también </w:t>
            </w:r>
            <w:proofErr w:type="spellStart"/>
            <w:r w:rsidRPr="00E2441E">
              <w:rPr>
                <w:i/>
                <w:iCs/>
              </w:rPr>
              <w:t>asistencia_activa</w:t>
            </w:r>
            <w:proofErr w:type="spellEnd"/>
            <w:r w:rsidRPr="00E2441E">
              <w:rPr>
                <w:i/>
                <w:iCs/>
              </w:rPr>
              <w:t>)</w:t>
            </w:r>
          </w:p>
          <w:p w14:paraId="6D6E46F1" w14:textId="7BA8D884" w:rsidR="00E2441E" w:rsidRPr="00E2441E" w:rsidRDefault="00E2441E" w:rsidP="00E2441E">
            <w:proofErr w:type="gramStart"/>
            <w:r w:rsidRPr="00E2441E">
              <w:t xml:space="preserve">  </w:t>
            </w:r>
            <w:r w:rsidRPr="00E2441E">
              <w:rPr>
                <w:b/>
                <w:bCs/>
              </w:rPr>
              <w:t>Qué</w:t>
            </w:r>
            <w:proofErr w:type="gramEnd"/>
            <w:r w:rsidRPr="00E2441E">
              <w:rPr>
                <w:b/>
                <w:bCs/>
              </w:rPr>
              <w:t xml:space="preserve"> hace la rama SÍ:</w:t>
            </w:r>
            <w:r w:rsidRPr="00E2441E">
              <w:t xml:space="preserve"> Cambia el fondo del escenario a un diseño de alto contraste, fija el tamaño de los textos y botones al $150%, y ejecuta un bloque de sonido que reproduce instrucciones habladas con voz pausada y de manera muy gentil.</w:t>
            </w:r>
          </w:p>
          <w:p w14:paraId="3AA4829D" w14:textId="3795F43B" w:rsidR="00E2441E" w:rsidRPr="00E2441E" w:rsidRDefault="00E2441E" w:rsidP="00E2441E">
            <w:r w:rsidRPr="00E2441E">
              <w:t xml:space="preserve">  </w:t>
            </w:r>
            <w:r w:rsidRPr="00E2441E">
              <w:rPr>
                <w:b/>
                <w:bCs/>
              </w:rPr>
              <w:t>Qué hace la rama NO:</w:t>
            </w:r>
            <w:r w:rsidRPr="00E2441E">
              <w:t xml:space="preserve"> Esconde los botones gigantes de ayuda, mantiene el tamaño original de todos los elementos al $100% y continúa con la navegación táctil normal.</w:t>
            </w:r>
          </w:p>
          <w:p w14:paraId="54338CA3" w14:textId="77777777" w:rsidR="00E2441E" w:rsidRPr="00E2441E" w:rsidRDefault="00E2441E" w:rsidP="00E2441E">
            <w:proofErr w:type="gramStart"/>
            <w:r w:rsidRPr="00E2441E">
              <w:t xml:space="preserve">  </w:t>
            </w:r>
            <w:r w:rsidRPr="00E2441E">
              <w:rPr>
                <w:b/>
                <w:bCs/>
              </w:rPr>
              <w:t>¿</w:t>
            </w:r>
            <w:proofErr w:type="gramEnd"/>
            <w:r w:rsidRPr="00E2441E">
              <w:rPr>
                <w:b/>
                <w:bCs/>
              </w:rPr>
              <w:t>Corre con la bandera verde?</w:t>
            </w:r>
            <w:r w:rsidRPr="00E2441E">
              <w:t xml:space="preserve"> </w:t>
            </w:r>
            <w:r w:rsidRPr="00E2441E">
              <w:rPr>
                <w:rFonts w:ascii="Segoe UI Symbol" w:hAnsi="Segoe UI Symbol" w:cs="Segoe UI Symbol"/>
              </w:rPr>
              <w:t>☑</w:t>
            </w:r>
            <w:r w:rsidRPr="00E2441E">
              <w:t xml:space="preserve"> S</w:t>
            </w:r>
            <w:r w:rsidRPr="00E2441E">
              <w:rPr>
                <w:rFonts w:ascii="Calibri" w:hAnsi="Calibri" w:cs="Calibri"/>
              </w:rPr>
              <w:t>í</w:t>
            </w:r>
            <w:r w:rsidRPr="00E2441E">
              <w:t xml:space="preserve"> </w:t>
            </w:r>
            <w:r w:rsidRPr="00E2441E">
              <w:rPr>
                <w:i/>
                <w:iCs/>
              </w:rPr>
              <w:t>(Al presionar la bandera verde se solicita la edad o la preferencia de accesibilidad y el programa toma la decisión de inmediato).</w:t>
            </w:r>
          </w:p>
          <w:p w14:paraId="6AF356B2" w14:textId="77777777" w:rsidR="000E3F99" w:rsidRPr="000E3F99" w:rsidRDefault="000E3F99" w:rsidP="000E3F99"/>
          <w:p w14:paraId="1451DDD5" w14:textId="77777777" w:rsidR="000E3F99" w:rsidRPr="000E3F99" w:rsidRDefault="000E3F99" w:rsidP="000E3F99"/>
        </w:tc>
      </w:tr>
    </w:tbl>
    <w:p w14:paraId="6254C212" w14:textId="77777777" w:rsidR="000E3F99" w:rsidRDefault="000E3F99" w:rsidP="000E3F99"/>
    <w:p w14:paraId="35357AB4" w14:textId="77777777" w:rsidR="000E3F99" w:rsidRPr="000E3F99" w:rsidRDefault="000E3F99" w:rsidP="000E3F9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8"/>
      </w:tblGrid>
      <w:tr w:rsidR="000E3F99" w:rsidRPr="000E3F99" w14:paraId="18D4462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AD1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68A6288B" w14:textId="77777777" w:rsidR="000E3F99" w:rsidRPr="000E3F99" w:rsidRDefault="000E3F99" w:rsidP="000E3F99">
            <w:proofErr w:type="gramStart"/>
            <w:r w:rsidRPr="000E3F99">
              <w:rPr>
                <w:b/>
                <w:bCs/>
              </w:rPr>
              <w:t>4  Git</w:t>
            </w:r>
            <w:proofErr w:type="gramEnd"/>
            <w:r w:rsidRPr="000E3F99">
              <w:rPr>
                <w:b/>
                <w:bCs/>
              </w:rPr>
              <w:t xml:space="preserve"> — guardar la historia</w:t>
            </w:r>
          </w:p>
          <w:p w14:paraId="496E4DF0" w14:textId="77777777" w:rsidR="000E3F99" w:rsidRPr="000E3F99" w:rsidRDefault="000E3F99" w:rsidP="000E3F99">
            <w:r w:rsidRPr="000E3F99">
              <w:rPr>
                <w:i/>
                <w:iCs/>
              </w:rPr>
              <w:t xml:space="preserve">Mi mensaje de </w:t>
            </w:r>
            <w:proofErr w:type="spellStart"/>
            <w:r w:rsidRPr="000E3F99">
              <w:rPr>
                <w:i/>
                <w:iCs/>
              </w:rPr>
              <w:t>commit</w:t>
            </w:r>
            <w:proofErr w:type="spellEnd"/>
            <w:r w:rsidRPr="000E3F99">
              <w:rPr>
                <w:i/>
                <w:iCs/>
              </w:rPr>
              <w:t xml:space="preserve"> (qué cambié hoy) + ¿por qué sirve tener un historial de versiones?</w:t>
            </w:r>
          </w:p>
          <w:p w14:paraId="27B0CA2E" w14:textId="77777777" w:rsidR="000E3F99" w:rsidRPr="000E3F99" w:rsidRDefault="000E3F99" w:rsidP="000E3F99"/>
          <w:p w14:paraId="4448FFF5" w14:textId="77777777" w:rsidR="000E3F99" w:rsidRPr="000E3F99" w:rsidRDefault="000E3F99" w:rsidP="000E3F99"/>
          <w:p w14:paraId="3F902B27" w14:textId="77777777" w:rsidR="000E3F99" w:rsidRPr="000E3F99" w:rsidRDefault="000E3F99" w:rsidP="000E3F99"/>
        </w:tc>
      </w:tr>
    </w:tbl>
    <w:p w14:paraId="2293BE27" w14:textId="77777777" w:rsidR="000E3F99" w:rsidRDefault="000E3F99"/>
    <w:sectPr w:rsidR="000E3F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481"/>
    <w:multiLevelType w:val="multilevel"/>
    <w:tmpl w:val="9D26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01D7F"/>
    <w:multiLevelType w:val="multilevel"/>
    <w:tmpl w:val="94AE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913F1"/>
    <w:multiLevelType w:val="multilevel"/>
    <w:tmpl w:val="68A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962E8"/>
    <w:multiLevelType w:val="multilevel"/>
    <w:tmpl w:val="600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823199">
    <w:abstractNumId w:val="3"/>
  </w:num>
  <w:num w:numId="2" w16cid:durableId="1906648236">
    <w:abstractNumId w:val="2"/>
  </w:num>
  <w:num w:numId="3" w16cid:durableId="2081294239">
    <w:abstractNumId w:val="0"/>
  </w:num>
  <w:num w:numId="4" w16cid:durableId="2108962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99"/>
    <w:rsid w:val="000E3F99"/>
    <w:rsid w:val="001F2714"/>
    <w:rsid w:val="00455823"/>
    <w:rsid w:val="00490BE7"/>
    <w:rsid w:val="009D2909"/>
    <w:rsid w:val="00E2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37071"/>
  <w15:chartTrackingRefBased/>
  <w15:docId w15:val="{AFC2E0DF-BFF4-4F5B-AC7F-659BAC2A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F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F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F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F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F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F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F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F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F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F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F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540</Words>
  <Characters>2972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Otálora Rodriguez</dc:creator>
  <cp:keywords/>
  <dc:description/>
  <cp:lastModifiedBy>Sara Otálora Rodriguez</cp:lastModifiedBy>
  <cp:revision>1</cp:revision>
  <dcterms:created xsi:type="dcterms:W3CDTF">2026-06-23T23:08:00Z</dcterms:created>
  <dcterms:modified xsi:type="dcterms:W3CDTF">2026-06-24T00:54:00Z</dcterms:modified>
</cp:coreProperties>
</file>