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V1\Sourecode\Bai29\Bai29\bin\Debug\Bai29.exe.config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V1\Sourecode\Bai29\Bai29\bin\Debug\Bai29.exe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V1\Sourecode\Bai29\Bai29\bin\Debug\Bai29.pdb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V1\Sourecode\Bai29\Bai29\obj\Debug\Bai29.pdb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