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0"/>
        <w:gridCol w:w="7470"/>
        <w:tblGridChange w:id="0">
          <w:tblGrid>
            <w:gridCol w:w="1590"/>
            <w:gridCol w:w="7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c5e0b3" w:val="clear"/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Business rules</w:t>
            </w:r>
          </w:p>
        </w:tc>
      </w:tr>
      <w:tr>
        <w:trPr>
          <w:cantSplit w:val="0"/>
          <w:trHeight w:val="503.71456539705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Mỗi hàng hoá được hệ thống tự động sinh mã hàng hoá duy nhất.</w:t>
            </w:r>
          </w:p>
        </w:tc>
      </w:tr>
      <w:tr>
        <w:trPr>
          <w:cantSplit w:val="0"/>
          <w:trHeight w:val="795.72028326839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hàng hoá là trường bắt buộc và không được trùng với hàng hoá đã tồn tại.</w:t>
            </w:r>
          </w:p>
        </w:tc>
      </w:tr>
      <w:tr>
        <w:trPr>
          <w:cantSplit w:val="0"/>
          <w:trHeight w:val="503.71456539705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Phần trăm lợi nhuận phải &gt; 0%.</w:t>
            </w:r>
          </w:p>
        </w:tc>
      </w:tr>
      <w:tr>
        <w:trPr>
          <w:cantSplit w:val="0"/>
          <w:trHeight w:val="795.72028326839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Loại hàng nhập vào phải tồn tại trong hệ thống. Nếu chưa có, người dùng phải thêm mới trước khi lưu.</w:t>
            </w:r>
          </w:p>
        </w:tc>
      </w:tr>
      <w:tr>
        <w:trPr>
          <w:cantSplit w:val="0"/>
          <w:trHeight w:val="503.71456539705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Không được sửa mã hàng hoá vì đây là thông tin định danh duy nhất.</w:t>
            </w:r>
          </w:p>
        </w:tc>
      </w:tr>
      <w:tr>
        <w:trPr>
          <w:cantSplit w:val="0"/>
          <w:trHeight w:val="503.71456539705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Phần trăm lợi nhuận sau khi sửa phải &gt; 0%.</w:t>
            </w:r>
          </w:p>
        </w:tc>
      </w:tr>
      <w:tr>
        <w:trPr>
          <w:cantSplit w:val="0"/>
          <w:trHeight w:val="503.71456539705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Nếu sửa loại hàng, loại hàng mới phải tồn tại trong danh mục loại hàng.</w:t>
            </w:r>
          </w:p>
        </w:tc>
      </w:tr>
      <w:tr>
        <w:trPr>
          <w:cantSplit w:val="0"/>
          <w:trHeight w:val="503.71456539705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Nếu không nhập từ khóa, hệ thống hiển thị toàn bộ danh sách hàng hoá.</w:t>
            </w:r>
          </w:p>
        </w:tc>
      </w:tr>
      <w:tr>
        <w:trPr>
          <w:cantSplit w:val="0"/>
          <w:trHeight w:val="503.714565397052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quả tìm kiếm được sắp xếp theo tên (A → Z) mặc định.</w:t>
            </w:r>
          </w:p>
        </w:tc>
      </w:tr>
      <w:tr>
        <w:trPr>
          <w:cantSplit w:val="0"/>
          <w:trHeight w:val="795.72028326839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Chuyển trạng thái nhà cung cấp sang: Ngưng hoạt động và lưu thời điểm xóa.</w:t>
            </w:r>
          </w:p>
        </w:tc>
      </w:tr>
      <w:tr>
        <w:trPr>
          <w:cantSplit w:val="0"/>
          <w:trHeight w:val="795.720283268395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Nhà cung cấp đã bị xóa mềm có thể khôi phục trong vòng 15 ngày kể từ thời điểm xóa.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Đặc tả: Thêm thông tin hàng hoá</w:t>
      </w:r>
    </w:p>
    <w:tbl>
      <w:tblPr>
        <w:tblStyle w:val="Table2"/>
        <w:tblW w:w="9270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7200"/>
        <w:tblGridChange w:id="0">
          <w:tblGrid>
            <w:gridCol w:w="207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 chủ cửa hàng, tôi muốn thêm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chọn chức năng thêm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 vào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hiển thị form và tự động tạo mã hàng hoá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tên hàng hoá cần thêm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phần trăm lợi nhuận của hàng hoá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loại hàng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quét mã để lấy mã vạch hàng hóa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nhấn nút” Thêm”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lưu thông tin hàng hoá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thông báo” Lưu thành công”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5a. Chủ cửa hàng nhập mã vạch hàng hóa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5a1.Chủ cửa hàng nhập lại mã vạch hàng hóa </w:t>
            </w:r>
          </w:p>
        </w:tc>
      </w:tr>
      <w:tr>
        <w:trPr>
          <w:cantSplit w:val="0"/>
          <w:trHeight w:val="1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1a. Nếu tạo mã không thành công, hệ thống hiển thị thông báo “Quá trình thêm hàng hoá bị gián đoạn, thử lại sau” và kết thúc</w:t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2a. Nếu tồn tại, hệ thống thông báo” Sản phẩm đã tồn tại, vui lòng nhập lại” </w:t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3a. Nếu lợi nhuận không lớn hơn 0%, hệ thống thông báo” Phần trăm lợi nhuận không hợp lệ vui lòng nhập lại” và quay lại bước 3 </w:t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4a. Nếu không tồn tại, hệ thống thông báo” Loại hàng không tồn tại, vui lòng thêm mới”</w:t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4a1. Chủ cửa hàng thêm mới loại hàng từ UC 2.1 và tiếp tục bước 5.</w:t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5b. Nếu quét mã vạch không thành công thì hệ thống thông báo quét mã vạch thất bại và quay về bước 5</w:t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5a1a. Nếu hai lần nhập mã vạch không trùng khớp thì thông báo mã vạch không trùng khớp và yêu cầu nhập lại (quay về bước 5a)</w:t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6a. Chủ cửa hàng nhấn nút” Huỷ”, hệ thống xoá dữ liệu đang nhập và kết thúc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8a. Nếu lưu không thành công, hệ thống thông báo” Lưu không thành công” và kết thúc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BR-UC3-01: Mỗi hàng hoá được hệ thống tự động sinh mã hàng hoá duy nhất.</w:t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BR-UC3-02: Tên hàng hoá là trường bắt buộc và không được trùng với hàng hoá đã tồn tại.</w:t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BR-UC3-03: Phần trăm lợi nhuận phải &gt; 0% </w:t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BR-UC3-04: Loại hàng nhập vào phải tồn tại trong hệ thống. Nếu chưa có, người dùng phải thêm mới trước khi lưu.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Non-functional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9550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955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Đặc tả: Sửa thông tin hàng hoá</w:t>
      </w:r>
    </w:p>
    <w:tbl>
      <w:tblPr>
        <w:tblStyle w:val="Table3"/>
        <w:tblW w:w="9240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7200"/>
        <w:tblGridChange w:id="0">
          <w:tblGrid>
            <w:gridCol w:w="204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Sửa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 chủ cửa hàng, tôi muốn sửa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chọn chức năng sửa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 vào hệ thống</w:t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hàng hoá đã tìm thấy và hiển thị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Sửa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thông tin cần sửa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nhấn nút “Lưu”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cập nhật thông tin sửa và thông báo ”Cập nhật thành công”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1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1a. Nếu thông tin không hợp lệ, hệ thống “Thông báo thông tin hàng hoá không hợp lệ, nhập lại” </w:t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2a. Nếu chủ cửa hàng không muốn lưu thông tin, nhấn nút “Huỷ”, hệ thống xoá thông tin đã sửa và kết thúc</w:t>
            </w:r>
          </w:p>
          <w:p w:rsidR="00000000" w:rsidDel="00000000" w:rsidP="00000000" w:rsidRDefault="00000000" w:rsidRPr="00000000" w14:paraId="0000006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3a. Nếu cập nhật không thành công, hiển thị thông báo “Cập nhật không thành công” và kết thúc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BR-UC3-05: Không được sửa mã hàng hoá vì đây là thông tin định danh duy nhất</w:t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BR-UC3-06: Phần trăm lợi nhuận sau khi sửa phải &gt; 0%</w:t>
            </w:r>
          </w:p>
          <w:p w:rsidR="00000000" w:rsidDel="00000000" w:rsidP="00000000" w:rsidRDefault="00000000" w:rsidRPr="00000000" w14:paraId="0000007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BR-UC3-07: Nếu sửa loại hàng, loại hàng mới phải tồn tại trong danh mục loại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Non-functional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76454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Đặc tả: Tìm kiếm hàng hoá</w:t>
      </w:r>
    </w:p>
    <w:tbl>
      <w:tblPr>
        <w:tblStyle w:val="Table4"/>
        <w:tblW w:w="9240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7200"/>
        <w:tblGridChange w:id="0">
          <w:tblGrid>
            <w:gridCol w:w="204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 chủ cửa hàng, tôi muốn tìm kiếm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chọn chức năng quản lý danh mục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 vào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hàng hoá được hiển thị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hiển thị danh sách tất cả hàng hoá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tên hàng hoá cần tìm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nhấn nút “Tìm kiếm”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4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hiển thị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2a. Chủ cửa hàng chọn hàng hóa từ danh sách</w:t>
            </w:r>
          </w:p>
        </w:tc>
      </w:tr>
      <w:tr>
        <w:trPr>
          <w:cantSplit w:val="0"/>
          <w:trHeight w:val="1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3a. Chủ cửa hàng không muốn tìm kiếm, nhấn nút” Huỷ”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subscript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xoá tên đã nhập và kết thúc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4a. Nếu không tìm thấy, hệ thống thông báo” Không tìm thấy hàng hoá” và kết thúc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BR-UC3-08: Nếu không nhập từ khóa, hệ thống hiển thị toàn bộ danh sách hàng hoá.</w:t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BR-UC3-09: Kết quả tìm kiếm được sắp xếp theo tên (A → Z) mặc định.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Non-functional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759775" cy="7759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Đặc tả: Xóa thông tin hàng hoá</w:t>
      </w:r>
    </w:p>
    <w:tbl>
      <w:tblPr>
        <w:tblStyle w:val="Table5"/>
        <w:tblW w:w="9240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7200"/>
        <w:tblGridChange w:id="0">
          <w:tblGrid>
            <w:gridCol w:w="204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Xoá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 chủ cửa hàng, tôi muốn xóa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chọn chức năng xóa thông tin hàng hoá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 vào hệ thống</w:t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hàng hoá đã hiển thị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Xóa thông tin hàng hóa khỏi cơ sở dữ liệu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hiển thị thông báo “Xác nhận xóa?”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nhấn “Đồng ý”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5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thực hiện xóa và thông báo “Xóa thành công”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1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2a. Chủ cửa hàng xác nhận không xoá, nhấn “Huỷ” và kết thúc</w:t>
            </w:r>
          </w:p>
          <w:p w:rsidR="00000000" w:rsidDel="00000000" w:rsidP="00000000" w:rsidRDefault="00000000" w:rsidRPr="00000000" w14:paraId="000000B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3a. Nếu xóa không thành công, hệ thống thông báo “Xóa không thành công” và kết thúc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BR-UC3-10: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Chuyển trạng thái nhà cung cấp sang: Ngưng hoạt động và lưu thời điểm xóa.</w:t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>
                <w:rFonts w:ascii="Times New Roman" w:cs="Times New Roman" w:eastAsia="Times New Roman" w:hAnsi="Times New Roman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BR-UC3-11: Nhà cung cấp đã bị xóa mềm có thể khôi phục trong vòng 15 ngày kể từ thời điểm xóa.</w:t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3"/>
                <w:szCs w:val="23"/>
                <w:rtl w:val="0"/>
              </w:rPr>
              <w:t xml:space="preserve">BR-UC3-12: Sau 15 ngày, nếu không có thao tác khôi phục, hệ thống sẽ tự động xóa vĩnh viễn nhà cung cấp khỏi cơ sở dữ liệu.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Non-functional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9017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901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89.7968827935492"/>
        <w:gridCol w:w="7680.714928230073"/>
        <w:tblGridChange w:id="0">
          <w:tblGrid>
            <w:gridCol w:w="1389.7968827935492"/>
            <w:gridCol w:w="7680.7149282300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c5e0b3" w:val="clea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</w:t>
            </w:r>
          </w:p>
        </w:tc>
        <w:tc>
          <w:tcPr>
            <w:shd w:fill="c5e0b3" w:val="clea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Business rules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Mỗi khách hàng có mã khách hàng duy nhất.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điện thoại khách hàng là trường bắt buộc và duy nhất trong hệ thống.</w:t>
            </w:r>
          </w:p>
        </w:tc>
      </w:tr>
      <w:tr>
        <w:trPr>
          <w:cantSplit w:val="0"/>
          <w:trHeight w:val="760.6494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Số điện thoại phải đúng định dạng Việt Nam (10 số, bắt đầu bằng 0 hoặc +84).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và địa chỉ khách hàng là thông tin bắt buộc và không được để trống.</w:t>
            </w:r>
          </w:p>
        </w:tc>
      </w:tr>
      <w:tr>
        <w:trPr>
          <w:cantSplit w:val="0"/>
          <w:trHeight w:val="745.6494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cho phép tìm kiếm khách hàng theo số điện thoại hoặc tên khách hàng.</w:t>
            </w:r>
          </w:p>
        </w:tc>
      </w:tr>
      <w:tr>
        <w:trPr>
          <w:cantSplit w:val="0"/>
          <w:trHeight w:val="745.6494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Nếu tìm theo tên, hệ thống hỗ trợ tìm kiếm gần đúng và hiển thị danh sách gợi ý.</w:t>
            </w:r>
          </w:p>
        </w:tc>
      </w:tr>
    </w:tbl>
    <w:p w:rsidR="00000000" w:rsidDel="00000000" w:rsidP="00000000" w:rsidRDefault="00000000" w:rsidRPr="00000000" w14:paraId="000000D1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Đặc tả: Thêm thông tin khách hàng</w:t>
      </w:r>
    </w:p>
    <w:tbl>
      <w:tblPr>
        <w:tblStyle w:val="Table7"/>
        <w:tblW w:w="9240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7200"/>
        <w:tblGridChange w:id="0">
          <w:tblGrid>
            <w:gridCol w:w="204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thông tin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 chủ cửa hàng, tôi muốn thêm thông tin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chọn chức năng quản lý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 vào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khách hàng được thêm vào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spacing w:after="0" w:before="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hiển thị form có sẵn mã khách hàng</w:t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số điện thoại khách hàng cần thêm</w:t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tên khách hàng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địa chỉ khách hàng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nhấn nút “Thêm”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6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lưu thông tin khách hàng và thông báo “Lưu thành công”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Nếu tạo mã không thành công, thông báo” Quá trình thêm mới khách hàng bị gián đoạn, vui lòng thử lại sau” và kết thúc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2a. Nếu tồn tại, hệ thống thông báo “số điện thoại đã tồn tại, vui lòng nhập lại” và quay lại bước 2</w:t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5a. Nếu địa chỉ không để trống và chủ không muốn thêm thông tin,nhấn nút “Huỷ”, hệ thống xoá thông tin đã nhập và kết thúc</w:t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6a. Nếu lưu không thành công, hệ thống thông báo” Lưu không thành công” và kết thúc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BR-UC4-01: Mỗi khách hàng có mã khách hàng duy nhất,</w:t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BR-UC4-02: Số điện thoại khách hàng là trường bắt buộc và duy nhất trong hệ thống.</w:t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BR-UC4-03: Số điện thoại phải đúng định dạng Việt Nam (10 số, bắt đầu bằng 0 hoặc +84)</w:t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BR-UC4-04: Tên và địa chỉ khách hàng là thông tin bắt buộc.</w:t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Non-functional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F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79883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98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Đặc tả: Sửa thông tin khách hàng</w:t>
      </w:r>
    </w:p>
    <w:tbl>
      <w:tblPr>
        <w:tblStyle w:val="Table8"/>
        <w:tblW w:w="9240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7200"/>
        <w:tblGridChange w:id="0">
          <w:tblGrid>
            <w:gridCol w:w="204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Sửa thông tin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 chủ cửa hàng, tôi muốn sửa thông tin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chọn chức năng sửa thông tin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 vào hệ thống</w:t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khách hàng đã hiển thị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Thông tin mới của khách hàng được lưu vào hệ thống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thông tin cần sửa</w:t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nhấn nút “Sửa”</w:t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7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cập nhật thông tin sửa và thông báo ”Cập nhật thành công”.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  <w:tr>
        <w:trPr>
          <w:cantSplit w:val="0"/>
          <w:trHeight w:val="1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1a. Nếu không hợp lệ, hệ thống thông báo “Khách hàng không tồn tại, vui lòng nhập lại” và quay lại bước 1</w:t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2a. Nếu thông tin hợp lệ và chủ cửa hàng không muốn thêm thông tin, nhấn nút “Huỷ”,  hệ thống xoá thông tin đã sửa và kết thúc.</w:t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3a. Nếu cập nhật không thành công, hiển thị thông báo “Cập nhật không thành công” và kết thúc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BR-UC4-04: Tên và địa chỉ không được để trống.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Non-functional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2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70231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702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Đặc tả: Tìm kiếm khách hàng</w:t>
      </w:r>
    </w:p>
    <w:tbl>
      <w:tblPr>
        <w:tblStyle w:val="Table9"/>
        <w:tblW w:w="9240.0" w:type="dxa"/>
        <w:jc w:val="left"/>
        <w:tblInd w:w="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40"/>
        <w:gridCol w:w="7200"/>
        <w:tblGridChange w:id="0">
          <w:tblGrid>
            <w:gridCol w:w="204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Tìm kiếm thông tin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Là chủ cửa hàng, tôi muốn tìm kiếm thông tin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Actors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Triggers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chọn chức năng quản lý khách hàng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đăng nhập vào hệ thống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Post-conditions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Thông tin hàng hoá được hiển thị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Chủ cửa hàng nhập số điện thoại khách hàng cần tìm và nhấn nút” Tìm kiếm”.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Hệ thống hiển thị thông tin khách hàng.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1a. Chủ cửa hàng nhập tên KH cần tìm và nhấn nút tìm kiếm.</w:t>
            </w:r>
          </w:p>
          <w:p w:rsidR="00000000" w:rsidDel="00000000" w:rsidP="00000000" w:rsidRDefault="00000000" w:rsidRPr="00000000" w14:paraId="0000013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1a1. Hệ thống hiển thị danh sách KH theo tên.</w:t>
            </w:r>
          </w:p>
          <w:p w:rsidR="00000000" w:rsidDel="00000000" w:rsidP="00000000" w:rsidRDefault="00000000" w:rsidRPr="00000000" w14:paraId="0000013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1a2. Chủ chọn KH cần tìm.</w:t>
            </w:r>
          </w:p>
        </w:tc>
      </w:tr>
      <w:tr>
        <w:trPr>
          <w:cantSplit w:val="0"/>
          <w:trHeight w:val="14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Exception flows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1aa. Nếu không tìm thấy thì hiển thị danh sách trống </w:t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2a. Nếu không tìm thấy, hệ thống thông báo” Không tìm thấy khách hàng” và kết thúc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rules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BR-UC4-05: Hệ thống cho phép tìm kiếm khách hàng theo số điện thoại hoặc tên khách hàng</w:t>
            </w:r>
          </w:p>
          <w:p w:rsidR="00000000" w:rsidDel="00000000" w:rsidP="00000000" w:rsidRDefault="00000000" w:rsidRPr="00000000" w14:paraId="0000014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BR-UC4-06: Nếu nhập tên khách hàng, hệ thống cho phép tìm kiếm gần đúng  và hiển thị danh sách gợi ý.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Non-functional requirements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59775" cy="61849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87E0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87E0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87E0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87E0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87E0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87E0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87E0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87E0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87E0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87E0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87E0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87E0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87E0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87E0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87E0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87E0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87E0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87E0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87E0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7E0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87E09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C1706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7068"/>
  </w:style>
  <w:style w:type="paragraph" w:styleId="Footer">
    <w:name w:val="footer"/>
    <w:basedOn w:val="Normal"/>
    <w:link w:val="FooterChar"/>
    <w:uiPriority w:val="99"/>
    <w:unhideWhenUsed w:val="1"/>
    <w:rsid w:val="00C1706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7068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image" Target="media/image4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CREuX8nTyziGgSQOnwDkP3ZqQ==">CgMxLjA4AHIhMVdwczVrVXl1YWFFdU1FcGlwQjJYUVdVQWhKeXZxSTI3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2025-11-06T04:17:00Z</dcterms:created>
  <dc:creator>Thi Bich Hop Vo</dc:creator>
</cp:coreProperties>
</file>