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5E7E7" w14:textId="77777777" w:rsidR="007F2E35" w:rsidRPr="007F2E35" w:rsidRDefault="007F2E35" w:rsidP="007F2E35">
      <w:r w:rsidRPr="007F2E35">
        <w:t xml:space="preserve">Sơ đồ tư duy (mind map) cho </w:t>
      </w:r>
      <w:r w:rsidRPr="007F2E35">
        <w:rPr>
          <w:b/>
          <w:bCs/>
        </w:rPr>
        <w:t>Restaurant Management System</w:t>
      </w:r>
      <w:r w:rsidRPr="007F2E35">
        <w:t xml:space="preserve"> giúp bạn hình dung một cách trực quan các bước và các lớp cần thiết để xây dựng một hệ thống quản lý nhà hàng trong Java. Dưới đây là </w:t>
      </w:r>
      <w:r w:rsidRPr="007F2E35">
        <w:rPr>
          <w:b/>
          <w:bCs/>
        </w:rPr>
        <w:t>giải thích chi tiết</w:t>
      </w:r>
      <w:r w:rsidRPr="007F2E35">
        <w:t xml:space="preserve"> về từng phần trong sơ đồ tư duy:</w:t>
      </w:r>
    </w:p>
    <w:p w14:paraId="638E5A5D" w14:textId="77777777" w:rsidR="007F2E35" w:rsidRPr="007F2E35" w:rsidRDefault="007F2E35" w:rsidP="007F2E35">
      <w:pPr>
        <w:rPr>
          <w:b/>
          <w:bCs/>
        </w:rPr>
      </w:pPr>
      <w:r w:rsidRPr="007F2E35">
        <w:rPr>
          <w:b/>
          <w:bCs/>
        </w:rPr>
        <w:t>1. Bắt đầu (Start)</w:t>
      </w:r>
    </w:p>
    <w:p w14:paraId="672D8CA1" w14:textId="77777777" w:rsidR="007F2E35" w:rsidRPr="007F2E35" w:rsidRDefault="007F2E35" w:rsidP="007F2E35">
      <w:pPr>
        <w:numPr>
          <w:ilvl w:val="0"/>
          <w:numId w:val="1"/>
        </w:numPr>
      </w:pPr>
      <w:r w:rsidRPr="007F2E35">
        <w:t>Đây là điểm bắt đầu của quá trình phát triển hệ thống quản lý nhà hàng. Bạn sẽ khởi tạo hệ thống, xác định các lớp cơ bản mà bạn cần.</w:t>
      </w:r>
    </w:p>
    <w:p w14:paraId="5978FD70" w14:textId="77777777" w:rsidR="007F2E35" w:rsidRPr="007F2E35" w:rsidRDefault="007F2E35" w:rsidP="007F2E35">
      <w:pPr>
        <w:rPr>
          <w:b/>
          <w:bCs/>
        </w:rPr>
      </w:pPr>
      <w:r w:rsidRPr="007F2E35">
        <w:rPr>
          <w:b/>
          <w:bCs/>
        </w:rPr>
        <w:t>2. FoodItem và DrinkItem</w:t>
      </w:r>
    </w:p>
    <w:p w14:paraId="119FA2AF" w14:textId="77777777" w:rsidR="007F2E35" w:rsidRPr="007F2E35" w:rsidRDefault="007F2E35" w:rsidP="007F2E35">
      <w:pPr>
        <w:numPr>
          <w:ilvl w:val="0"/>
          <w:numId w:val="2"/>
        </w:numPr>
      </w:pPr>
      <w:r w:rsidRPr="007F2E35">
        <w:rPr>
          <w:b/>
          <w:bCs/>
        </w:rPr>
        <w:t>FoodItem</w:t>
      </w:r>
      <w:r w:rsidRPr="007F2E35">
        <w:t xml:space="preserve"> và </w:t>
      </w:r>
      <w:r w:rsidRPr="007F2E35">
        <w:rPr>
          <w:b/>
          <w:bCs/>
        </w:rPr>
        <w:t>DrinkItem</w:t>
      </w:r>
      <w:r w:rsidRPr="007F2E35">
        <w:t xml:space="preserve"> là hai lớp cơ bản trong hệ thống, đại diện cho các món ăn và đồ uống mà nhà hàng cung cấp.</w:t>
      </w:r>
    </w:p>
    <w:p w14:paraId="3430C3C1" w14:textId="77777777" w:rsidR="007F2E35" w:rsidRPr="007F2E35" w:rsidRDefault="007F2E35" w:rsidP="007F2E35">
      <w:pPr>
        <w:numPr>
          <w:ilvl w:val="0"/>
          <w:numId w:val="2"/>
        </w:numPr>
      </w:pPr>
      <w:r w:rsidRPr="007F2E35">
        <w:rPr>
          <w:b/>
          <w:bCs/>
        </w:rPr>
        <w:t>Thuộc tính (attributes)</w:t>
      </w:r>
      <w:r w:rsidRPr="007F2E35">
        <w:t xml:space="preserve">: Mỗi món ăn và đồ uống sẽ có </w:t>
      </w:r>
      <w:r w:rsidRPr="007F2E35">
        <w:rPr>
          <w:b/>
          <w:bCs/>
        </w:rPr>
        <w:t>tên</w:t>
      </w:r>
      <w:r w:rsidRPr="007F2E35">
        <w:t xml:space="preserve"> và </w:t>
      </w:r>
      <w:r w:rsidRPr="007F2E35">
        <w:rPr>
          <w:b/>
          <w:bCs/>
        </w:rPr>
        <w:t>giá</w:t>
      </w:r>
      <w:r w:rsidRPr="007F2E35">
        <w:t>.</w:t>
      </w:r>
    </w:p>
    <w:p w14:paraId="4DD29516" w14:textId="77777777" w:rsidR="007F2E35" w:rsidRPr="007F2E35" w:rsidRDefault="007F2E35" w:rsidP="007F2E35">
      <w:pPr>
        <w:numPr>
          <w:ilvl w:val="0"/>
          <w:numId w:val="2"/>
        </w:numPr>
      </w:pPr>
      <w:r w:rsidRPr="007F2E35">
        <w:rPr>
          <w:b/>
          <w:bCs/>
        </w:rPr>
        <w:t>Constructor</w:t>
      </w:r>
      <w:r w:rsidRPr="007F2E35">
        <w:t>: Có thể có constructor mặc định (không tham số) và constructor với tham số để khởi tạo các thuộc tính.</w:t>
      </w:r>
    </w:p>
    <w:p w14:paraId="22AE3BE5" w14:textId="77777777" w:rsidR="007F2E35" w:rsidRPr="007F2E35" w:rsidRDefault="007F2E35" w:rsidP="007F2E35">
      <w:pPr>
        <w:numPr>
          <w:ilvl w:val="0"/>
          <w:numId w:val="2"/>
        </w:numPr>
      </w:pPr>
      <w:r w:rsidRPr="007F2E35">
        <w:rPr>
          <w:b/>
          <w:bCs/>
        </w:rPr>
        <w:t>Getter methods</w:t>
      </w:r>
      <w:r w:rsidRPr="007F2E35">
        <w:t>: Các phương thức getter để lấy tên và giá của món ăn, đồ uống.</w:t>
      </w:r>
    </w:p>
    <w:p w14:paraId="113C7DEF" w14:textId="77777777" w:rsidR="007F2E35" w:rsidRPr="007F2E35" w:rsidRDefault="007F2E35" w:rsidP="007F2E35">
      <w:pPr>
        <w:numPr>
          <w:ilvl w:val="0"/>
          <w:numId w:val="2"/>
        </w:numPr>
      </w:pPr>
      <w:r w:rsidRPr="007F2E35">
        <w:rPr>
          <w:b/>
          <w:bCs/>
        </w:rPr>
        <w:t>toString()</w:t>
      </w:r>
      <w:r w:rsidRPr="007F2E35">
        <w:t>: Phương thức này giúp hiển thị thông tin món ăn hoặc đồ uống dưới dạng chuỗi dễ hiểu (ví dụ: "Món X - 50.000 VNĐ").</w:t>
      </w:r>
    </w:p>
    <w:p w14:paraId="58B80713" w14:textId="77777777" w:rsidR="007F2E35" w:rsidRPr="007F2E35" w:rsidRDefault="007F2E35" w:rsidP="007F2E35">
      <w:pPr>
        <w:numPr>
          <w:ilvl w:val="0"/>
          <w:numId w:val="2"/>
        </w:numPr>
      </w:pPr>
      <w:r w:rsidRPr="007F2E35">
        <w:rPr>
          <w:b/>
          <w:bCs/>
        </w:rPr>
        <w:t>equals()</w:t>
      </w:r>
      <w:r w:rsidRPr="007F2E35">
        <w:t>: Kiểm tra nếu hai món ăn hoặc đồ uống có cùng tên và giá thì chúng được xem là giống nhau.</w:t>
      </w:r>
    </w:p>
    <w:p w14:paraId="26F44829" w14:textId="77777777" w:rsidR="007F2E35" w:rsidRPr="007F2E35" w:rsidRDefault="007F2E35" w:rsidP="007F2E35">
      <w:pPr>
        <w:rPr>
          <w:b/>
          <w:bCs/>
        </w:rPr>
      </w:pPr>
      <w:r w:rsidRPr="007F2E35">
        <w:rPr>
          <w:b/>
          <w:bCs/>
        </w:rPr>
        <w:t>3. OrderItem</w:t>
      </w:r>
    </w:p>
    <w:p w14:paraId="048101B9" w14:textId="77777777" w:rsidR="007F2E35" w:rsidRPr="007F2E35" w:rsidRDefault="007F2E35" w:rsidP="007F2E35">
      <w:pPr>
        <w:numPr>
          <w:ilvl w:val="0"/>
          <w:numId w:val="3"/>
        </w:numPr>
      </w:pPr>
      <w:r w:rsidRPr="007F2E35">
        <w:rPr>
          <w:b/>
          <w:bCs/>
        </w:rPr>
        <w:t>OrderItem</w:t>
      </w:r>
      <w:r w:rsidRPr="007F2E35">
        <w:t xml:space="preserve"> đại diện cho một món gọi trong đơn hàng của khách.</w:t>
      </w:r>
    </w:p>
    <w:p w14:paraId="642BCBDB" w14:textId="77777777" w:rsidR="007F2E35" w:rsidRPr="007F2E35" w:rsidRDefault="007F2E35" w:rsidP="007F2E35">
      <w:pPr>
        <w:numPr>
          <w:ilvl w:val="0"/>
          <w:numId w:val="3"/>
        </w:numPr>
      </w:pPr>
      <w:r w:rsidRPr="007F2E35">
        <w:rPr>
          <w:b/>
          <w:bCs/>
        </w:rPr>
        <w:t>Thuộc tính</w:t>
      </w:r>
      <w:r w:rsidRPr="007F2E35">
        <w:t xml:space="preserve">: Mỗi </w:t>
      </w:r>
      <w:r w:rsidRPr="007F2E35">
        <w:rPr>
          <w:b/>
          <w:bCs/>
        </w:rPr>
        <w:t>OrderItem</w:t>
      </w:r>
      <w:r w:rsidRPr="007F2E35">
        <w:t xml:space="preserve"> sẽ có tên món, số lượng và giá mỗi món.</w:t>
      </w:r>
    </w:p>
    <w:p w14:paraId="7F386C7E" w14:textId="77777777" w:rsidR="007F2E35" w:rsidRPr="007F2E35" w:rsidRDefault="007F2E35" w:rsidP="007F2E35">
      <w:pPr>
        <w:numPr>
          <w:ilvl w:val="0"/>
          <w:numId w:val="3"/>
        </w:numPr>
      </w:pPr>
      <w:r w:rsidRPr="007F2E35">
        <w:rPr>
          <w:b/>
          <w:bCs/>
        </w:rPr>
        <w:t>Constructor</w:t>
      </w:r>
      <w:r w:rsidRPr="007F2E35">
        <w:t>: Cũng có thể có constructor mặc định và có tham số để khởi tạo các thuộc tính.</w:t>
      </w:r>
    </w:p>
    <w:p w14:paraId="32A7191B" w14:textId="77777777" w:rsidR="007F2E35" w:rsidRPr="007F2E35" w:rsidRDefault="007F2E35" w:rsidP="007F2E35">
      <w:pPr>
        <w:numPr>
          <w:ilvl w:val="0"/>
          <w:numId w:val="3"/>
        </w:numPr>
      </w:pPr>
      <w:r w:rsidRPr="007F2E35">
        <w:rPr>
          <w:b/>
          <w:bCs/>
        </w:rPr>
        <w:t>toString()</w:t>
      </w:r>
      <w:r w:rsidRPr="007F2E35">
        <w:t>: Giúp hiển thị chi tiết đơn hàng (ví dụ: "Pizza - Số lượng: 2 - Giá: 100.000 VNĐ").</w:t>
      </w:r>
    </w:p>
    <w:p w14:paraId="4F7AFA0C" w14:textId="77777777" w:rsidR="007F2E35" w:rsidRPr="007F2E35" w:rsidRDefault="007F2E35" w:rsidP="007F2E35">
      <w:pPr>
        <w:numPr>
          <w:ilvl w:val="0"/>
          <w:numId w:val="3"/>
        </w:numPr>
      </w:pPr>
      <w:r w:rsidRPr="007F2E35">
        <w:rPr>
          <w:b/>
          <w:bCs/>
        </w:rPr>
        <w:t>equals()</w:t>
      </w:r>
      <w:r w:rsidRPr="007F2E35">
        <w:t>: Kiểm tra nếu món gọi đã tồn tại trong danh sách đơn hàng thì không thêm lại (dùng phương thức equals).</w:t>
      </w:r>
    </w:p>
    <w:p w14:paraId="3BD78503" w14:textId="77777777" w:rsidR="007F2E35" w:rsidRPr="007F2E35" w:rsidRDefault="007F2E35" w:rsidP="007F2E35">
      <w:pPr>
        <w:rPr>
          <w:b/>
          <w:bCs/>
        </w:rPr>
      </w:pPr>
      <w:r w:rsidRPr="007F2E35">
        <w:rPr>
          <w:b/>
          <w:bCs/>
        </w:rPr>
        <w:t>4. Invoice</w:t>
      </w:r>
    </w:p>
    <w:p w14:paraId="56169815" w14:textId="77777777" w:rsidR="007F2E35" w:rsidRPr="007F2E35" w:rsidRDefault="007F2E35" w:rsidP="007F2E35">
      <w:pPr>
        <w:numPr>
          <w:ilvl w:val="0"/>
          <w:numId w:val="4"/>
        </w:numPr>
      </w:pPr>
      <w:r w:rsidRPr="007F2E35">
        <w:rPr>
          <w:b/>
          <w:bCs/>
        </w:rPr>
        <w:t>Invoice</w:t>
      </w:r>
      <w:r w:rsidRPr="007F2E35">
        <w:t xml:space="preserve"> (hoá đơn) quản lý các món trong đơn hàng của khách hàng.</w:t>
      </w:r>
    </w:p>
    <w:p w14:paraId="3BD54F39" w14:textId="77777777" w:rsidR="007F2E35" w:rsidRPr="007F2E35" w:rsidRDefault="007F2E35" w:rsidP="007F2E35">
      <w:pPr>
        <w:numPr>
          <w:ilvl w:val="0"/>
          <w:numId w:val="4"/>
        </w:numPr>
      </w:pPr>
      <w:r w:rsidRPr="007F2E35">
        <w:rPr>
          <w:b/>
          <w:bCs/>
        </w:rPr>
        <w:lastRenderedPageBreak/>
        <w:t>Thuộc tính</w:t>
      </w:r>
      <w:r w:rsidRPr="007F2E35">
        <w:t xml:space="preserve">: Lưu trữ một mảng các </w:t>
      </w:r>
      <w:r w:rsidRPr="007F2E35">
        <w:rPr>
          <w:b/>
          <w:bCs/>
        </w:rPr>
        <w:t>OrderItem</w:t>
      </w:r>
      <w:r w:rsidRPr="007F2E35">
        <w:t xml:space="preserve"> (tối đa 100 món), số lượng món gọi trong mảng và tổng số tiền của đơn hàng.</w:t>
      </w:r>
    </w:p>
    <w:p w14:paraId="014CFF46" w14:textId="77777777" w:rsidR="007F2E35" w:rsidRPr="007F2E35" w:rsidRDefault="007F2E35" w:rsidP="007F2E35">
      <w:pPr>
        <w:numPr>
          <w:ilvl w:val="0"/>
          <w:numId w:val="4"/>
        </w:numPr>
      </w:pPr>
      <w:r w:rsidRPr="007F2E35">
        <w:rPr>
          <w:b/>
          <w:bCs/>
        </w:rPr>
        <w:t>addItem(OrderItem item)</w:t>
      </w:r>
      <w:r w:rsidRPr="007F2E35">
        <w:t xml:space="preserve">: Phương thức thêm món vào hoá đơn. Nó kiểm tra xem món đã có trong hoá đơn chưa (dùng phương thức </w:t>
      </w:r>
      <w:r w:rsidRPr="007F2E35">
        <w:rPr>
          <w:b/>
          <w:bCs/>
        </w:rPr>
        <w:t>equals()</w:t>
      </w:r>
      <w:r w:rsidRPr="007F2E35">
        <w:t>).</w:t>
      </w:r>
    </w:p>
    <w:p w14:paraId="01E9D170" w14:textId="77777777" w:rsidR="007F2E35" w:rsidRPr="007F2E35" w:rsidRDefault="007F2E35" w:rsidP="007F2E35">
      <w:pPr>
        <w:numPr>
          <w:ilvl w:val="0"/>
          <w:numId w:val="4"/>
        </w:numPr>
      </w:pPr>
      <w:r w:rsidRPr="007F2E35">
        <w:rPr>
          <w:b/>
          <w:bCs/>
        </w:rPr>
        <w:t>printInvoice()</w:t>
      </w:r>
      <w:r w:rsidRPr="007F2E35">
        <w:t>: In toàn bộ chi tiết đơn hàng và tổng số tiền cần thanh toán.</w:t>
      </w:r>
    </w:p>
    <w:p w14:paraId="0214613A" w14:textId="77777777" w:rsidR="007F2E35" w:rsidRPr="007F2E35" w:rsidRDefault="007F2E35" w:rsidP="007F2E35">
      <w:pPr>
        <w:rPr>
          <w:b/>
          <w:bCs/>
        </w:rPr>
      </w:pPr>
      <w:r w:rsidRPr="007F2E35">
        <w:rPr>
          <w:b/>
          <w:bCs/>
        </w:rPr>
        <w:t>5. RestaurantManagement (Main Program)</w:t>
      </w:r>
    </w:p>
    <w:p w14:paraId="62E29B23" w14:textId="77777777" w:rsidR="007F2E35" w:rsidRPr="007F2E35" w:rsidRDefault="007F2E35" w:rsidP="007F2E35">
      <w:pPr>
        <w:numPr>
          <w:ilvl w:val="0"/>
          <w:numId w:val="5"/>
        </w:numPr>
      </w:pPr>
      <w:r w:rsidRPr="007F2E35">
        <w:rPr>
          <w:b/>
          <w:bCs/>
        </w:rPr>
        <w:t>RestaurantManagement</w:t>
      </w:r>
      <w:r w:rsidRPr="007F2E35">
        <w:t xml:space="preserve"> là lớp chính chứa phương thức </w:t>
      </w:r>
      <w:r w:rsidRPr="007F2E35">
        <w:rPr>
          <w:b/>
          <w:bCs/>
        </w:rPr>
        <w:t>main()</w:t>
      </w:r>
      <w:r w:rsidRPr="007F2E35">
        <w:t>.</w:t>
      </w:r>
    </w:p>
    <w:p w14:paraId="2A666D99" w14:textId="77777777" w:rsidR="007F2E35" w:rsidRPr="007F2E35" w:rsidRDefault="007F2E35" w:rsidP="007F2E35">
      <w:pPr>
        <w:numPr>
          <w:ilvl w:val="0"/>
          <w:numId w:val="5"/>
        </w:numPr>
      </w:pPr>
      <w:r w:rsidRPr="007F2E35">
        <w:rPr>
          <w:b/>
          <w:bCs/>
        </w:rPr>
        <w:t>Hệ thống Menu</w:t>
      </w:r>
      <w:r w:rsidRPr="007F2E35">
        <w:t>: Hiển thị các món ăn và đồ uống có sẵn để khách chọn.</w:t>
      </w:r>
    </w:p>
    <w:p w14:paraId="368745D3" w14:textId="77777777" w:rsidR="007F2E35" w:rsidRPr="007F2E35" w:rsidRDefault="007F2E35" w:rsidP="007F2E35">
      <w:pPr>
        <w:numPr>
          <w:ilvl w:val="0"/>
          <w:numId w:val="5"/>
        </w:numPr>
      </w:pPr>
      <w:r w:rsidRPr="007F2E35">
        <w:rPr>
          <w:b/>
          <w:bCs/>
        </w:rPr>
        <w:t>Menu-driven System</w:t>
      </w:r>
      <w:r w:rsidRPr="007F2E35">
        <w:t xml:space="preserve">: Đây là hệ thống điều khiển theo menu, sử dụng vòng lặp và các câu lệnh </w:t>
      </w:r>
      <w:r w:rsidRPr="007F2E35">
        <w:rPr>
          <w:b/>
          <w:bCs/>
        </w:rPr>
        <w:t>switch-case</w:t>
      </w:r>
      <w:r w:rsidRPr="007F2E35">
        <w:t xml:space="preserve"> để người dùng có thể:</w:t>
      </w:r>
    </w:p>
    <w:p w14:paraId="7E8E6ED0" w14:textId="77777777" w:rsidR="007F2E35" w:rsidRPr="007F2E35" w:rsidRDefault="007F2E35" w:rsidP="007F2E35">
      <w:pPr>
        <w:numPr>
          <w:ilvl w:val="1"/>
          <w:numId w:val="5"/>
        </w:numPr>
      </w:pPr>
      <w:r w:rsidRPr="007F2E35">
        <w:rPr>
          <w:b/>
          <w:bCs/>
        </w:rPr>
        <w:t>Order food or drinks</w:t>
      </w:r>
      <w:r w:rsidRPr="007F2E35">
        <w:t>: Chọn món ăn hoặc đồ uống từ menu.</w:t>
      </w:r>
    </w:p>
    <w:p w14:paraId="393E267C" w14:textId="77777777" w:rsidR="007F2E35" w:rsidRPr="007F2E35" w:rsidRDefault="007F2E35" w:rsidP="007F2E35">
      <w:pPr>
        <w:numPr>
          <w:ilvl w:val="1"/>
          <w:numId w:val="5"/>
        </w:numPr>
      </w:pPr>
      <w:r w:rsidRPr="007F2E35">
        <w:rPr>
          <w:b/>
          <w:bCs/>
        </w:rPr>
        <w:t>Print Invoice</w:t>
      </w:r>
      <w:r w:rsidRPr="007F2E35">
        <w:t>: In hoá đơn với chi tiết các món đã chọn và tổng tiền.</w:t>
      </w:r>
    </w:p>
    <w:p w14:paraId="205745E1" w14:textId="77777777" w:rsidR="007F2E35" w:rsidRPr="007F2E35" w:rsidRDefault="007F2E35" w:rsidP="007F2E35">
      <w:pPr>
        <w:numPr>
          <w:ilvl w:val="1"/>
          <w:numId w:val="5"/>
        </w:numPr>
      </w:pPr>
      <w:r w:rsidRPr="007F2E35">
        <w:rPr>
          <w:b/>
          <w:bCs/>
        </w:rPr>
        <w:t>Pay Invoice</w:t>
      </w:r>
      <w:r w:rsidRPr="007F2E35">
        <w:t>: Thanh toán và thoát khỏi hệ thống.</w:t>
      </w:r>
    </w:p>
    <w:p w14:paraId="4F20929E" w14:textId="77777777" w:rsidR="007F2E35" w:rsidRPr="007F2E35" w:rsidRDefault="007F2E35" w:rsidP="007F2E35">
      <w:pPr>
        <w:rPr>
          <w:b/>
          <w:bCs/>
        </w:rPr>
      </w:pPr>
      <w:r w:rsidRPr="007F2E35">
        <w:rPr>
          <w:b/>
          <w:bCs/>
        </w:rPr>
        <w:t>6. User Input</w:t>
      </w:r>
    </w:p>
    <w:p w14:paraId="2FA594FC" w14:textId="77777777" w:rsidR="007F2E35" w:rsidRPr="007F2E35" w:rsidRDefault="007F2E35" w:rsidP="007F2E35">
      <w:pPr>
        <w:numPr>
          <w:ilvl w:val="0"/>
          <w:numId w:val="6"/>
        </w:numPr>
      </w:pPr>
      <w:r w:rsidRPr="007F2E35">
        <w:rPr>
          <w:b/>
          <w:bCs/>
        </w:rPr>
        <w:t>Scanner</w:t>
      </w:r>
      <w:r w:rsidRPr="007F2E35">
        <w:t xml:space="preserve"> được sử dụng để lấy </w:t>
      </w:r>
      <w:r w:rsidRPr="007F2E35">
        <w:rPr>
          <w:b/>
          <w:bCs/>
        </w:rPr>
        <w:t>input</w:t>
      </w:r>
      <w:r w:rsidRPr="007F2E35">
        <w:t xml:space="preserve"> từ người dùng (ví dụ: chọn món ăn, nhập số lượng).</w:t>
      </w:r>
    </w:p>
    <w:p w14:paraId="7E515C5D" w14:textId="77777777" w:rsidR="007F2E35" w:rsidRPr="007F2E35" w:rsidRDefault="007F2E35" w:rsidP="007F2E35">
      <w:pPr>
        <w:numPr>
          <w:ilvl w:val="0"/>
          <w:numId w:val="6"/>
        </w:numPr>
      </w:pPr>
      <w:r w:rsidRPr="007F2E35">
        <w:t>Hệ thống cho phép người dùng:</w:t>
      </w:r>
    </w:p>
    <w:p w14:paraId="12514D4E" w14:textId="77777777" w:rsidR="007F2E35" w:rsidRPr="007F2E35" w:rsidRDefault="007F2E35" w:rsidP="007F2E35">
      <w:pPr>
        <w:numPr>
          <w:ilvl w:val="1"/>
          <w:numId w:val="6"/>
        </w:numPr>
      </w:pPr>
      <w:r w:rsidRPr="007F2E35">
        <w:t>Chọn món ăn từ menu.</w:t>
      </w:r>
    </w:p>
    <w:p w14:paraId="540F6401" w14:textId="77777777" w:rsidR="007F2E35" w:rsidRPr="007F2E35" w:rsidRDefault="007F2E35" w:rsidP="007F2E35">
      <w:pPr>
        <w:numPr>
          <w:ilvl w:val="1"/>
          <w:numId w:val="6"/>
        </w:numPr>
      </w:pPr>
      <w:r w:rsidRPr="007F2E35">
        <w:t>Xem hoá đơn.</w:t>
      </w:r>
    </w:p>
    <w:p w14:paraId="6D7C5CD1" w14:textId="77777777" w:rsidR="007F2E35" w:rsidRPr="007F2E35" w:rsidRDefault="007F2E35" w:rsidP="007F2E35">
      <w:pPr>
        <w:numPr>
          <w:ilvl w:val="1"/>
          <w:numId w:val="6"/>
        </w:numPr>
      </w:pPr>
      <w:r w:rsidRPr="007F2E35">
        <w:t>Thanh toán và kết thúc chương trình.</w:t>
      </w:r>
    </w:p>
    <w:p w14:paraId="5701B1B0" w14:textId="77777777" w:rsidR="007F2E35" w:rsidRPr="007F2E35" w:rsidRDefault="007F2E35" w:rsidP="007F2E35">
      <w:r w:rsidRPr="007F2E35">
        <w:pict w14:anchorId="34807283">
          <v:rect id="_x0000_i1031" style="width:0;height:1.5pt" o:hralign="center" o:hrstd="t" o:hr="t" fillcolor="#a0a0a0" stroked="f"/>
        </w:pict>
      </w:r>
    </w:p>
    <w:p w14:paraId="770A9F33" w14:textId="77777777" w:rsidR="007F2E35" w:rsidRPr="007F2E35" w:rsidRDefault="007F2E35" w:rsidP="007F2E35">
      <w:pPr>
        <w:rPr>
          <w:b/>
          <w:bCs/>
        </w:rPr>
      </w:pPr>
      <w:r w:rsidRPr="007F2E35">
        <w:rPr>
          <w:b/>
          <w:bCs/>
        </w:rPr>
        <w:t>Tóm tắt:</w:t>
      </w:r>
    </w:p>
    <w:p w14:paraId="6D8A67CD" w14:textId="77777777" w:rsidR="007F2E35" w:rsidRPr="007F2E35" w:rsidRDefault="007F2E35" w:rsidP="007F2E35">
      <w:r w:rsidRPr="007F2E35">
        <w:t xml:space="preserve">Sơ đồ tư duy này </w:t>
      </w:r>
      <w:r w:rsidRPr="007F2E35">
        <w:rPr>
          <w:b/>
          <w:bCs/>
        </w:rPr>
        <w:t>giới thiệu cấu trúc của hệ thống quản lý nhà hàng</w:t>
      </w:r>
      <w:r w:rsidRPr="007F2E35">
        <w:t xml:space="preserve"> qua các lớp chính: FoodItem, DrinkItem, OrderItem, Invoice, và RestaurantManagement. Các lớp này giúp quản lý món ăn, đồ uống, đơn hàng, hoá đơn và tương tác với người dùng. Hệ thống </w:t>
      </w:r>
      <w:r w:rsidRPr="007F2E35">
        <w:rPr>
          <w:b/>
          <w:bCs/>
        </w:rPr>
        <w:t>menu-driven</w:t>
      </w:r>
      <w:r w:rsidRPr="007F2E35">
        <w:t xml:space="preserve"> cho phép người dùng dễ dàng thao tác trong quá trình đặt món và thanh toán.</w:t>
      </w:r>
    </w:p>
    <w:p w14:paraId="042A9ABF" w14:textId="77777777" w:rsidR="009305C9" w:rsidRDefault="009305C9"/>
    <w:sectPr w:rsidR="00930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C43A7"/>
    <w:multiLevelType w:val="multilevel"/>
    <w:tmpl w:val="520C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1548F"/>
    <w:multiLevelType w:val="multilevel"/>
    <w:tmpl w:val="939E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C5F10"/>
    <w:multiLevelType w:val="multilevel"/>
    <w:tmpl w:val="6540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C049A"/>
    <w:multiLevelType w:val="multilevel"/>
    <w:tmpl w:val="548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C5946"/>
    <w:multiLevelType w:val="multilevel"/>
    <w:tmpl w:val="39AC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F35BB"/>
    <w:multiLevelType w:val="multilevel"/>
    <w:tmpl w:val="26F8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5168">
    <w:abstractNumId w:val="3"/>
  </w:num>
  <w:num w:numId="2" w16cid:durableId="345986876">
    <w:abstractNumId w:val="0"/>
  </w:num>
  <w:num w:numId="3" w16cid:durableId="407848887">
    <w:abstractNumId w:val="2"/>
  </w:num>
  <w:num w:numId="4" w16cid:durableId="509104706">
    <w:abstractNumId w:val="5"/>
  </w:num>
  <w:num w:numId="5" w16cid:durableId="497117549">
    <w:abstractNumId w:val="4"/>
  </w:num>
  <w:num w:numId="6" w16cid:durableId="18135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D4"/>
    <w:rsid w:val="00233B46"/>
    <w:rsid w:val="004170C7"/>
    <w:rsid w:val="005B231E"/>
    <w:rsid w:val="005C6AE6"/>
    <w:rsid w:val="007E38D4"/>
    <w:rsid w:val="007F2E35"/>
    <w:rsid w:val="009305C9"/>
    <w:rsid w:val="009D0A64"/>
    <w:rsid w:val="00BD30B0"/>
    <w:rsid w:val="00CC7B98"/>
    <w:rsid w:val="00E37D3C"/>
    <w:rsid w:val="00EB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A19827-4F32-42F3-8DBE-4345B1D6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8D4"/>
    <w:rPr>
      <w:rFonts w:eastAsiaTheme="majorEastAsia" w:cstheme="majorBidi"/>
      <w:color w:val="272727" w:themeColor="text1" w:themeTint="D8"/>
    </w:rPr>
  </w:style>
  <w:style w:type="paragraph" w:styleId="Title">
    <w:name w:val="Title"/>
    <w:basedOn w:val="Normal"/>
    <w:next w:val="Normal"/>
    <w:link w:val="TitleChar"/>
    <w:uiPriority w:val="10"/>
    <w:qFormat/>
    <w:rsid w:val="007E3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8D4"/>
    <w:pPr>
      <w:spacing w:before="160"/>
      <w:jc w:val="center"/>
    </w:pPr>
    <w:rPr>
      <w:i/>
      <w:iCs/>
      <w:color w:val="404040" w:themeColor="text1" w:themeTint="BF"/>
    </w:rPr>
  </w:style>
  <w:style w:type="character" w:customStyle="1" w:styleId="QuoteChar">
    <w:name w:val="Quote Char"/>
    <w:basedOn w:val="DefaultParagraphFont"/>
    <w:link w:val="Quote"/>
    <w:uiPriority w:val="29"/>
    <w:rsid w:val="007E38D4"/>
    <w:rPr>
      <w:i/>
      <w:iCs/>
      <w:color w:val="404040" w:themeColor="text1" w:themeTint="BF"/>
    </w:rPr>
  </w:style>
  <w:style w:type="paragraph" w:styleId="ListParagraph">
    <w:name w:val="List Paragraph"/>
    <w:basedOn w:val="Normal"/>
    <w:uiPriority w:val="34"/>
    <w:qFormat/>
    <w:rsid w:val="007E38D4"/>
    <w:pPr>
      <w:ind w:left="720"/>
      <w:contextualSpacing/>
    </w:pPr>
  </w:style>
  <w:style w:type="character" w:styleId="IntenseEmphasis">
    <w:name w:val="Intense Emphasis"/>
    <w:basedOn w:val="DefaultParagraphFont"/>
    <w:uiPriority w:val="21"/>
    <w:qFormat/>
    <w:rsid w:val="007E38D4"/>
    <w:rPr>
      <w:i/>
      <w:iCs/>
      <w:color w:val="0F4761" w:themeColor="accent1" w:themeShade="BF"/>
    </w:rPr>
  </w:style>
  <w:style w:type="paragraph" w:styleId="IntenseQuote">
    <w:name w:val="Intense Quote"/>
    <w:basedOn w:val="Normal"/>
    <w:next w:val="Normal"/>
    <w:link w:val="IntenseQuoteChar"/>
    <w:uiPriority w:val="30"/>
    <w:qFormat/>
    <w:rsid w:val="007E3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8D4"/>
    <w:rPr>
      <w:i/>
      <w:iCs/>
      <w:color w:val="0F4761" w:themeColor="accent1" w:themeShade="BF"/>
    </w:rPr>
  </w:style>
  <w:style w:type="character" w:styleId="IntenseReference">
    <w:name w:val="Intense Reference"/>
    <w:basedOn w:val="DefaultParagraphFont"/>
    <w:uiPriority w:val="32"/>
    <w:qFormat/>
    <w:rsid w:val="007E3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18624">
      <w:bodyDiv w:val="1"/>
      <w:marLeft w:val="0"/>
      <w:marRight w:val="0"/>
      <w:marTop w:val="0"/>
      <w:marBottom w:val="0"/>
      <w:divBdr>
        <w:top w:val="none" w:sz="0" w:space="0" w:color="auto"/>
        <w:left w:val="none" w:sz="0" w:space="0" w:color="auto"/>
        <w:bottom w:val="none" w:sz="0" w:space="0" w:color="auto"/>
        <w:right w:val="none" w:sz="0" w:space="0" w:color="auto"/>
      </w:divBdr>
    </w:div>
    <w:div w:id="13441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VHU61242 - Võ Thị Kim Anh</dc:creator>
  <cp:keywords/>
  <dc:description/>
  <cp:lastModifiedBy>VHU61242 - Võ Thị Kim Anh</cp:lastModifiedBy>
  <cp:revision>2</cp:revision>
  <dcterms:created xsi:type="dcterms:W3CDTF">2025-03-24T04:56:00Z</dcterms:created>
  <dcterms:modified xsi:type="dcterms:W3CDTF">2025-03-24T04:57:00Z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67ef9d0a9a345dec4dc64314b27877003e8ae298a35b8614037b2cd967ebc1ae</vt:lpwstr>
  </property>
</Properties>
</file>