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Thu thập/tìm kiếm data: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Ý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1: Pre-processing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30"/>
          <w:szCs w:val="30"/>
          <w:highlight w:val="red"/>
          <w:rtl w:val="0"/>
        </w:rPr>
        <w:t xml:space="preserve">(Deadline: Hết ngày 07/07/2024)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green"/>
          <w:rtl w:val="0"/>
        </w:rPr>
        <w:t xml:space="preserve">Phân công: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2.1. Mô tả và đánh giá dữ liệu: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Phạm Thành Đạt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#Describe data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#Kiểm tra kiểu dữ liệu của từng attributes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2.2. Tiền xử lý dữ liệu: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rtl w:val="0"/>
        </w:rPr>
        <w:t xml:space="preserve">Dropping Irrelevant Fields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Lê Quang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2.2.2.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rtl w:val="0"/>
        </w:rPr>
        <w:t xml:space="preserve">Null 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Gia Bảo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2.2.3.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rtl w:val="0"/>
        </w:rPr>
        <w:t xml:space="preserve">Duplicated Values: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yellow"/>
          <w:rtl w:val="0"/>
        </w:rPr>
        <w:t xml:space="preserve">Châu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2.2.4: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rtl w:val="0"/>
        </w:rPr>
        <w:t xml:space="preserve">Chuẩn hoá dữ liệu ở các cột entry_date và date_died: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yellow"/>
          <w:rtl w:val="0"/>
        </w:rPr>
        <w:t xml:space="preserve">Yến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2.3. Đánh giá dữ liệu sau tiền xử lý: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Ý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green"/>
          <w:rtl w:val="0"/>
        </w:rPr>
        <w:t xml:space="preserve">Cách làm bài: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file covid.csv từ drive để làm bài, sau khi hoàn thành copy code dán vào file Pre-processing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2: Data Visualization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30"/>
          <w:szCs w:val="30"/>
          <w:highlight w:val="red"/>
          <w:rtl w:val="0"/>
        </w:rPr>
        <w:t xml:space="preserve">(Deadline: Hết ngày 25/07/2024)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green"/>
          <w:rtl w:val="0"/>
        </w:rPr>
        <w:t xml:space="preserve">Phân công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402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green"/>
          <w:rtl w:val="0"/>
        </w:rPr>
        <w:t xml:space="preserve">Cách làm bài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file final_data.csv từ drive, sau khi hoàn thành copy code dán vào file Data_Visualization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Train model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Đánh giá mô hình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Đánh giá làm bài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Tiêu chí đánh giá: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Hoàn thành đúng hạn và chính xác: 100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Hoàn thành trễ hạn hơn 1 ngày và chính xác: 90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Không hoàn thành: 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Tổng đánh giá là trung bình cộng từng đánh giá.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185"/>
        <w:gridCol w:w="1170"/>
        <w:gridCol w:w="1230"/>
        <w:gridCol w:w="1215"/>
        <w:gridCol w:w="1185"/>
        <w:gridCol w:w="1230"/>
        <w:gridCol w:w="1470"/>
        <w:gridCol w:w="885"/>
        <w:tblGridChange w:id="0">
          <w:tblGrid>
            <w:gridCol w:w="1350"/>
            <w:gridCol w:w="1185"/>
            <w:gridCol w:w="1170"/>
            <w:gridCol w:w="1230"/>
            <w:gridCol w:w="1215"/>
            <w:gridCol w:w="1185"/>
            <w:gridCol w:w="1230"/>
            <w:gridCol w:w="1470"/>
            <w:gridCol w:w="885"/>
          </w:tblGrid>
        </w:tblGridChange>
      </w:tblGrid>
      <w:tr>
        <w:trPr>
          <w:cantSplit w:val="0"/>
          <w:trHeight w:val="573.294363407453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thành viên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Thuyết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Tổng</w:t>
            </w:r>
          </w:p>
        </w:tc>
      </w:tr>
      <w:tr>
        <w:trPr>
          <w:cantSplit w:val="0"/>
          <w:trHeight w:val="834.62555846754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xét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xét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xét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25558467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Quang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77960066925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 Bảo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.4715162658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Thị Ngọc Châu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25558467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Thành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25558467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Vạn Như 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25558467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 Vân Yến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