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66192" w14:textId="5ADC7DA3" w:rsidR="004E2667" w:rsidRDefault="004E2667" w:rsidP="004E2667">
      <w:pPr>
        <w:jc w:val="center"/>
        <w:rPr>
          <w:rFonts w:asciiTheme="majorHAnsi" w:hAnsiTheme="majorHAnsi" w:cstheme="majorHAnsi"/>
          <w:b/>
          <w:bCs/>
          <w:color w:val="2F5496" w:themeColor="accent1" w:themeShade="BF"/>
          <w:sz w:val="32"/>
          <w:szCs w:val="32"/>
        </w:rPr>
      </w:pPr>
      <w:r w:rsidRPr="004E2667">
        <w:rPr>
          <w:rFonts w:asciiTheme="majorHAnsi" w:hAnsiTheme="majorHAnsi" w:cstheme="majorHAnsi"/>
          <w:b/>
          <w:bCs/>
          <w:color w:val="2F5496" w:themeColor="accent1" w:themeShade="BF"/>
          <w:sz w:val="32"/>
          <w:szCs w:val="32"/>
        </w:rPr>
        <w:t>PHẦN MỀM MÃ NGUỒN MỞ VÀ PHẦN MỀM MIỄN PHÍ</w:t>
      </w:r>
    </w:p>
    <w:p w14:paraId="626A4661" w14:textId="6E018A73" w:rsidR="004E2667" w:rsidRDefault="004E2667" w:rsidP="004E2667">
      <w:pPr>
        <w:rPr>
          <w:rFonts w:asciiTheme="majorHAnsi" w:hAnsiTheme="majorHAnsi" w:cstheme="majorHAnsi"/>
          <w:b/>
          <w:bCs/>
          <w:sz w:val="28"/>
          <w:szCs w:val="28"/>
        </w:rPr>
      </w:pPr>
      <w:r w:rsidRPr="004E2667">
        <w:rPr>
          <w:rFonts w:asciiTheme="majorHAnsi" w:hAnsiTheme="majorHAnsi" w:cstheme="majorHAnsi"/>
          <w:b/>
          <w:bCs/>
          <w:sz w:val="28"/>
          <w:szCs w:val="28"/>
        </w:rPr>
        <w:t>Bài 1:</w:t>
      </w:r>
      <w:r>
        <w:rPr>
          <w:rFonts w:asciiTheme="majorHAnsi" w:hAnsiTheme="majorHAnsi" w:cstheme="majorHAnsi"/>
          <w:b/>
          <w:bCs/>
          <w:sz w:val="28"/>
          <w:szCs w:val="28"/>
        </w:rPr>
        <w:t xml:space="preserve"> </w:t>
      </w:r>
      <w:r w:rsidRPr="004E2667">
        <w:rPr>
          <w:rFonts w:asciiTheme="majorHAnsi" w:hAnsiTheme="majorHAnsi" w:cstheme="majorHAnsi"/>
          <w:b/>
          <w:bCs/>
          <w:sz w:val="28"/>
          <w:szCs w:val="28"/>
        </w:rPr>
        <w:t xml:space="preserve">So sánh </w:t>
      </w:r>
      <w:r w:rsidRPr="004E2667">
        <w:rPr>
          <w:rFonts w:asciiTheme="majorHAnsi" w:hAnsiTheme="majorHAnsi" w:cstheme="majorHAnsi"/>
          <w:b/>
          <w:bCs/>
          <w:sz w:val="28"/>
          <w:szCs w:val="28"/>
        </w:rPr>
        <w:t xml:space="preserve">phần mềm mã nguồn mở và phần mềm độc </w:t>
      </w:r>
      <w:r>
        <w:rPr>
          <w:rFonts w:asciiTheme="majorHAnsi" w:hAnsiTheme="majorHAnsi" w:cstheme="majorHAnsi"/>
          <w:b/>
          <w:bCs/>
          <w:sz w:val="28"/>
          <w:szCs w:val="28"/>
        </w:rPr>
        <w:t>quyền:</w:t>
      </w:r>
    </w:p>
    <w:p w14:paraId="4F6B4F12" w14:textId="2A17E8B4" w:rsidR="004E2667" w:rsidRPr="004E2667" w:rsidRDefault="004E2667" w:rsidP="004E2667">
      <w:pPr>
        <w:pStyle w:val="ListParagraph"/>
        <w:numPr>
          <w:ilvl w:val="0"/>
          <w:numId w:val="1"/>
        </w:numPr>
        <w:rPr>
          <w:rFonts w:asciiTheme="majorHAnsi" w:hAnsiTheme="majorHAnsi" w:cstheme="majorHAnsi"/>
          <w:color w:val="2F5496" w:themeColor="accent1" w:themeShade="BF"/>
          <w:sz w:val="28"/>
          <w:szCs w:val="28"/>
        </w:rPr>
      </w:pPr>
      <w:r w:rsidRPr="004E2667">
        <w:rPr>
          <w:rFonts w:asciiTheme="majorHAnsi" w:hAnsiTheme="majorHAnsi" w:cstheme="majorHAnsi"/>
          <w:color w:val="2F5496" w:themeColor="accent1" w:themeShade="BF"/>
          <w:sz w:val="28"/>
          <w:szCs w:val="28"/>
        </w:rPr>
        <w:t xml:space="preserve">Độ </w:t>
      </w:r>
      <w:r w:rsidRPr="004E2667">
        <w:rPr>
          <w:rFonts w:asciiTheme="majorHAnsi" w:hAnsiTheme="majorHAnsi" w:cstheme="majorHAnsi"/>
          <w:color w:val="2F5496" w:themeColor="accent1" w:themeShade="BF"/>
          <w:sz w:val="28"/>
          <w:szCs w:val="28"/>
        </w:rPr>
        <w:t xml:space="preserve">tương thích với nhiều nền </w:t>
      </w:r>
      <w:r>
        <w:rPr>
          <w:rFonts w:asciiTheme="majorHAnsi" w:hAnsiTheme="majorHAnsi" w:cstheme="majorHAnsi"/>
          <w:color w:val="2F5496" w:themeColor="accent1" w:themeShade="BF"/>
          <w:sz w:val="28"/>
          <w:szCs w:val="28"/>
        </w:rPr>
        <w:t>tảng:</w:t>
      </w:r>
      <w:r w:rsidRPr="004E2667">
        <w:rPr>
          <w:rFonts w:asciiTheme="majorHAnsi" w:hAnsiTheme="majorHAnsi" w:cstheme="majorHAnsi"/>
          <w:color w:val="2F5496" w:themeColor="accent1" w:themeShade="BF"/>
          <w:sz w:val="28"/>
          <w:szCs w:val="28"/>
        </w:rPr>
        <w:t xml:space="preserve"> </w:t>
      </w:r>
    </w:p>
    <w:p w14:paraId="00D8024B" w14:textId="58E4B79E" w:rsidR="004E2667" w:rsidRPr="004E2667" w:rsidRDefault="004E2667" w:rsidP="004E2667">
      <w:pPr>
        <w:pStyle w:val="ListParagraph"/>
        <w:numPr>
          <w:ilvl w:val="0"/>
          <w:numId w:val="3"/>
        </w:numPr>
        <w:spacing w:line="360" w:lineRule="auto"/>
        <w:jc w:val="both"/>
        <w:rPr>
          <w:rFonts w:ascii="Times New Roman" w:hAnsi="Times New Roman" w:cs="Times New Roman"/>
          <w:sz w:val="28"/>
          <w:szCs w:val="28"/>
        </w:rPr>
      </w:pPr>
      <w:r w:rsidRPr="004E2667">
        <w:rPr>
          <w:rFonts w:ascii="Times New Roman" w:hAnsi="Times New Roman" w:cs="Times New Roman"/>
          <w:sz w:val="28"/>
          <w:szCs w:val="28"/>
        </w:rPr>
        <w:t>Phần mềm mã nguồn mở: Thường có độ tương thích tốt với nhiều hệ điều hành và nền tảng khác nhau, bao gồm Windows, macOS, Linux, và cả các nền tảng di động. Nhờ mã nguồn có thể truy cập công khai, người dùng có thể biên dịch phần mềm để chạy trên bất kỳ nền tảng nào.</w:t>
      </w:r>
    </w:p>
    <w:p w14:paraId="79DCA147" w14:textId="0444CB30" w:rsidR="004E2667" w:rsidRDefault="004E2667" w:rsidP="004E2667">
      <w:pPr>
        <w:pStyle w:val="ListParagraph"/>
        <w:numPr>
          <w:ilvl w:val="0"/>
          <w:numId w:val="3"/>
        </w:numPr>
        <w:spacing w:line="360" w:lineRule="auto"/>
        <w:jc w:val="both"/>
        <w:rPr>
          <w:rFonts w:ascii="Times New Roman" w:hAnsi="Times New Roman" w:cs="Times New Roman"/>
          <w:sz w:val="28"/>
          <w:szCs w:val="28"/>
        </w:rPr>
      </w:pPr>
      <w:r w:rsidRPr="004E2667">
        <w:rPr>
          <w:rFonts w:ascii="Times New Roman" w:hAnsi="Times New Roman" w:cs="Times New Roman"/>
          <w:sz w:val="28"/>
          <w:szCs w:val="28"/>
        </w:rPr>
        <w:t>Phần mềm độc quyền: Phần mềm độc quyền thường bị giới hạn ở một số nền tảng nhất định, phụ thuộc vào nhà sản xuất. Các nhà phát triển phần mềm thường chọn một hoặc hai hệ điều hành phổ biến để hỗ trợ (ví dụ: Windows hoặc macOS).</w:t>
      </w:r>
    </w:p>
    <w:p w14:paraId="7518C65D" w14:textId="4240AFEC" w:rsidR="004E2667" w:rsidRDefault="004E2667" w:rsidP="00AC1ECD">
      <w:pPr>
        <w:pStyle w:val="ListParagraph"/>
        <w:numPr>
          <w:ilvl w:val="0"/>
          <w:numId w:val="1"/>
        </w:numPr>
        <w:spacing w:line="360" w:lineRule="auto"/>
        <w:jc w:val="both"/>
        <w:rPr>
          <w:rFonts w:ascii="Times New Roman" w:hAnsi="Times New Roman" w:cs="Times New Roman"/>
          <w:color w:val="2F5496" w:themeColor="accent1" w:themeShade="BF"/>
          <w:sz w:val="28"/>
          <w:szCs w:val="28"/>
        </w:rPr>
      </w:pPr>
      <w:r w:rsidRPr="00AC1ECD">
        <w:rPr>
          <w:rFonts w:ascii="Times New Roman" w:hAnsi="Times New Roman" w:cs="Times New Roman"/>
          <w:color w:val="2F5496" w:themeColor="accent1" w:themeShade="BF"/>
          <w:sz w:val="28"/>
          <w:szCs w:val="28"/>
        </w:rPr>
        <w:t xml:space="preserve">Tính bảo </w:t>
      </w:r>
      <w:r w:rsidRPr="00AC1ECD">
        <w:rPr>
          <w:rFonts w:ascii="Times New Roman" w:hAnsi="Times New Roman" w:cs="Times New Roman"/>
          <w:color w:val="2F5496" w:themeColor="accent1" w:themeShade="BF"/>
          <w:sz w:val="28"/>
          <w:szCs w:val="28"/>
        </w:rPr>
        <w:t>mật:</w:t>
      </w:r>
    </w:p>
    <w:p w14:paraId="0489F8B4" w14:textId="1C36F551" w:rsidR="00AC1ECD" w:rsidRPr="00AC1ECD" w:rsidRDefault="00AC1ECD" w:rsidP="00AC1ECD">
      <w:pPr>
        <w:pStyle w:val="ListParagraph"/>
        <w:numPr>
          <w:ilvl w:val="0"/>
          <w:numId w:val="3"/>
        </w:numPr>
        <w:spacing w:line="360" w:lineRule="auto"/>
        <w:jc w:val="both"/>
        <w:rPr>
          <w:rFonts w:ascii="Times New Roman" w:hAnsi="Times New Roman" w:cs="Times New Roman"/>
          <w:sz w:val="28"/>
          <w:szCs w:val="28"/>
        </w:rPr>
      </w:pPr>
      <w:r w:rsidRPr="00AC1ECD">
        <w:rPr>
          <w:rFonts w:ascii="Times New Roman" w:hAnsi="Times New Roman" w:cs="Times New Roman"/>
          <w:sz w:val="28"/>
          <w:szCs w:val="28"/>
        </w:rPr>
        <w:t>Phần mềm mã nguồn mở: Tính bảo mật thường dựa vào việc nhiều nhà phát triển có thể kiểm tra mã nguồn để phát hiện và sửa lỗi bảo mật. Tuy nhiên, điều này cũng phụ thuộc vào sự chủ động của cộng đồng. Khi có lỗ hổng bảo mật, thời gian vá lỗi có thể nhanh nếu có đủ sự quan tâm.</w:t>
      </w:r>
    </w:p>
    <w:p w14:paraId="1EF4D960" w14:textId="493FFFAB" w:rsidR="00AC1ECD" w:rsidRPr="00AC1ECD" w:rsidRDefault="00AC1ECD" w:rsidP="00AC1ECD">
      <w:pPr>
        <w:pStyle w:val="ListParagraph"/>
        <w:numPr>
          <w:ilvl w:val="0"/>
          <w:numId w:val="3"/>
        </w:numPr>
        <w:spacing w:line="360" w:lineRule="auto"/>
        <w:jc w:val="both"/>
        <w:rPr>
          <w:rFonts w:ascii="Times New Roman" w:hAnsi="Times New Roman" w:cs="Times New Roman"/>
          <w:sz w:val="28"/>
          <w:szCs w:val="28"/>
        </w:rPr>
      </w:pPr>
      <w:r w:rsidRPr="00AC1ECD">
        <w:rPr>
          <w:rFonts w:ascii="Times New Roman" w:hAnsi="Times New Roman" w:cs="Times New Roman"/>
          <w:sz w:val="28"/>
          <w:szCs w:val="28"/>
        </w:rPr>
        <w:t>Phần mềm độc quyền: Nhà phát triển phần mềm độc quyền chịu trách nhiệm hoàn toàn về bảo mật. Mặc dù mã nguồn không công khai, nhưng nếu có lỗ hổng, chỉ nhà phát triển chính thức mới có quyền truy cập và sửa chữa. Điều này có thể làm chậm quá trình cập nhật nếu phát hiện vấn đề.</w:t>
      </w:r>
    </w:p>
    <w:p w14:paraId="5C3D99C3" w14:textId="42EFAE97" w:rsidR="00AC1ECD" w:rsidRDefault="00AC1ECD" w:rsidP="00AC1ECD">
      <w:pPr>
        <w:pStyle w:val="ListParagraph"/>
        <w:numPr>
          <w:ilvl w:val="0"/>
          <w:numId w:val="1"/>
        </w:numPr>
        <w:spacing w:line="360" w:lineRule="auto"/>
        <w:jc w:val="both"/>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Tính thẩm mỹ:</w:t>
      </w:r>
    </w:p>
    <w:p w14:paraId="29907F5D" w14:textId="025F540F" w:rsidR="00AC1ECD" w:rsidRPr="00AC1ECD" w:rsidRDefault="00AC1ECD" w:rsidP="00AC1ECD">
      <w:pPr>
        <w:pStyle w:val="ListParagraph"/>
        <w:numPr>
          <w:ilvl w:val="0"/>
          <w:numId w:val="3"/>
        </w:numPr>
        <w:spacing w:line="360" w:lineRule="auto"/>
        <w:jc w:val="both"/>
        <w:rPr>
          <w:rFonts w:ascii="Times New Roman" w:hAnsi="Times New Roman" w:cs="Times New Roman"/>
          <w:sz w:val="28"/>
          <w:szCs w:val="28"/>
        </w:rPr>
      </w:pPr>
      <w:r w:rsidRPr="00AC1ECD">
        <w:rPr>
          <w:rFonts w:ascii="Times New Roman" w:hAnsi="Times New Roman" w:cs="Times New Roman"/>
          <w:sz w:val="28"/>
          <w:szCs w:val="28"/>
        </w:rPr>
        <w:t>Phần mềm mã nguồn mở: Phần mềm mã nguồn mở thường tập trung vào chức năng hơn là giao diện. Tuy nhiên, một số dự án mã nguồn mở cũng có giao diện đẹp, tùy thuộc vào sự quan tâm của cộng đồng hoặc khả năng phát triển của nhóm.</w:t>
      </w:r>
    </w:p>
    <w:p w14:paraId="65EF54AE" w14:textId="3B6BA186" w:rsidR="00AC1ECD" w:rsidRPr="00AC1ECD" w:rsidRDefault="00AC1ECD" w:rsidP="00AC1ECD">
      <w:pPr>
        <w:pStyle w:val="ListParagraph"/>
        <w:numPr>
          <w:ilvl w:val="0"/>
          <w:numId w:val="3"/>
        </w:numPr>
        <w:spacing w:line="360" w:lineRule="auto"/>
        <w:jc w:val="both"/>
        <w:rPr>
          <w:rFonts w:ascii="Times New Roman" w:hAnsi="Times New Roman" w:cs="Times New Roman"/>
          <w:sz w:val="28"/>
          <w:szCs w:val="28"/>
        </w:rPr>
      </w:pPr>
      <w:r w:rsidRPr="00AC1ECD">
        <w:rPr>
          <w:rFonts w:ascii="Times New Roman" w:hAnsi="Times New Roman" w:cs="Times New Roman"/>
          <w:sz w:val="28"/>
          <w:szCs w:val="28"/>
        </w:rPr>
        <w:lastRenderedPageBreak/>
        <w:t xml:space="preserve">Phần mềm độc quyền: Thường có giao diện thân thiện, hấp dẫn hơn, vì các công ty có xu hướng đầu tư nhiều vào trải nghiệm người dùng (UI/UX) để làm phần mềm dễ tiếp cận và hấp dẫn hơn với người dùng </w:t>
      </w:r>
      <w:r w:rsidRPr="00AC1ECD">
        <w:rPr>
          <w:rFonts w:ascii="Times New Roman" w:hAnsi="Times New Roman" w:cs="Times New Roman"/>
          <w:sz w:val="28"/>
          <w:szCs w:val="28"/>
        </w:rPr>
        <w:t>cuối.</w:t>
      </w:r>
    </w:p>
    <w:p w14:paraId="3BF7C1D1" w14:textId="2F52327F" w:rsidR="00AC1ECD" w:rsidRDefault="00AC1ECD" w:rsidP="00AC1ECD">
      <w:pPr>
        <w:pStyle w:val="ListParagraph"/>
        <w:numPr>
          <w:ilvl w:val="0"/>
          <w:numId w:val="1"/>
        </w:numPr>
        <w:spacing w:line="360" w:lineRule="auto"/>
        <w:jc w:val="both"/>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Tính dễ sử dụng:</w:t>
      </w:r>
    </w:p>
    <w:p w14:paraId="41A46FA0" w14:textId="0AC9D933" w:rsidR="00AC1ECD" w:rsidRPr="00AC1ECD" w:rsidRDefault="00AC1ECD" w:rsidP="00AC1ECD">
      <w:pPr>
        <w:pStyle w:val="ListParagraph"/>
        <w:numPr>
          <w:ilvl w:val="0"/>
          <w:numId w:val="3"/>
        </w:numPr>
        <w:spacing w:line="360" w:lineRule="auto"/>
        <w:jc w:val="both"/>
        <w:rPr>
          <w:rFonts w:ascii="Times New Roman" w:hAnsi="Times New Roman" w:cs="Times New Roman"/>
          <w:sz w:val="28"/>
          <w:szCs w:val="28"/>
        </w:rPr>
      </w:pPr>
      <w:r w:rsidRPr="00AC1ECD">
        <w:rPr>
          <w:rFonts w:ascii="Times New Roman" w:hAnsi="Times New Roman" w:cs="Times New Roman"/>
          <w:sz w:val="28"/>
          <w:szCs w:val="28"/>
        </w:rPr>
        <w:t>Phần mềm mã nguồn mở: Có thể phức tạp hơn với người dùng phổ thông, đặc biệt là khi cần thao tác cấu hình hoặc tương tác với dòng lệnh (như trên Linux). Tuy nhiên, một số phần mềm mã nguồn mở phổ biến đã cải thiện tính dễ sử dụng (ví dụ: Ubuntu).</w:t>
      </w:r>
    </w:p>
    <w:p w14:paraId="567ABDAA" w14:textId="15CA645C" w:rsidR="00AC1ECD" w:rsidRPr="00AC1ECD" w:rsidRDefault="00AC1ECD" w:rsidP="00AC1ECD">
      <w:pPr>
        <w:pStyle w:val="ListParagraph"/>
        <w:numPr>
          <w:ilvl w:val="0"/>
          <w:numId w:val="3"/>
        </w:numPr>
        <w:spacing w:line="360" w:lineRule="auto"/>
        <w:jc w:val="both"/>
        <w:rPr>
          <w:rFonts w:ascii="Times New Roman" w:hAnsi="Times New Roman" w:cs="Times New Roman"/>
          <w:sz w:val="28"/>
          <w:szCs w:val="28"/>
        </w:rPr>
      </w:pPr>
      <w:r w:rsidRPr="00AC1ECD">
        <w:rPr>
          <w:rFonts w:ascii="Times New Roman" w:hAnsi="Times New Roman" w:cs="Times New Roman"/>
          <w:sz w:val="28"/>
          <w:szCs w:val="28"/>
        </w:rPr>
        <w:t>Phần mềm độc quyền: Thường dễ sử dụng hơn vì các nhà phát triển tập trung vào việc tối ưu hóa trải nghiệm người dùng, làm giảm sự phức tạp và dễ hiểu ngay cả với những người không am hiểu về công nghệ.</w:t>
      </w:r>
    </w:p>
    <w:p w14:paraId="0F7BC673" w14:textId="09F4A7D4" w:rsidR="00AC1ECD" w:rsidRDefault="00AC1ECD" w:rsidP="00AC1ECD">
      <w:pPr>
        <w:pStyle w:val="ListParagraph"/>
        <w:numPr>
          <w:ilvl w:val="0"/>
          <w:numId w:val="1"/>
        </w:numPr>
        <w:spacing w:line="360" w:lineRule="auto"/>
        <w:jc w:val="both"/>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Tính ổn định:</w:t>
      </w:r>
    </w:p>
    <w:p w14:paraId="1C175F35" w14:textId="2E6511FC" w:rsidR="00AC1ECD" w:rsidRPr="00AC1ECD" w:rsidRDefault="00AC1ECD" w:rsidP="00AC1ECD">
      <w:pPr>
        <w:pStyle w:val="ListParagraph"/>
        <w:numPr>
          <w:ilvl w:val="0"/>
          <w:numId w:val="3"/>
        </w:numPr>
        <w:spacing w:line="360" w:lineRule="auto"/>
        <w:jc w:val="both"/>
        <w:rPr>
          <w:rFonts w:ascii="Times New Roman" w:hAnsi="Times New Roman" w:cs="Times New Roman"/>
          <w:sz w:val="28"/>
          <w:szCs w:val="28"/>
        </w:rPr>
      </w:pPr>
      <w:r w:rsidRPr="00AC1ECD">
        <w:rPr>
          <w:rFonts w:ascii="Times New Roman" w:hAnsi="Times New Roman" w:cs="Times New Roman"/>
          <w:sz w:val="28"/>
          <w:szCs w:val="28"/>
        </w:rPr>
        <w:t>Phần mềm mã nguồn mở: Tính ổn định có thể thay đổi tùy thuộc vào dự án và cộng đồng phát triển. Những phần mềm mã nguồn mở được phát triển bởi cộng đồng lớn và hoạt động lâu năm thường có tính ổn định cao (như Linux, Apache).</w:t>
      </w:r>
    </w:p>
    <w:p w14:paraId="090675CB" w14:textId="27967B67" w:rsidR="00AC1ECD" w:rsidRPr="00AC1ECD" w:rsidRDefault="00AC1ECD" w:rsidP="00AC1ECD">
      <w:pPr>
        <w:pStyle w:val="ListParagraph"/>
        <w:numPr>
          <w:ilvl w:val="0"/>
          <w:numId w:val="3"/>
        </w:numPr>
        <w:spacing w:line="360" w:lineRule="auto"/>
        <w:jc w:val="both"/>
        <w:rPr>
          <w:rFonts w:ascii="Times New Roman" w:hAnsi="Times New Roman" w:cs="Times New Roman"/>
          <w:sz w:val="28"/>
          <w:szCs w:val="28"/>
        </w:rPr>
      </w:pPr>
      <w:r w:rsidRPr="00AC1ECD">
        <w:rPr>
          <w:rFonts w:ascii="Times New Roman" w:hAnsi="Times New Roman" w:cs="Times New Roman"/>
          <w:sz w:val="28"/>
          <w:szCs w:val="28"/>
        </w:rPr>
        <w:t>Phần mềm độc quyền: Thường có tính ổn định cao hơn, đặc biệt trong các sản phẩm thương mại lớn vì các công ty đầu tư vào việc kiểm thử và đảm bảo phần mềm hoạt động tốt nhất có thể trên các nền tảng được hỗ trợ.</w:t>
      </w:r>
    </w:p>
    <w:p w14:paraId="7E101E99" w14:textId="5F9A2A00" w:rsidR="00AC1ECD" w:rsidRDefault="00AC1ECD" w:rsidP="00AC1ECD">
      <w:pPr>
        <w:pStyle w:val="ListParagraph"/>
        <w:numPr>
          <w:ilvl w:val="0"/>
          <w:numId w:val="1"/>
        </w:numPr>
        <w:spacing w:line="360" w:lineRule="auto"/>
        <w:jc w:val="both"/>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Khả năng tùy biến:</w:t>
      </w:r>
    </w:p>
    <w:p w14:paraId="75BC14AC" w14:textId="65101631" w:rsidR="00AC1ECD" w:rsidRPr="00AC1ECD" w:rsidRDefault="00AC1ECD" w:rsidP="00AC1ECD">
      <w:pPr>
        <w:pStyle w:val="ListParagraph"/>
        <w:numPr>
          <w:ilvl w:val="0"/>
          <w:numId w:val="3"/>
        </w:numPr>
        <w:spacing w:line="360" w:lineRule="auto"/>
        <w:jc w:val="both"/>
        <w:rPr>
          <w:rFonts w:ascii="Times New Roman" w:hAnsi="Times New Roman" w:cs="Times New Roman"/>
          <w:sz w:val="28"/>
          <w:szCs w:val="28"/>
        </w:rPr>
      </w:pPr>
      <w:r w:rsidRPr="00AC1ECD">
        <w:rPr>
          <w:rFonts w:ascii="Times New Roman" w:hAnsi="Times New Roman" w:cs="Times New Roman"/>
          <w:sz w:val="28"/>
          <w:szCs w:val="28"/>
        </w:rPr>
        <w:t>Phần mềm mã nguồn mở: Khả năng tùy biến là một trong những điểm mạnh lớn nhất. Người dùng có thể chỉnh sửa mã nguồn để tùy biến theo nhu cầu cá nhân hoặc doanh nghiệp.</w:t>
      </w:r>
    </w:p>
    <w:p w14:paraId="19FACFB8" w14:textId="74CB3320" w:rsidR="00AC1ECD" w:rsidRPr="00AC1ECD" w:rsidRDefault="00AC1ECD" w:rsidP="00AC1ECD">
      <w:pPr>
        <w:pStyle w:val="ListParagraph"/>
        <w:numPr>
          <w:ilvl w:val="0"/>
          <w:numId w:val="3"/>
        </w:numPr>
        <w:spacing w:line="360" w:lineRule="auto"/>
        <w:jc w:val="both"/>
        <w:rPr>
          <w:rFonts w:ascii="Times New Roman" w:hAnsi="Times New Roman" w:cs="Times New Roman"/>
          <w:sz w:val="28"/>
          <w:szCs w:val="28"/>
        </w:rPr>
      </w:pPr>
      <w:r w:rsidRPr="00AC1ECD">
        <w:rPr>
          <w:rFonts w:ascii="Times New Roman" w:hAnsi="Times New Roman" w:cs="Times New Roman"/>
          <w:sz w:val="28"/>
          <w:szCs w:val="28"/>
        </w:rPr>
        <w:t xml:space="preserve">Phần mềm độc quyền: Người dùng không có quyền truy cập mã nguồn nên không thể tùy chỉnh phần mềm theo nhu cầu cá nhân. Các tính </w:t>
      </w:r>
      <w:r w:rsidRPr="00AC1ECD">
        <w:rPr>
          <w:rFonts w:ascii="Times New Roman" w:hAnsi="Times New Roman" w:cs="Times New Roman"/>
          <w:sz w:val="28"/>
          <w:szCs w:val="28"/>
        </w:rPr>
        <w:lastRenderedPageBreak/>
        <w:t>năng tùy biến nếu có thường được giới hạn trong khuôn khổ do nhà sản xuất cung cấp.</w:t>
      </w:r>
    </w:p>
    <w:p w14:paraId="57B7C56F" w14:textId="3153A569" w:rsidR="00AC1ECD" w:rsidRPr="00AC1ECD" w:rsidRDefault="00AC1ECD" w:rsidP="00AC1ECD">
      <w:pPr>
        <w:pStyle w:val="ListParagraph"/>
        <w:numPr>
          <w:ilvl w:val="0"/>
          <w:numId w:val="1"/>
        </w:numPr>
        <w:spacing w:line="360" w:lineRule="auto"/>
        <w:jc w:val="both"/>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Khả năng cập nhật sửa lỗi:</w:t>
      </w:r>
    </w:p>
    <w:p w14:paraId="668C9A78" w14:textId="502D0B4A" w:rsidR="00AC1ECD" w:rsidRPr="00AC1ECD" w:rsidRDefault="00AC1ECD" w:rsidP="00AC1ECD">
      <w:pPr>
        <w:pStyle w:val="ListParagraph"/>
        <w:numPr>
          <w:ilvl w:val="0"/>
          <w:numId w:val="3"/>
        </w:numPr>
        <w:spacing w:line="360" w:lineRule="auto"/>
        <w:jc w:val="both"/>
        <w:rPr>
          <w:rFonts w:ascii="Times New Roman" w:hAnsi="Times New Roman" w:cs="Times New Roman"/>
          <w:sz w:val="28"/>
          <w:szCs w:val="28"/>
        </w:rPr>
      </w:pPr>
      <w:r w:rsidRPr="00AC1ECD">
        <w:rPr>
          <w:rFonts w:ascii="Times New Roman" w:hAnsi="Times New Roman" w:cs="Times New Roman"/>
          <w:sz w:val="28"/>
          <w:szCs w:val="28"/>
        </w:rPr>
        <w:t>Phần mềm mã nguồn mở: Nếu cộng đồng phát hiện lỗi, thời gian cập nhật có thể nhanh chóng, đặc biệt nếu có nhiều người đóng góp. Tuy nhiên, với các dự án ít được duy trì, việc sửa lỗi có thể chậm hoặc không bao giờ diễn ra.</w:t>
      </w:r>
    </w:p>
    <w:p w14:paraId="0F7B7D39" w14:textId="4D63EFD6" w:rsidR="00AC1ECD" w:rsidRPr="00AC1ECD" w:rsidRDefault="00AC1ECD" w:rsidP="00AC1ECD">
      <w:pPr>
        <w:pStyle w:val="ListParagraph"/>
        <w:numPr>
          <w:ilvl w:val="0"/>
          <w:numId w:val="3"/>
        </w:numPr>
        <w:spacing w:line="360" w:lineRule="auto"/>
        <w:jc w:val="both"/>
        <w:rPr>
          <w:rFonts w:ascii="Times New Roman" w:hAnsi="Times New Roman" w:cs="Times New Roman"/>
          <w:sz w:val="28"/>
          <w:szCs w:val="28"/>
        </w:rPr>
      </w:pPr>
      <w:r w:rsidRPr="00AC1ECD">
        <w:rPr>
          <w:rFonts w:ascii="Times New Roman" w:hAnsi="Times New Roman" w:cs="Times New Roman"/>
          <w:sz w:val="28"/>
          <w:szCs w:val="28"/>
        </w:rPr>
        <w:t>Phần mềm độc quyền: Các công ty phát hành thường có lịch trình cập nhật và bảo trì định kỳ. Nếu phát hiện lỗ hổng hoặc lỗi nghiêm trọng, việc cập nhật sửa lỗi thường được thực hiện nhanh chóng trong các phần mềm thương mại lớn.</w:t>
      </w:r>
    </w:p>
    <w:p w14:paraId="2DD08F2D" w14:textId="0D68B2FA" w:rsidR="00AC1ECD" w:rsidRDefault="00AC1ECD" w:rsidP="00AC1ECD">
      <w:pPr>
        <w:rPr>
          <w:rFonts w:asciiTheme="majorHAnsi" w:hAnsiTheme="majorHAnsi" w:cstheme="majorHAnsi"/>
          <w:b/>
          <w:bCs/>
          <w:sz w:val="28"/>
          <w:szCs w:val="28"/>
        </w:rPr>
      </w:pPr>
      <w:r w:rsidRPr="004E2667">
        <w:rPr>
          <w:rFonts w:asciiTheme="majorHAnsi" w:hAnsiTheme="majorHAnsi" w:cstheme="majorHAnsi"/>
          <w:b/>
          <w:bCs/>
          <w:sz w:val="28"/>
          <w:szCs w:val="28"/>
        </w:rPr>
        <w:t xml:space="preserve">Bài </w:t>
      </w:r>
      <w:r>
        <w:rPr>
          <w:rFonts w:asciiTheme="majorHAnsi" w:hAnsiTheme="majorHAnsi" w:cstheme="majorHAnsi"/>
          <w:b/>
          <w:bCs/>
          <w:sz w:val="28"/>
          <w:szCs w:val="28"/>
        </w:rPr>
        <w:t>2</w:t>
      </w:r>
      <w:r w:rsidRPr="00AC1ECD">
        <w:rPr>
          <w:rFonts w:asciiTheme="majorHAnsi" w:hAnsiTheme="majorHAnsi" w:cstheme="majorHAnsi"/>
          <w:b/>
          <w:bCs/>
          <w:sz w:val="28"/>
          <w:szCs w:val="28"/>
        </w:rPr>
        <w:t>: Theo bạn lý do gì khiến phần mềm mã nguồn mở có tính ổn định và bảo mật cao?</w:t>
      </w:r>
    </w:p>
    <w:p w14:paraId="36C5316F" w14:textId="77777777" w:rsidR="00AC1ECD" w:rsidRPr="00AC1ECD" w:rsidRDefault="00AC1ECD" w:rsidP="00AC1ECD">
      <w:pPr>
        <w:spacing w:line="360" w:lineRule="auto"/>
        <w:ind w:left="720"/>
        <w:jc w:val="both"/>
        <w:rPr>
          <w:rFonts w:ascii="Times New Roman" w:hAnsi="Times New Roman" w:cs="Times New Roman"/>
          <w:color w:val="4472C4" w:themeColor="accent1"/>
          <w:sz w:val="28"/>
          <w:szCs w:val="28"/>
        </w:rPr>
      </w:pPr>
      <w:r w:rsidRPr="00AC1ECD">
        <w:rPr>
          <w:rFonts w:ascii="Times New Roman" w:hAnsi="Times New Roman" w:cs="Times New Roman"/>
          <w:color w:val="4472C4" w:themeColor="accent1"/>
          <w:sz w:val="28"/>
          <w:szCs w:val="28"/>
        </w:rPr>
        <w:t>1. Sự minh bạch của mã nguồn</w:t>
      </w:r>
    </w:p>
    <w:p w14:paraId="4606529B" w14:textId="77777777" w:rsidR="00AC1ECD" w:rsidRPr="00AC1ECD" w:rsidRDefault="00AC1ECD" w:rsidP="00AC1ECD">
      <w:pPr>
        <w:numPr>
          <w:ilvl w:val="0"/>
          <w:numId w:val="10"/>
        </w:numPr>
        <w:spacing w:line="360" w:lineRule="auto"/>
        <w:jc w:val="both"/>
        <w:rPr>
          <w:rFonts w:ascii="Times New Roman" w:hAnsi="Times New Roman" w:cs="Times New Roman"/>
          <w:sz w:val="26"/>
          <w:szCs w:val="26"/>
        </w:rPr>
      </w:pPr>
      <w:r w:rsidRPr="00AC1ECD">
        <w:rPr>
          <w:rFonts w:ascii="Times New Roman" w:hAnsi="Times New Roman" w:cs="Times New Roman"/>
          <w:sz w:val="26"/>
          <w:szCs w:val="26"/>
        </w:rPr>
        <w:t>Cộng đồng có thể kiểm tra mã nguồn: Trong phần mềm mã nguồn mở, mã nguồn của chương trình có sẵn cho bất kỳ ai muốn xem, kiểm tra, hoặc đóng góp. Điều này có nghĩa là nhiều nhà phát triển trên khắp thế giới có thể tìm hiểu, phát hiện các lỗ hổng bảo mật hoặc lỗi tiềm tàng và đưa ra giải pháp khắc phục nhanh chóng. Sự minh bạch giúp tăng cường niềm tin và khả năng bảo mật của phần mềm.</w:t>
      </w:r>
    </w:p>
    <w:p w14:paraId="7B9BD1A2" w14:textId="77777777" w:rsidR="00AC1ECD" w:rsidRPr="00AC1ECD" w:rsidRDefault="00AC1ECD" w:rsidP="00AC1ECD">
      <w:pPr>
        <w:numPr>
          <w:ilvl w:val="0"/>
          <w:numId w:val="10"/>
        </w:numPr>
        <w:spacing w:line="360" w:lineRule="auto"/>
        <w:jc w:val="both"/>
        <w:rPr>
          <w:rFonts w:ascii="Times New Roman" w:hAnsi="Times New Roman" w:cs="Times New Roman"/>
          <w:sz w:val="26"/>
          <w:szCs w:val="26"/>
        </w:rPr>
      </w:pPr>
      <w:r w:rsidRPr="00AC1ECD">
        <w:rPr>
          <w:rFonts w:ascii="Times New Roman" w:hAnsi="Times New Roman" w:cs="Times New Roman"/>
          <w:sz w:val="26"/>
          <w:szCs w:val="26"/>
        </w:rPr>
        <w:t>Kiểm soát chất lượng mã: Với việc mã nguồn được công khai, các chuyên gia có thể giám sát chất lượng mã. Những người có kinh nghiệm về bảo mật có thể dễ dàng phát hiện mã kém chất lượng hoặc mã chứa lỗ hổng, từ đó giúp phần mềm trở nên an toàn hơn.</w:t>
      </w:r>
    </w:p>
    <w:p w14:paraId="23C61F13" w14:textId="77777777" w:rsidR="00AC1ECD" w:rsidRPr="00AC1ECD" w:rsidRDefault="00AC1ECD" w:rsidP="00AC1ECD">
      <w:pPr>
        <w:spacing w:line="360" w:lineRule="auto"/>
        <w:ind w:left="720"/>
        <w:jc w:val="both"/>
        <w:rPr>
          <w:rFonts w:ascii="Times New Roman" w:hAnsi="Times New Roman" w:cs="Times New Roman"/>
          <w:color w:val="4472C4" w:themeColor="accent1"/>
          <w:sz w:val="28"/>
          <w:szCs w:val="28"/>
        </w:rPr>
      </w:pPr>
      <w:r w:rsidRPr="00AC1ECD">
        <w:rPr>
          <w:rFonts w:ascii="Times New Roman" w:hAnsi="Times New Roman" w:cs="Times New Roman"/>
          <w:color w:val="4472C4" w:themeColor="accent1"/>
          <w:sz w:val="28"/>
          <w:szCs w:val="28"/>
        </w:rPr>
        <w:t>2. Cộng đồng lớn và phân tán</w:t>
      </w:r>
    </w:p>
    <w:p w14:paraId="02A2F30C" w14:textId="77777777" w:rsidR="00AC1ECD" w:rsidRPr="00AC1ECD" w:rsidRDefault="00AC1ECD" w:rsidP="00AC1ECD">
      <w:pPr>
        <w:numPr>
          <w:ilvl w:val="0"/>
          <w:numId w:val="11"/>
        </w:numPr>
        <w:spacing w:line="360" w:lineRule="auto"/>
        <w:jc w:val="both"/>
        <w:rPr>
          <w:rFonts w:ascii="Times New Roman" w:hAnsi="Times New Roman" w:cs="Times New Roman"/>
          <w:sz w:val="26"/>
          <w:szCs w:val="26"/>
        </w:rPr>
      </w:pPr>
      <w:r w:rsidRPr="00AC1ECD">
        <w:rPr>
          <w:rFonts w:ascii="Times New Roman" w:hAnsi="Times New Roman" w:cs="Times New Roman"/>
          <w:sz w:val="26"/>
          <w:szCs w:val="26"/>
        </w:rPr>
        <w:t xml:space="preserve">Cộng đồng toàn cầu: Phần mềm mã nguồn mở thường có sự đóng góp từ nhiều nhà phát triển trên toàn thế giới. Điều này có nghĩa là phần mềm được phát triển liên tục và các lỗi hoặc lỗ hổng bảo mật có thể được phát hiện và sửa chữa nhanh </w:t>
      </w:r>
      <w:r w:rsidRPr="00AC1ECD">
        <w:rPr>
          <w:rFonts w:ascii="Times New Roman" w:hAnsi="Times New Roman" w:cs="Times New Roman"/>
          <w:sz w:val="26"/>
          <w:szCs w:val="26"/>
        </w:rPr>
        <w:lastRenderedPageBreak/>
        <w:t>chóng. Các dự án nổi tiếng như Linux, Apache, và PostgreSQL có hàng nghìn nhà phát triển tham gia.</w:t>
      </w:r>
    </w:p>
    <w:p w14:paraId="4052D05A" w14:textId="77777777" w:rsidR="00AC1ECD" w:rsidRPr="00AC1ECD" w:rsidRDefault="00AC1ECD" w:rsidP="00AC1ECD">
      <w:pPr>
        <w:numPr>
          <w:ilvl w:val="0"/>
          <w:numId w:val="11"/>
        </w:numPr>
        <w:spacing w:line="360" w:lineRule="auto"/>
        <w:jc w:val="both"/>
        <w:rPr>
          <w:rFonts w:ascii="Times New Roman" w:hAnsi="Times New Roman" w:cs="Times New Roman"/>
          <w:sz w:val="26"/>
          <w:szCs w:val="26"/>
        </w:rPr>
      </w:pPr>
      <w:r w:rsidRPr="00AC1ECD">
        <w:rPr>
          <w:rFonts w:ascii="Times New Roman" w:hAnsi="Times New Roman" w:cs="Times New Roman"/>
          <w:sz w:val="26"/>
          <w:szCs w:val="26"/>
        </w:rPr>
        <w:t>Sự đa dạng trong kiểm thử: Khi mã nguồn mở, nó sẽ được kiểm thử trên nhiều hệ thống và bởi nhiều người dùng khác nhau. Điều này giúp phần mềm hoạt động ổn định và hiệu quả trên nhiều nền tảng, đồng thời giúp phát hiện và khắc phục các vấn đề phát sinh trong nhiều môi trường khác nhau.</w:t>
      </w:r>
    </w:p>
    <w:p w14:paraId="440FE0FE" w14:textId="77777777" w:rsidR="00AC1ECD" w:rsidRPr="00AC1ECD" w:rsidRDefault="00AC1ECD" w:rsidP="00AC1ECD">
      <w:pPr>
        <w:spacing w:line="360" w:lineRule="auto"/>
        <w:ind w:left="720"/>
        <w:jc w:val="both"/>
        <w:rPr>
          <w:rFonts w:ascii="Times New Roman" w:hAnsi="Times New Roman" w:cs="Times New Roman"/>
          <w:color w:val="4472C4" w:themeColor="accent1"/>
          <w:sz w:val="28"/>
          <w:szCs w:val="28"/>
        </w:rPr>
      </w:pPr>
      <w:r w:rsidRPr="00AC1ECD">
        <w:rPr>
          <w:rFonts w:ascii="Times New Roman" w:hAnsi="Times New Roman" w:cs="Times New Roman"/>
          <w:color w:val="4472C4" w:themeColor="accent1"/>
          <w:sz w:val="28"/>
          <w:szCs w:val="28"/>
        </w:rPr>
        <w:t>3. Tốc độ sửa lỗi nhanh</w:t>
      </w:r>
    </w:p>
    <w:p w14:paraId="30374804" w14:textId="77777777" w:rsidR="00AC1ECD" w:rsidRPr="00AC1ECD" w:rsidRDefault="00AC1ECD" w:rsidP="00AC1ECD">
      <w:pPr>
        <w:numPr>
          <w:ilvl w:val="0"/>
          <w:numId w:val="12"/>
        </w:numPr>
        <w:spacing w:line="360" w:lineRule="auto"/>
        <w:jc w:val="both"/>
        <w:rPr>
          <w:rFonts w:ascii="Times New Roman" w:hAnsi="Times New Roman" w:cs="Times New Roman"/>
          <w:sz w:val="26"/>
          <w:szCs w:val="26"/>
        </w:rPr>
      </w:pPr>
      <w:r w:rsidRPr="00AC1ECD">
        <w:rPr>
          <w:rFonts w:ascii="Times New Roman" w:hAnsi="Times New Roman" w:cs="Times New Roman"/>
          <w:sz w:val="26"/>
          <w:szCs w:val="26"/>
        </w:rPr>
        <w:t>Phát hiện nhanh chóng: Do mã nguồn mở ra cho mọi người, nên lỗ hổng bảo mật thường được phát hiện sớm hơn so với phần mềm độc quyền, nơi chỉ một nhóm nhỏ nhà phát triển kiểm tra mã. Khi có một lỗ hổng, cộng đồng sẽ nhanh chóng đưa ra các bản vá và bản cập nhật, giúp phần mềm duy trì tính bảo mật.</w:t>
      </w:r>
    </w:p>
    <w:p w14:paraId="53D28FD4" w14:textId="77777777" w:rsidR="00AC1ECD" w:rsidRPr="00882783" w:rsidRDefault="00AC1ECD" w:rsidP="00AC1ECD">
      <w:pPr>
        <w:numPr>
          <w:ilvl w:val="0"/>
          <w:numId w:val="12"/>
        </w:numPr>
        <w:spacing w:line="360" w:lineRule="auto"/>
        <w:jc w:val="both"/>
        <w:rPr>
          <w:rFonts w:ascii="Times New Roman" w:hAnsi="Times New Roman" w:cs="Times New Roman"/>
          <w:sz w:val="28"/>
          <w:szCs w:val="28"/>
        </w:rPr>
      </w:pPr>
      <w:r w:rsidRPr="00AC1ECD">
        <w:rPr>
          <w:rFonts w:ascii="Times New Roman" w:hAnsi="Times New Roman" w:cs="Times New Roman"/>
          <w:sz w:val="26"/>
          <w:szCs w:val="26"/>
        </w:rPr>
        <w:t>Sự phản hồi liên tục: Cộng đồng mã nguồn mở thường phát triển liên tục, với các bản cập nhật, vá lỗi và cải tiến thường xuyên. Điều này giúp phần mềm mã nguồn mở luôn được cải tiến về bảo mật và tính năng</w:t>
      </w:r>
      <w:r w:rsidRPr="00882783">
        <w:rPr>
          <w:rFonts w:ascii="Times New Roman" w:hAnsi="Times New Roman" w:cs="Times New Roman"/>
          <w:sz w:val="28"/>
          <w:szCs w:val="28"/>
        </w:rPr>
        <w:t>.</w:t>
      </w:r>
    </w:p>
    <w:p w14:paraId="4FE491B4" w14:textId="77777777" w:rsidR="00AC1ECD" w:rsidRPr="00AC1ECD" w:rsidRDefault="00AC1ECD" w:rsidP="00AC1ECD">
      <w:pPr>
        <w:spacing w:line="360" w:lineRule="auto"/>
        <w:ind w:left="720"/>
        <w:jc w:val="both"/>
        <w:rPr>
          <w:rFonts w:ascii="Times New Roman" w:hAnsi="Times New Roman" w:cs="Times New Roman"/>
          <w:color w:val="4472C4" w:themeColor="accent1"/>
          <w:sz w:val="28"/>
          <w:szCs w:val="28"/>
        </w:rPr>
      </w:pPr>
      <w:r w:rsidRPr="00AC1ECD">
        <w:rPr>
          <w:rFonts w:ascii="Times New Roman" w:hAnsi="Times New Roman" w:cs="Times New Roman"/>
          <w:color w:val="4472C4" w:themeColor="accent1"/>
          <w:sz w:val="28"/>
          <w:szCs w:val="28"/>
        </w:rPr>
        <w:t>4. Không phụ thuộc vào một nhà cung cấp duy nhất</w:t>
      </w:r>
    </w:p>
    <w:p w14:paraId="0EB6907E" w14:textId="77777777" w:rsidR="00AC1ECD" w:rsidRPr="00AC1ECD" w:rsidRDefault="00AC1ECD" w:rsidP="00AC1ECD">
      <w:pPr>
        <w:numPr>
          <w:ilvl w:val="0"/>
          <w:numId w:val="13"/>
        </w:numPr>
        <w:spacing w:line="360" w:lineRule="auto"/>
        <w:jc w:val="both"/>
        <w:rPr>
          <w:rFonts w:ascii="Times New Roman" w:hAnsi="Times New Roman" w:cs="Times New Roman"/>
          <w:sz w:val="26"/>
          <w:szCs w:val="26"/>
        </w:rPr>
      </w:pPr>
      <w:r w:rsidRPr="00AC1ECD">
        <w:rPr>
          <w:rFonts w:ascii="Times New Roman" w:hAnsi="Times New Roman" w:cs="Times New Roman"/>
          <w:sz w:val="26"/>
          <w:szCs w:val="26"/>
        </w:rPr>
        <w:t>Không bị khóa trong một hệ sinh thái cụ thể: Phần mềm độc quyền thường bị phụ thuộc vào một nhà cung cấp duy nhất, và nếu nhà cung cấp gặp vấn đề hoặc không còn hỗ trợ, người dùng sẽ gặp khó khăn trong việc duy trì tính bảo mật. Trong khi đó, phần mềm mã nguồn mở có thể tiếp tục phát triển và được bảo trì bởi cộng đồng, ngay cả khi nhóm phát triển ban đầu không còn duy trì dự án.</w:t>
      </w:r>
    </w:p>
    <w:p w14:paraId="0CD1ED0C" w14:textId="77777777" w:rsidR="00AC1ECD" w:rsidRPr="00AC1ECD" w:rsidRDefault="00AC1ECD" w:rsidP="00AC1ECD">
      <w:pPr>
        <w:spacing w:line="360" w:lineRule="auto"/>
        <w:ind w:left="720"/>
        <w:jc w:val="both"/>
        <w:rPr>
          <w:rFonts w:ascii="Times New Roman" w:hAnsi="Times New Roman" w:cs="Times New Roman"/>
          <w:color w:val="4472C4" w:themeColor="accent1"/>
          <w:sz w:val="28"/>
          <w:szCs w:val="28"/>
        </w:rPr>
      </w:pPr>
      <w:r w:rsidRPr="00AC1ECD">
        <w:rPr>
          <w:rFonts w:ascii="Times New Roman" w:hAnsi="Times New Roman" w:cs="Times New Roman"/>
          <w:color w:val="4472C4" w:themeColor="accent1"/>
          <w:sz w:val="28"/>
          <w:szCs w:val="28"/>
        </w:rPr>
        <w:t>5. Kiến trúc phần mềm ổn định</w:t>
      </w:r>
    </w:p>
    <w:p w14:paraId="6C7F8C78" w14:textId="77777777" w:rsidR="00AC1ECD" w:rsidRPr="00AC1ECD" w:rsidRDefault="00AC1ECD" w:rsidP="00AC1ECD">
      <w:pPr>
        <w:numPr>
          <w:ilvl w:val="0"/>
          <w:numId w:val="14"/>
        </w:numPr>
        <w:spacing w:line="360" w:lineRule="auto"/>
        <w:jc w:val="both"/>
        <w:rPr>
          <w:rFonts w:ascii="Times New Roman" w:hAnsi="Times New Roman" w:cs="Times New Roman"/>
          <w:sz w:val="26"/>
          <w:szCs w:val="26"/>
        </w:rPr>
      </w:pPr>
      <w:r w:rsidRPr="00AC1ECD">
        <w:rPr>
          <w:rFonts w:ascii="Times New Roman" w:hAnsi="Times New Roman" w:cs="Times New Roman"/>
          <w:sz w:val="26"/>
          <w:szCs w:val="26"/>
        </w:rPr>
        <w:t>Thiết kế tốt hơn: Nhiều dự án mã nguồn mở có lịch sử phát triển lâu dài và được xây dựng với kiến trúc phần mềm bền vững. Vì vậy, chúng thường có độ ổn định cao. Các dự án như Linux và Apache đã tồn tại hàng thập kỷ và phát triển thông qua sự đóng góp của các nhà phát triển chuyên nghiệp và cộng đồng.</w:t>
      </w:r>
    </w:p>
    <w:p w14:paraId="743CD0C0" w14:textId="77777777" w:rsidR="00AC1ECD" w:rsidRPr="00AC1ECD" w:rsidRDefault="00AC1ECD" w:rsidP="00AC1ECD">
      <w:pPr>
        <w:numPr>
          <w:ilvl w:val="0"/>
          <w:numId w:val="14"/>
        </w:numPr>
        <w:spacing w:line="360" w:lineRule="auto"/>
        <w:jc w:val="both"/>
        <w:rPr>
          <w:rFonts w:ascii="Times New Roman" w:hAnsi="Times New Roman" w:cs="Times New Roman"/>
          <w:sz w:val="26"/>
          <w:szCs w:val="26"/>
        </w:rPr>
      </w:pPr>
      <w:r w:rsidRPr="00AC1ECD">
        <w:rPr>
          <w:rFonts w:ascii="Times New Roman" w:hAnsi="Times New Roman" w:cs="Times New Roman"/>
          <w:sz w:val="26"/>
          <w:szCs w:val="26"/>
        </w:rPr>
        <w:lastRenderedPageBreak/>
        <w:t>Kiểm thử liên tục: Phần mềm mã nguồn mở thường được kiểm thử liên tục trong các môi trường thực tế, từ đó đảm bảo tính ổn định. Khi cộng đồng lớn sử dụng và đóng góp vào việc phát triển, phần mềm sẽ ngày càng ổn định hơn.</w:t>
      </w:r>
    </w:p>
    <w:p w14:paraId="5C214B03" w14:textId="77777777" w:rsidR="00AC1ECD" w:rsidRPr="00AC1ECD" w:rsidRDefault="00AC1ECD" w:rsidP="00AC1ECD">
      <w:pPr>
        <w:spacing w:line="360" w:lineRule="auto"/>
        <w:ind w:left="720"/>
        <w:jc w:val="both"/>
        <w:rPr>
          <w:rFonts w:ascii="Times New Roman" w:hAnsi="Times New Roman" w:cs="Times New Roman"/>
          <w:color w:val="4472C4" w:themeColor="accent1"/>
          <w:sz w:val="28"/>
          <w:szCs w:val="28"/>
        </w:rPr>
      </w:pPr>
      <w:r w:rsidRPr="00AC1ECD">
        <w:rPr>
          <w:rFonts w:ascii="Times New Roman" w:hAnsi="Times New Roman" w:cs="Times New Roman"/>
          <w:color w:val="4472C4" w:themeColor="accent1"/>
          <w:sz w:val="28"/>
          <w:szCs w:val="28"/>
        </w:rPr>
        <w:t>6. Không có áp lực thương mại hóa nhanh</w:t>
      </w:r>
    </w:p>
    <w:p w14:paraId="04479646" w14:textId="77777777" w:rsidR="00AC1ECD" w:rsidRPr="00AC1ECD" w:rsidRDefault="00AC1ECD" w:rsidP="00AC1ECD">
      <w:pPr>
        <w:numPr>
          <w:ilvl w:val="0"/>
          <w:numId w:val="15"/>
        </w:numPr>
        <w:spacing w:line="360" w:lineRule="auto"/>
        <w:jc w:val="both"/>
        <w:rPr>
          <w:rFonts w:ascii="Times New Roman" w:hAnsi="Times New Roman" w:cs="Times New Roman"/>
          <w:sz w:val="26"/>
          <w:szCs w:val="26"/>
        </w:rPr>
      </w:pPr>
      <w:r w:rsidRPr="00AC1ECD">
        <w:rPr>
          <w:rFonts w:ascii="Times New Roman" w:hAnsi="Times New Roman" w:cs="Times New Roman"/>
          <w:sz w:val="26"/>
          <w:szCs w:val="26"/>
        </w:rPr>
        <w:t>Phát triển từ nhu cầu thực tế: Phần mềm mã nguồn mở thường được phát triển từ nhu cầu thực tế của các nhà phát triển và cộng đồng, không bị ảnh hưởng bởi các yếu tố thương mại. Điều này giúp đảm bảo phần mềm được phát triển một cách cẩn thận, chú trọng vào chất lượng và độ ổn định thay vì chạy theo các xu hướng hoặc mục tiêu lợi nhuận ngắn hạn.</w:t>
      </w:r>
    </w:p>
    <w:p w14:paraId="495CA949" w14:textId="77777777" w:rsidR="00AC1ECD" w:rsidRPr="00AC1ECD" w:rsidRDefault="00AC1ECD" w:rsidP="00AC1ECD">
      <w:pPr>
        <w:spacing w:line="360" w:lineRule="auto"/>
        <w:ind w:left="720"/>
        <w:jc w:val="both"/>
        <w:rPr>
          <w:rFonts w:ascii="Times New Roman" w:hAnsi="Times New Roman" w:cs="Times New Roman"/>
          <w:color w:val="4472C4" w:themeColor="accent1"/>
          <w:sz w:val="28"/>
          <w:szCs w:val="28"/>
        </w:rPr>
      </w:pPr>
      <w:r w:rsidRPr="00AC1ECD">
        <w:rPr>
          <w:rFonts w:ascii="Times New Roman" w:hAnsi="Times New Roman" w:cs="Times New Roman"/>
          <w:color w:val="4472C4" w:themeColor="accent1"/>
          <w:sz w:val="28"/>
          <w:szCs w:val="28"/>
        </w:rPr>
        <w:t>7. Cộng đồng tập trung vào bảo mật</w:t>
      </w:r>
    </w:p>
    <w:p w14:paraId="701C6BF0" w14:textId="17EA4143" w:rsidR="004E2667" w:rsidRDefault="00AC1ECD" w:rsidP="00AC1ECD">
      <w:pPr>
        <w:numPr>
          <w:ilvl w:val="0"/>
          <w:numId w:val="16"/>
        </w:numPr>
        <w:spacing w:line="360" w:lineRule="auto"/>
        <w:jc w:val="both"/>
        <w:rPr>
          <w:rFonts w:ascii="Times New Roman" w:hAnsi="Times New Roman" w:cs="Times New Roman"/>
          <w:sz w:val="26"/>
          <w:szCs w:val="26"/>
        </w:rPr>
      </w:pPr>
      <w:r w:rsidRPr="00AC1ECD">
        <w:rPr>
          <w:rFonts w:ascii="Times New Roman" w:hAnsi="Times New Roman" w:cs="Times New Roman"/>
          <w:sz w:val="26"/>
          <w:szCs w:val="26"/>
        </w:rPr>
        <w:t xml:space="preserve">Tính tập trung vào bảo mật: Nhiều dự án mã nguồn mở, đặc biệt là trong lĩnh vực hệ điều hành và máy chủ, đã phát triển với mục tiêu bảo mật cao ngay từ đầu (ví dụ: Linux, OpenBSD). Điều này làm cho các dự án này luôn được chú trọng kiểm soát và vá lỗi bảo mật nhanh chóng khi có lỗ hổng phát </w:t>
      </w:r>
      <w:r>
        <w:rPr>
          <w:rFonts w:ascii="Times New Roman" w:hAnsi="Times New Roman" w:cs="Times New Roman"/>
          <w:sz w:val="26"/>
          <w:szCs w:val="26"/>
        </w:rPr>
        <w:t>hiện.</w:t>
      </w:r>
    </w:p>
    <w:p w14:paraId="4B7FD1CB" w14:textId="7C193EB6" w:rsidR="00AC1ECD" w:rsidRPr="00AC1ECD" w:rsidRDefault="00AC1ECD" w:rsidP="00AC1ECD">
      <w:pPr>
        <w:rPr>
          <w:rFonts w:asciiTheme="majorHAnsi" w:hAnsiTheme="majorHAnsi" w:cstheme="majorHAnsi"/>
          <w:b/>
          <w:bCs/>
          <w:sz w:val="28"/>
          <w:szCs w:val="28"/>
        </w:rPr>
      </w:pPr>
      <w:r w:rsidRPr="00AC1ECD">
        <w:rPr>
          <w:rFonts w:asciiTheme="majorHAnsi" w:hAnsiTheme="majorHAnsi" w:cstheme="majorHAnsi"/>
          <w:b/>
          <w:bCs/>
          <w:sz w:val="28"/>
          <w:szCs w:val="28"/>
        </w:rPr>
        <w:t xml:space="preserve">Bài </w:t>
      </w:r>
      <w:r>
        <w:rPr>
          <w:rFonts w:asciiTheme="majorHAnsi" w:hAnsiTheme="majorHAnsi" w:cstheme="majorHAnsi"/>
          <w:b/>
          <w:bCs/>
          <w:sz w:val="28"/>
          <w:szCs w:val="28"/>
        </w:rPr>
        <w:t>3</w:t>
      </w:r>
      <w:r w:rsidRPr="00AC1ECD">
        <w:rPr>
          <w:rFonts w:asciiTheme="majorHAnsi" w:hAnsiTheme="majorHAnsi" w:cstheme="majorHAnsi"/>
          <w:b/>
          <w:bCs/>
          <w:sz w:val="28"/>
          <w:szCs w:val="28"/>
        </w:rPr>
        <w:t xml:space="preserve">: </w:t>
      </w:r>
      <w:r>
        <w:rPr>
          <w:rFonts w:asciiTheme="majorHAnsi" w:hAnsiTheme="majorHAnsi" w:cstheme="majorHAnsi"/>
          <w:b/>
          <w:bCs/>
          <w:sz w:val="28"/>
          <w:szCs w:val="28"/>
        </w:rPr>
        <w:t>Giảng viên cho thêm:</w:t>
      </w:r>
    </w:p>
    <w:p w14:paraId="611DB399" w14:textId="77777777" w:rsidR="00AC1ECD" w:rsidRPr="00AC1ECD" w:rsidRDefault="00AC1ECD" w:rsidP="00AC1ECD">
      <w:pPr>
        <w:spacing w:line="360" w:lineRule="auto"/>
        <w:ind w:left="360"/>
        <w:jc w:val="both"/>
        <w:rPr>
          <w:rFonts w:ascii="Times New Roman" w:hAnsi="Times New Roman" w:cs="Times New Roman"/>
          <w:sz w:val="26"/>
          <w:szCs w:val="26"/>
        </w:rPr>
      </w:pPr>
    </w:p>
    <w:p w14:paraId="6DA5A6F1" w14:textId="77777777" w:rsidR="004E2667" w:rsidRPr="004E2667" w:rsidRDefault="004E2667" w:rsidP="004E2667">
      <w:pPr>
        <w:pStyle w:val="ListParagraph"/>
        <w:ind w:left="912"/>
        <w:rPr>
          <w:rFonts w:asciiTheme="majorHAnsi" w:hAnsiTheme="majorHAnsi" w:cstheme="majorHAnsi"/>
          <w:b/>
          <w:bCs/>
          <w:color w:val="2F5496" w:themeColor="accent1" w:themeShade="BF"/>
          <w:sz w:val="28"/>
          <w:szCs w:val="28"/>
        </w:rPr>
      </w:pPr>
    </w:p>
    <w:p w14:paraId="685AEB46" w14:textId="77777777" w:rsidR="004E2667" w:rsidRPr="004E2667" w:rsidRDefault="004E2667" w:rsidP="004E2667">
      <w:pPr>
        <w:rPr>
          <w:rFonts w:asciiTheme="majorHAnsi" w:hAnsiTheme="majorHAnsi" w:cstheme="majorHAnsi"/>
          <w:b/>
          <w:bCs/>
          <w:sz w:val="28"/>
          <w:szCs w:val="28"/>
        </w:rPr>
      </w:pPr>
    </w:p>
    <w:sectPr w:rsidR="004E2667" w:rsidRPr="004E2667">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315CC" w14:textId="77777777" w:rsidR="00F072CB" w:rsidRDefault="00F072CB" w:rsidP="004E2667">
      <w:pPr>
        <w:spacing w:after="0" w:line="240" w:lineRule="auto"/>
      </w:pPr>
      <w:r>
        <w:separator/>
      </w:r>
    </w:p>
  </w:endnote>
  <w:endnote w:type="continuationSeparator" w:id="0">
    <w:p w14:paraId="73FF4D2C" w14:textId="77777777" w:rsidR="00F072CB" w:rsidRDefault="00F072CB" w:rsidP="004E2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FD1BD" w14:textId="77777777" w:rsidR="00F072CB" w:rsidRDefault="00F072CB" w:rsidP="004E2667">
      <w:pPr>
        <w:spacing w:after="0" w:line="240" w:lineRule="auto"/>
      </w:pPr>
      <w:r>
        <w:separator/>
      </w:r>
    </w:p>
  </w:footnote>
  <w:footnote w:type="continuationSeparator" w:id="0">
    <w:p w14:paraId="74A7D5D5" w14:textId="77777777" w:rsidR="00F072CB" w:rsidRDefault="00F072CB" w:rsidP="004E2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79C11" w14:textId="02739111" w:rsidR="004E2667" w:rsidRPr="00450BEF" w:rsidRDefault="004E2667" w:rsidP="004E2667">
    <w:pPr>
      <w:pStyle w:val="Header"/>
      <w:jc w:val="right"/>
      <w:rPr>
        <w:b/>
        <w:bCs/>
      </w:rPr>
    </w:pPr>
    <w:r w:rsidRPr="00450BEF">
      <w:rPr>
        <w:b/>
        <w:bCs/>
        <w:noProof/>
      </w:rPr>
      <w:drawing>
        <wp:anchor distT="0" distB="0" distL="114300" distR="114300" simplePos="0" relativeHeight="251659264" behindDoc="1" locked="0" layoutInCell="1" allowOverlap="1" wp14:anchorId="432B2B57" wp14:editId="6A2A897C">
          <wp:simplePos x="0" y="0"/>
          <wp:positionH relativeFrom="page">
            <wp:posOffset>560070</wp:posOffset>
          </wp:positionH>
          <wp:positionV relativeFrom="paragraph">
            <wp:posOffset>-163830</wp:posOffset>
          </wp:positionV>
          <wp:extent cx="1113155" cy="421640"/>
          <wp:effectExtent l="0" t="0" r="0" b="0"/>
          <wp:wrapTight wrapText="bothSides">
            <wp:wrapPolygon edited="0">
              <wp:start x="6654" y="0"/>
              <wp:lineTo x="5175" y="1952"/>
              <wp:lineTo x="0" y="14639"/>
              <wp:lineTo x="0" y="20494"/>
              <wp:lineTo x="20701" y="20494"/>
              <wp:lineTo x="21070" y="16590"/>
              <wp:lineTo x="21070" y="10735"/>
              <wp:lineTo x="16634" y="4880"/>
              <wp:lineTo x="9611" y="0"/>
              <wp:lineTo x="665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13155" cy="421640"/>
                  </a:xfrm>
                  <a:prstGeom prst="rect">
                    <a:avLst/>
                  </a:prstGeom>
                </pic:spPr>
              </pic:pic>
            </a:graphicData>
          </a:graphic>
        </wp:anchor>
      </w:drawing>
    </w:r>
    <w:r w:rsidRPr="00450BEF">
      <w:rPr>
        <w:b/>
        <w:bCs/>
      </w:rPr>
      <w:t xml:space="preserve">LAB </w:t>
    </w:r>
    <w:r>
      <w:rPr>
        <w:b/>
        <w:bCs/>
      </w:rPr>
      <w:t>1</w:t>
    </w:r>
  </w:p>
  <w:p w14:paraId="6FA39F75" w14:textId="77777777" w:rsidR="004E2667" w:rsidRDefault="004E26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79A2"/>
    <w:multiLevelType w:val="hybridMultilevel"/>
    <w:tmpl w:val="DDA460F0"/>
    <w:lvl w:ilvl="0" w:tplc="D15427A8">
      <w:start w:val="1"/>
      <w:numFmt w:val="decimal"/>
      <w:lvlText w:val="%1."/>
      <w:lvlJc w:val="left"/>
      <w:pPr>
        <w:ind w:left="912" w:hanging="360"/>
      </w:pPr>
      <w:rPr>
        <w:rFonts w:hint="default"/>
      </w:rPr>
    </w:lvl>
    <w:lvl w:ilvl="1" w:tplc="042A0019" w:tentative="1">
      <w:start w:val="1"/>
      <w:numFmt w:val="lowerLetter"/>
      <w:lvlText w:val="%2."/>
      <w:lvlJc w:val="left"/>
      <w:pPr>
        <w:ind w:left="1632" w:hanging="360"/>
      </w:pPr>
    </w:lvl>
    <w:lvl w:ilvl="2" w:tplc="042A001B" w:tentative="1">
      <w:start w:val="1"/>
      <w:numFmt w:val="lowerRoman"/>
      <w:lvlText w:val="%3."/>
      <w:lvlJc w:val="right"/>
      <w:pPr>
        <w:ind w:left="2352" w:hanging="180"/>
      </w:pPr>
    </w:lvl>
    <w:lvl w:ilvl="3" w:tplc="042A000F" w:tentative="1">
      <w:start w:val="1"/>
      <w:numFmt w:val="decimal"/>
      <w:lvlText w:val="%4."/>
      <w:lvlJc w:val="left"/>
      <w:pPr>
        <w:ind w:left="3072" w:hanging="360"/>
      </w:pPr>
    </w:lvl>
    <w:lvl w:ilvl="4" w:tplc="042A0019" w:tentative="1">
      <w:start w:val="1"/>
      <w:numFmt w:val="lowerLetter"/>
      <w:lvlText w:val="%5."/>
      <w:lvlJc w:val="left"/>
      <w:pPr>
        <w:ind w:left="3792" w:hanging="360"/>
      </w:pPr>
    </w:lvl>
    <w:lvl w:ilvl="5" w:tplc="042A001B" w:tentative="1">
      <w:start w:val="1"/>
      <w:numFmt w:val="lowerRoman"/>
      <w:lvlText w:val="%6."/>
      <w:lvlJc w:val="right"/>
      <w:pPr>
        <w:ind w:left="4512" w:hanging="180"/>
      </w:pPr>
    </w:lvl>
    <w:lvl w:ilvl="6" w:tplc="042A000F" w:tentative="1">
      <w:start w:val="1"/>
      <w:numFmt w:val="decimal"/>
      <w:lvlText w:val="%7."/>
      <w:lvlJc w:val="left"/>
      <w:pPr>
        <w:ind w:left="5232" w:hanging="360"/>
      </w:pPr>
    </w:lvl>
    <w:lvl w:ilvl="7" w:tplc="042A0019" w:tentative="1">
      <w:start w:val="1"/>
      <w:numFmt w:val="lowerLetter"/>
      <w:lvlText w:val="%8."/>
      <w:lvlJc w:val="left"/>
      <w:pPr>
        <w:ind w:left="5952" w:hanging="360"/>
      </w:pPr>
    </w:lvl>
    <w:lvl w:ilvl="8" w:tplc="042A001B" w:tentative="1">
      <w:start w:val="1"/>
      <w:numFmt w:val="lowerRoman"/>
      <w:lvlText w:val="%9."/>
      <w:lvlJc w:val="right"/>
      <w:pPr>
        <w:ind w:left="6672" w:hanging="180"/>
      </w:pPr>
    </w:lvl>
  </w:abstractNum>
  <w:abstractNum w:abstractNumId="1" w15:restartNumberingAfterBreak="0">
    <w:nsid w:val="10512E78"/>
    <w:multiLevelType w:val="multilevel"/>
    <w:tmpl w:val="B662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C5630"/>
    <w:multiLevelType w:val="hybridMultilevel"/>
    <w:tmpl w:val="BDB43F82"/>
    <w:lvl w:ilvl="0" w:tplc="C9FA2958">
      <w:start w:val="1"/>
      <w:numFmt w:val="bullet"/>
      <w:lvlText w:val="-"/>
      <w:lvlJc w:val="left"/>
      <w:pPr>
        <w:ind w:left="1272" w:hanging="360"/>
      </w:pPr>
      <w:rPr>
        <w:rFonts w:ascii="Times New Roman" w:eastAsiaTheme="minorHAnsi" w:hAnsi="Times New Roman" w:cs="Times New Roman" w:hint="default"/>
        <w:color w:val="auto"/>
      </w:rPr>
    </w:lvl>
    <w:lvl w:ilvl="1" w:tplc="042A0003" w:tentative="1">
      <w:start w:val="1"/>
      <w:numFmt w:val="bullet"/>
      <w:lvlText w:val="o"/>
      <w:lvlJc w:val="left"/>
      <w:pPr>
        <w:ind w:left="1992" w:hanging="360"/>
      </w:pPr>
      <w:rPr>
        <w:rFonts w:ascii="Courier New" w:hAnsi="Courier New" w:cs="Courier New" w:hint="default"/>
      </w:rPr>
    </w:lvl>
    <w:lvl w:ilvl="2" w:tplc="042A0005" w:tentative="1">
      <w:start w:val="1"/>
      <w:numFmt w:val="bullet"/>
      <w:lvlText w:val=""/>
      <w:lvlJc w:val="left"/>
      <w:pPr>
        <w:ind w:left="2712" w:hanging="360"/>
      </w:pPr>
      <w:rPr>
        <w:rFonts w:ascii="Wingdings" w:hAnsi="Wingdings" w:hint="default"/>
      </w:rPr>
    </w:lvl>
    <w:lvl w:ilvl="3" w:tplc="042A0001" w:tentative="1">
      <w:start w:val="1"/>
      <w:numFmt w:val="bullet"/>
      <w:lvlText w:val=""/>
      <w:lvlJc w:val="left"/>
      <w:pPr>
        <w:ind w:left="3432" w:hanging="360"/>
      </w:pPr>
      <w:rPr>
        <w:rFonts w:ascii="Symbol" w:hAnsi="Symbol" w:hint="default"/>
      </w:rPr>
    </w:lvl>
    <w:lvl w:ilvl="4" w:tplc="042A0003" w:tentative="1">
      <w:start w:val="1"/>
      <w:numFmt w:val="bullet"/>
      <w:lvlText w:val="o"/>
      <w:lvlJc w:val="left"/>
      <w:pPr>
        <w:ind w:left="4152" w:hanging="360"/>
      </w:pPr>
      <w:rPr>
        <w:rFonts w:ascii="Courier New" w:hAnsi="Courier New" w:cs="Courier New" w:hint="default"/>
      </w:rPr>
    </w:lvl>
    <w:lvl w:ilvl="5" w:tplc="042A0005" w:tentative="1">
      <w:start w:val="1"/>
      <w:numFmt w:val="bullet"/>
      <w:lvlText w:val=""/>
      <w:lvlJc w:val="left"/>
      <w:pPr>
        <w:ind w:left="4872" w:hanging="360"/>
      </w:pPr>
      <w:rPr>
        <w:rFonts w:ascii="Wingdings" w:hAnsi="Wingdings" w:hint="default"/>
      </w:rPr>
    </w:lvl>
    <w:lvl w:ilvl="6" w:tplc="042A0001" w:tentative="1">
      <w:start w:val="1"/>
      <w:numFmt w:val="bullet"/>
      <w:lvlText w:val=""/>
      <w:lvlJc w:val="left"/>
      <w:pPr>
        <w:ind w:left="5592" w:hanging="360"/>
      </w:pPr>
      <w:rPr>
        <w:rFonts w:ascii="Symbol" w:hAnsi="Symbol" w:hint="default"/>
      </w:rPr>
    </w:lvl>
    <w:lvl w:ilvl="7" w:tplc="042A0003" w:tentative="1">
      <w:start w:val="1"/>
      <w:numFmt w:val="bullet"/>
      <w:lvlText w:val="o"/>
      <w:lvlJc w:val="left"/>
      <w:pPr>
        <w:ind w:left="6312" w:hanging="360"/>
      </w:pPr>
      <w:rPr>
        <w:rFonts w:ascii="Courier New" w:hAnsi="Courier New" w:cs="Courier New" w:hint="default"/>
      </w:rPr>
    </w:lvl>
    <w:lvl w:ilvl="8" w:tplc="042A0005" w:tentative="1">
      <w:start w:val="1"/>
      <w:numFmt w:val="bullet"/>
      <w:lvlText w:val=""/>
      <w:lvlJc w:val="left"/>
      <w:pPr>
        <w:ind w:left="7032" w:hanging="360"/>
      </w:pPr>
      <w:rPr>
        <w:rFonts w:ascii="Wingdings" w:hAnsi="Wingdings" w:hint="default"/>
      </w:rPr>
    </w:lvl>
  </w:abstractNum>
  <w:abstractNum w:abstractNumId="3" w15:restartNumberingAfterBreak="0">
    <w:nsid w:val="17B24021"/>
    <w:multiLevelType w:val="multilevel"/>
    <w:tmpl w:val="EBE6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071DE"/>
    <w:multiLevelType w:val="multilevel"/>
    <w:tmpl w:val="31D4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A1895"/>
    <w:multiLevelType w:val="multilevel"/>
    <w:tmpl w:val="5F4E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71F99"/>
    <w:multiLevelType w:val="multilevel"/>
    <w:tmpl w:val="AF4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508AF"/>
    <w:multiLevelType w:val="multilevel"/>
    <w:tmpl w:val="BE0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4096C"/>
    <w:multiLevelType w:val="multilevel"/>
    <w:tmpl w:val="6F8E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51190"/>
    <w:multiLevelType w:val="multilevel"/>
    <w:tmpl w:val="E552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13259"/>
    <w:multiLevelType w:val="multilevel"/>
    <w:tmpl w:val="7D72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D6AFA"/>
    <w:multiLevelType w:val="multilevel"/>
    <w:tmpl w:val="7A9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378F7"/>
    <w:multiLevelType w:val="multilevel"/>
    <w:tmpl w:val="CF9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13674"/>
    <w:multiLevelType w:val="multilevel"/>
    <w:tmpl w:val="582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A45F6"/>
    <w:multiLevelType w:val="multilevel"/>
    <w:tmpl w:val="447C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61CB7"/>
    <w:multiLevelType w:val="multilevel"/>
    <w:tmpl w:val="8C1A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12094">
    <w:abstractNumId w:val="0"/>
  </w:num>
  <w:num w:numId="2" w16cid:durableId="1220092707">
    <w:abstractNumId w:val="10"/>
  </w:num>
  <w:num w:numId="3" w16cid:durableId="77019551">
    <w:abstractNumId w:val="2"/>
  </w:num>
  <w:num w:numId="4" w16cid:durableId="852307776">
    <w:abstractNumId w:val="8"/>
  </w:num>
  <w:num w:numId="5" w16cid:durableId="1918663801">
    <w:abstractNumId w:val="12"/>
  </w:num>
  <w:num w:numId="6" w16cid:durableId="1287465031">
    <w:abstractNumId w:val="1"/>
  </w:num>
  <w:num w:numId="7" w16cid:durableId="1543445659">
    <w:abstractNumId w:val="13"/>
  </w:num>
  <w:num w:numId="8" w16cid:durableId="2024555185">
    <w:abstractNumId w:val="6"/>
  </w:num>
  <w:num w:numId="9" w16cid:durableId="853033662">
    <w:abstractNumId w:val="9"/>
  </w:num>
  <w:num w:numId="10" w16cid:durableId="1463884313">
    <w:abstractNumId w:val="11"/>
  </w:num>
  <w:num w:numId="11" w16cid:durableId="55207562">
    <w:abstractNumId w:val="15"/>
  </w:num>
  <w:num w:numId="12" w16cid:durableId="238175849">
    <w:abstractNumId w:val="3"/>
  </w:num>
  <w:num w:numId="13" w16cid:durableId="1088384668">
    <w:abstractNumId w:val="14"/>
  </w:num>
  <w:num w:numId="14" w16cid:durableId="1356157384">
    <w:abstractNumId w:val="5"/>
  </w:num>
  <w:num w:numId="15" w16cid:durableId="102112201">
    <w:abstractNumId w:val="4"/>
  </w:num>
  <w:num w:numId="16" w16cid:durableId="2981920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67"/>
    <w:rsid w:val="004E2667"/>
    <w:rsid w:val="00AC1ECD"/>
    <w:rsid w:val="00C82D47"/>
    <w:rsid w:val="00F072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8365"/>
  <w15:chartTrackingRefBased/>
  <w15:docId w15:val="{07C2CDD2-706A-44A2-9D4E-5DA5EAB7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667"/>
  </w:style>
  <w:style w:type="paragraph" w:styleId="Footer">
    <w:name w:val="footer"/>
    <w:basedOn w:val="Normal"/>
    <w:link w:val="FooterChar"/>
    <w:uiPriority w:val="99"/>
    <w:unhideWhenUsed/>
    <w:rsid w:val="004E26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667"/>
  </w:style>
  <w:style w:type="paragraph" w:styleId="ListParagraph">
    <w:name w:val="List Paragraph"/>
    <w:basedOn w:val="Normal"/>
    <w:uiPriority w:val="34"/>
    <w:qFormat/>
    <w:rsid w:val="004E2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2024-09-11T09:45:00Z</dcterms:created>
  <dcterms:modified xsi:type="dcterms:W3CDTF">2024-09-11T10:11:00Z</dcterms:modified>
</cp:coreProperties>
</file>