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73" w:rsidRDefault="00B21273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bookmarkStart w:id="0" w:name="_GoBack"/>
    <w:p w:rsidR="00B21273" w:rsidRDefault="00E37075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22" style="width:471.5pt;height:.6pt;mso-position-horizontal-relative:char;mso-position-vertical-relative:line" coordsize="9430,12">
            <v:group id="_x0000_s1123" style="position:absolute;left:6;top:6;width:9418;height:2" coordorigin="6,6" coordsize="9418,2">
              <v:shape id="_x0000_s1124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  <w:bookmarkEnd w:id="0"/>
    </w:p>
    <w:p w:rsidR="00B21273" w:rsidRDefault="00BD6C60">
      <w:pPr>
        <w:spacing w:before="44"/>
        <w:ind w:left="2283" w:right="2283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z w:val="40"/>
        </w:rPr>
        <w:t>L</w:t>
      </w:r>
      <w:r>
        <w:rPr>
          <w:rFonts w:ascii="Calibri"/>
          <w:b/>
          <w:sz w:val="32"/>
        </w:rPr>
        <w:t>AB</w:t>
      </w:r>
      <w:r>
        <w:rPr>
          <w:rFonts w:ascii="Calibri"/>
          <w:b/>
          <w:spacing w:val="-7"/>
          <w:sz w:val="32"/>
        </w:rPr>
        <w:t xml:space="preserve"> </w:t>
      </w:r>
      <w:r w:rsidR="002A0405">
        <w:rPr>
          <w:rFonts w:ascii="Calibri"/>
          <w:b/>
          <w:sz w:val="40"/>
        </w:rPr>
        <w:t>6</w:t>
      </w:r>
      <w:r>
        <w:rPr>
          <w:rFonts w:ascii="Calibri"/>
          <w:b/>
          <w:sz w:val="40"/>
        </w:rPr>
        <w:t>:</w:t>
      </w:r>
      <w:r>
        <w:rPr>
          <w:rFonts w:ascii="Calibri"/>
          <w:b/>
          <w:spacing w:val="-27"/>
          <w:sz w:val="40"/>
        </w:rPr>
        <w:t xml:space="preserve"> </w:t>
      </w:r>
      <w:proofErr w:type="spellStart"/>
      <w:r w:rsidR="002A0405">
        <w:rPr>
          <w:rFonts w:ascii="Calibri"/>
          <w:b/>
          <w:spacing w:val="-1"/>
          <w:sz w:val="40"/>
        </w:rPr>
        <w:t>Quản</w:t>
      </w:r>
      <w:proofErr w:type="spellEnd"/>
      <w:r w:rsidR="002A0405">
        <w:rPr>
          <w:rFonts w:ascii="Calibri"/>
          <w:b/>
          <w:spacing w:val="-1"/>
          <w:sz w:val="40"/>
        </w:rPr>
        <w:t xml:space="preserve"> </w:t>
      </w:r>
      <w:proofErr w:type="spellStart"/>
      <w:r w:rsidR="002A0405">
        <w:rPr>
          <w:rFonts w:ascii="Calibri"/>
          <w:b/>
          <w:spacing w:val="-1"/>
          <w:sz w:val="40"/>
        </w:rPr>
        <w:t>lý</w:t>
      </w:r>
      <w:proofErr w:type="spellEnd"/>
      <w:r w:rsidR="002A0405">
        <w:rPr>
          <w:rFonts w:ascii="Calibri"/>
          <w:b/>
          <w:spacing w:val="-1"/>
          <w:sz w:val="40"/>
        </w:rPr>
        <w:t xml:space="preserve"> </w:t>
      </w:r>
      <w:proofErr w:type="spellStart"/>
      <w:r w:rsidR="002A0405">
        <w:rPr>
          <w:rFonts w:ascii="Calibri"/>
          <w:b/>
          <w:spacing w:val="-1"/>
          <w:sz w:val="40"/>
        </w:rPr>
        <w:t>ngoại</w:t>
      </w:r>
      <w:proofErr w:type="spellEnd"/>
      <w:r w:rsidR="002A0405">
        <w:rPr>
          <w:rFonts w:ascii="Calibri"/>
          <w:b/>
          <w:spacing w:val="-1"/>
          <w:sz w:val="40"/>
        </w:rPr>
        <w:t xml:space="preserve"> </w:t>
      </w:r>
      <w:proofErr w:type="spellStart"/>
      <w:r w:rsidR="002A0405">
        <w:rPr>
          <w:rFonts w:ascii="Calibri"/>
          <w:b/>
          <w:spacing w:val="-1"/>
          <w:sz w:val="40"/>
        </w:rPr>
        <w:t>lệ</w:t>
      </w:r>
      <w:proofErr w:type="spellEnd"/>
    </w:p>
    <w:p w:rsidR="00B21273" w:rsidRDefault="00B21273">
      <w:pPr>
        <w:spacing w:before="1"/>
        <w:rPr>
          <w:rFonts w:ascii="Calibri" w:eastAsia="Calibri" w:hAnsi="Calibri" w:cs="Calibri"/>
          <w:b/>
          <w:bCs/>
          <w:sz w:val="45"/>
          <w:szCs w:val="45"/>
        </w:rPr>
      </w:pPr>
    </w:p>
    <w:p w:rsidR="00B21273" w:rsidRDefault="00BD6C60">
      <w:pPr>
        <w:ind w:left="140"/>
        <w:rPr>
          <w:rFonts w:ascii="Cambria" w:eastAsia="Cambria" w:hAnsi="Cambria" w:cs="Cambria"/>
          <w:sz w:val="28"/>
          <w:szCs w:val="28"/>
        </w:rPr>
      </w:pPr>
      <w:bookmarkStart w:id="1" w:name="Mục_tiêu:"/>
      <w:bookmarkEnd w:id="1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-1"/>
        </w:rPr>
        <w:t>ỤC TIÊU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:</w:t>
      </w:r>
    </w:p>
    <w:p w:rsidR="00B21273" w:rsidRDefault="00BD6C60">
      <w:pPr>
        <w:pStyle w:val="BodyText"/>
        <w:spacing w:before="55"/>
        <w:ind w:left="140" w:firstLine="0"/>
      </w:pPr>
      <w:proofErr w:type="spellStart"/>
      <w:r>
        <w:rPr>
          <w:rFonts w:cs="Calibri"/>
          <w:spacing w:val="-1"/>
        </w:rPr>
        <w:t>K</w:t>
      </w:r>
      <w:r>
        <w:rPr>
          <w:spacing w:val="-1"/>
        </w:rPr>
        <w:t>ế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2"/>
        </w:rPr>
        <w:t>thúc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bài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ự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hành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này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b</w:t>
      </w:r>
      <w:r>
        <w:t>ạ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có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kh</w:t>
      </w:r>
      <w:r>
        <w:t>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năng</w:t>
      </w:r>
      <w:proofErr w:type="spellEnd"/>
    </w:p>
    <w:p w:rsidR="00B21273" w:rsidRPr="002A0405" w:rsidRDefault="002A0405" w:rsidP="00A43A80">
      <w:pPr>
        <w:pStyle w:val="BodyText"/>
        <w:numPr>
          <w:ilvl w:val="0"/>
          <w:numId w:val="3"/>
        </w:numPr>
        <w:tabs>
          <w:tab w:val="left" w:pos="860"/>
        </w:tabs>
        <w:spacing w:before="248"/>
        <w:rPr>
          <w:spacing w:val="-1"/>
        </w:rPr>
      </w:pPr>
      <w:r>
        <w:rPr>
          <w:rFonts w:cs="Calibri"/>
        </w:rPr>
        <w:t xml:space="preserve">Thành </w:t>
      </w:r>
      <w:proofErr w:type="spellStart"/>
      <w:r>
        <w:rPr>
          <w:rFonts w:cs="Calibri"/>
        </w:rPr>
        <w:t>thạo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quản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lý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các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ngoại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lệ</w:t>
      </w:r>
      <w:proofErr w:type="spellEnd"/>
    </w:p>
    <w:p w:rsidR="002A0405" w:rsidRPr="00A43A80" w:rsidRDefault="002A0405" w:rsidP="00A43A80">
      <w:pPr>
        <w:pStyle w:val="BodyText"/>
        <w:numPr>
          <w:ilvl w:val="0"/>
          <w:numId w:val="3"/>
        </w:numPr>
        <w:tabs>
          <w:tab w:val="left" w:pos="860"/>
        </w:tabs>
        <w:spacing w:before="248"/>
        <w:rPr>
          <w:spacing w:val="-1"/>
        </w:rPr>
      </w:pPr>
      <w:proofErr w:type="spellStart"/>
      <w:r>
        <w:rPr>
          <w:rFonts w:cs="Calibri"/>
        </w:rPr>
        <w:t>Xử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lý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tốt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được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các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ngoại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lệ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trên</w:t>
      </w:r>
      <w:proofErr w:type="spellEnd"/>
      <w:r>
        <w:rPr>
          <w:rFonts w:cs="Calibri"/>
        </w:rPr>
        <w:t xml:space="preserve"> UI </w:t>
      </w:r>
      <w:proofErr w:type="spellStart"/>
      <w:r>
        <w:rPr>
          <w:rFonts w:cs="Calibri"/>
        </w:rPr>
        <w:t>thường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thấy</w:t>
      </w:r>
      <w:proofErr w:type="spellEnd"/>
    </w:p>
    <w:p w:rsidR="00B21273" w:rsidRDefault="00B21273">
      <w:pPr>
        <w:rPr>
          <w:rFonts w:ascii="Calibri" w:eastAsia="Calibri" w:hAnsi="Calibri" w:cs="Calibri"/>
          <w:sz w:val="43"/>
          <w:szCs w:val="43"/>
        </w:rPr>
      </w:pPr>
    </w:p>
    <w:p w:rsidR="00B21273" w:rsidRDefault="00BD6C60" w:rsidP="002A0405">
      <w:pPr>
        <w:ind w:left="139"/>
        <w:rPr>
          <w:rFonts w:ascii="Cambria" w:eastAsia="Cambria" w:hAnsi="Cambria" w:cs="Cambria"/>
          <w:sz w:val="28"/>
          <w:szCs w:val="28"/>
        </w:rPr>
      </w:pPr>
      <w:bookmarkStart w:id="2" w:name="Bài_1_(2_điểm)"/>
      <w:bookmarkEnd w:id="2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 w:rsidR="002A0405">
        <w:rPr>
          <w:rFonts w:ascii="Cambria" w:eastAsia="Cambria" w:hAnsi="Cambria" w:cs="Cambria"/>
          <w:b/>
          <w:bCs/>
          <w:color w:val="365F91"/>
          <w:sz w:val="28"/>
          <w:szCs w:val="28"/>
        </w:rPr>
        <w:t>1</w:t>
      </w:r>
      <w:bookmarkStart w:id="3" w:name="Bài_2_(3_điểm)"/>
      <w:bookmarkEnd w:id="3"/>
    </w:p>
    <w:p w:rsidR="002A0405" w:rsidRDefault="00865238" w:rsidP="002A0405">
      <w:pPr>
        <w:ind w:left="139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Xem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kỹ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lại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8"/>
          <w:szCs w:val="28"/>
        </w:rPr>
        <w:t>thuyết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,</w:t>
      </w:r>
      <w:proofErr w:type="spellStart"/>
      <w:r>
        <w:rPr>
          <w:rFonts w:ascii="Cambria" w:eastAsia="Cambria" w:hAnsi="Cambria" w:cs="Cambria"/>
          <w:sz w:val="28"/>
          <w:szCs w:val="28"/>
        </w:rPr>
        <w:t>t</w:t>
      </w:r>
      <w:r w:rsidR="002A0405">
        <w:rPr>
          <w:rFonts w:ascii="Cambria" w:eastAsia="Cambria" w:hAnsi="Cambria" w:cs="Cambria"/>
          <w:sz w:val="28"/>
          <w:szCs w:val="28"/>
        </w:rPr>
        <w:t>ận</w:t>
      </w:r>
      <w:proofErr w:type="spellEnd"/>
      <w:proofErr w:type="gram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dụng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lại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source code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của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bài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tập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( assignment)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số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3 ,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hãy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viết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thêm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các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đoạn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mã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để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kiểm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soát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toàn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bộ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dữ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liệu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nhập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của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người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dùng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đảm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bảo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chương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trình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không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bị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ngắt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và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có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các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thông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báo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lỗi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chính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xác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.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Dưới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đây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là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proofErr w:type="gramStart"/>
      <w:r w:rsidR="002A0405">
        <w:rPr>
          <w:rFonts w:ascii="Cambria" w:eastAsia="Cambria" w:hAnsi="Cambria" w:cs="Cambria"/>
          <w:sz w:val="28"/>
          <w:szCs w:val="28"/>
        </w:rPr>
        <w:t>các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trường</w:t>
      </w:r>
      <w:proofErr w:type="spellEnd"/>
      <w:proofErr w:type="gram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hợp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cần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kiểm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2A0405">
        <w:rPr>
          <w:rFonts w:ascii="Cambria" w:eastAsia="Cambria" w:hAnsi="Cambria" w:cs="Cambria"/>
          <w:sz w:val="28"/>
          <w:szCs w:val="28"/>
        </w:rPr>
        <w:t>soát</w:t>
      </w:r>
      <w:proofErr w:type="spellEnd"/>
      <w:r w:rsidR="002A0405">
        <w:rPr>
          <w:rFonts w:ascii="Cambria" w:eastAsia="Cambria" w:hAnsi="Cambria" w:cs="Cambria"/>
          <w:sz w:val="28"/>
          <w:szCs w:val="28"/>
        </w:rPr>
        <w:t xml:space="preserve">  :</w:t>
      </w:r>
    </w:p>
    <w:p w:rsidR="002A0405" w:rsidRPr="002A0405" w:rsidRDefault="002A0405" w:rsidP="002A0405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Tên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sinh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viên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chỉ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được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phép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là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chữ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và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khoảng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trắng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, </w:t>
      </w:r>
      <w:proofErr w:type="spellStart"/>
      <w:r>
        <w:rPr>
          <w:rFonts w:ascii="Cambria" w:eastAsia="Cambria" w:hAnsi="Cambria" w:cs="Cambria"/>
          <w:sz w:val="28"/>
          <w:szCs w:val="28"/>
        </w:rPr>
        <w:t>không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đươc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rỗng</w:t>
      </w:r>
      <w:proofErr w:type="spellEnd"/>
      <w:r w:rsidRPr="002A0405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nếu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nhập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sai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phải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báo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lỗi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và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yêu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cầu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nhập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lại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:rsidR="002A0405" w:rsidRDefault="002A0405" w:rsidP="002A0405">
      <w:pPr>
        <w:pStyle w:val="ListParagraph"/>
        <w:ind w:left="499"/>
        <w:rPr>
          <w:rFonts w:ascii="Cambria" w:eastAsia="Cambria" w:hAnsi="Cambria" w:cs="Cambria"/>
          <w:sz w:val="28"/>
          <w:szCs w:val="28"/>
        </w:rPr>
      </w:pPr>
    </w:p>
    <w:p w:rsidR="002A0405" w:rsidRDefault="002A0405" w:rsidP="002A0405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Mã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sinh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viên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không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được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trùng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nhau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khi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tạo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mới</w:t>
      </w:r>
      <w:proofErr w:type="spellEnd"/>
    </w:p>
    <w:p w:rsidR="002A0405" w:rsidRDefault="002A0405" w:rsidP="002A0405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Mã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sinh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viên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không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được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rỗng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, </w:t>
      </w:r>
      <w:proofErr w:type="spellStart"/>
      <w:r>
        <w:rPr>
          <w:rFonts w:ascii="Cambria" w:eastAsia="Cambria" w:hAnsi="Cambria" w:cs="Cambria"/>
          <w:sz w:val="28"/>
          <w:szCs w:val="28"/>
        </w:rPr>
        <w:t>nếu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rỗng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phải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báo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lỗi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và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yêu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cầu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nhập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lại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mã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đó</w:t>
      </w:r>
      <w:proofErr w:type="spellEnd"/>
    </w:p>
    <w:p w:rsidR="002A0405" w:rsidRDefault="002A0405" w:rsidP="002A0405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Điểm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sinh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viên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chỉ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nhận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dữ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liệu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từ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0.0 </w:t>
      </w:r>
      <w:proofErr w:type="spellStart"/>
      <w:r>
        <w:rPr>
          <w:rFonts w:ascii="Cambria" w:eastAsia="Cambria" w:hAnsi="Cambria" w:cs="Cambria"/>
          <w:sz w:val="28"/>
          <w:szCs w:val="28"/>
        </w:rPr>
        <w:t>đến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10.0 </w:t>
      </w:r>
      <w:proofErr w:type="spellStart"/>
      <w:r>
        <w:rPr>
          <w:rFonts w:ascii="Cambria" w:eastAsia="Cambria" w:hAnsi="Cambria" w:cs="Cambria"/>
          <w:sz w:val="28"/>
          <w:szCs w:val="28"/>
        </w:rPr>
        <w:t>nếu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nhập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sai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phải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báo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lỗi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và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yêu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cầu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nhập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lại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điểm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:rsidR="002A0405" w:rsidRDefault="002A0405" w:rsidP="002A0405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Tuổi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chỉ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lấy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nguyên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từ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0 </w:t>
      </w:r>
      <w:proofErr w:type="spellStart"/>
      <w:r>
        <w:rPr>
          <w:rFonts w:ascii="Cambria" w:eastAsia="Cambria" w:hAnsi="Cambria" w:cs="Cambria"/>
          <w:sz w:val="28"/>
          <w:szCs w:val="28"/>
        </w:rPr>
        <w:t>đên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100 </w:t>
      </w:r>
      <w:proofErr w:type="spellStart"/>
      <w:r>
        <w:rPr>
          <w:rFonts w:ascii="Cambria" w:eastAsia="Cambria" w:hAnsi="Cambria" w:cs="Cambria"/>
          <w:sz w:val="28"/>
          <w:szCs w:val="28"/>
        </w:rPr>
        <w:t>nếu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nhập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sai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sẽ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phải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báo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lỗi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và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yêu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cầu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nhập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lại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:rsidR="002A0405" w:rsidRDefault="002A0405" w:rsidP="002A0405">
      <w:pPr>
        <w:ind w:left="139"/>
        <w:rPr>
          <w:rFonts w:ascii="Cambria" w:eastAsia="Cambria" w:hAnsi="Cambria" w:cs="Cambria"/>
          <w:sz w:val="28"/>
          <w:szCs w:val="28"/>
        </w:rPr>
      </w:pPr>
    </w:p>
    <w:p w:rsidR="002A0405" w:rsidRPr="002A0405" w:rsidRDefault="002A0405" w:rsidP="002A0405">
      <w:pPr>
        <w:ind w:left="139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ambria" w:eastAsia="Cambria" w:hAnsi="Cambria" w:cs="Cambria"/>
          <w:sz w:val="28"/>
          <w:szCs w:val="28"/>
        </w:rPr>
        <w:t>Note :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Giảng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viên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cần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hướng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dẫn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sinh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viên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cách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viết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method </w:t>
      </w:r>
      <w:proofErr w:type="spellStart"/>
      <w:r>
        <w:rPr>
          <w:rFonts w:ascii="Cambria" w:eastAsia="Cambria" w:hAnsi="Cambria" w:cs="Cambria"/>
          <w:sz w:val="28"/>
          <w:szCs w:val="28"/>
        </w:rPr>
        <w:t>để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tận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dụng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lại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code, </w:t>
      </w:r>
      <w:proofErr w:type="spellStart"/>
      <w:r>
        <w:rPr>
          <w:rFonts w:ascii="Cambria" w:eastAsia="Cambria" w:hAnsi="Cambria" w:cs="Cambria"/>
          <w:sz w:val="28"/>
          <w:szCs w:val="28"/>
        </w:rPr>
        <w:t>tránh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viết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trùng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lắp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quá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nhiều</w:t>
      </w:r>
      <w:proofErr w:type="spellEnd"/>
    </w:p>
    <w:p w:rsidR="002A0405" w:rsidRPr="002A0405" w:rsidRDefault="002A0405" w:rsidP="002A0405">
      <w:pPr>
        <w:ind w:left="139"/>
        <w:rPr>
          <w:rFonts w:ascii="Cambria" w:eastAsia="Cambria" w:hAnsi="Cambria" w:cs="Cambria"/>
          <w:sz w:val="28"/>
          <w:szCs w:val="28"/>
        </w:rPr>
      </w:pPr>
    </w:p>
    <w:sectPr w:rsidR="002A0405" w:rsidRPr="002A0405">
      <w:headerReference w:type="default" r:id="rId8"/>
      <w:footerReference w:type="default" r:id="rId9"/>
      <w:pgSz w:w="12240" w:h="15840"/>
      <w:pgMar w:top="1320" w:right="1300" w:bottom="1340" w:left="1300" w:header="546" w:footer="11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075" w:rsidRDefault="00E37075">
      <w:r>
        <w:separator/>
      </w:r>
    </w:p>
  </w:endnote>
  <w:endnote w:type="continuationSeparator" w:id="0">
    <w:p w:rsidR="00E37075" w:rsidRDefault="00E37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273" w:rsidRDefault="00E3707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3.6pt;width:155.2pt;height:16.05pt;z-index:-7600;mso-position-horizontal-relative:page;mso-position-vertical-relative:page" filled="f" stroked="f">
          <v:textbox inset="0,0,0,0">
            <w:txbxContent>
              <w:p w:rsidR="00B21273" w:rsidRDefault="003B7D28">
                <w:pPr>
                  <w:spacing w:line="306" w:lineRule="exact"/>
                  <w:ind w:left="20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spacing w:val="-1"/>
                    <w:sz w:val="28"/>
                    <w:szCs w:val="28"/>
                  </w:rPr>
                  <w:t>JAVA CORE</w:t>
                </w:r>
                <w:r>
                  <w:rPr>
                    <w:rFonts w:ascii="Calibri" w:eastAsia="Calibri" w:hAnsi="Calibri" w:cs="Calibri"/>
                    <w:sz w:val="28"/>
                    <w:szCs w:val="28"/>
                  </w:rPr>
                  <w:t xml:space="preserve">    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15pt;margin-top:723.6pt;width:45.9pt;height:16.05pt;z-index:-7576;mso-position-horizontal-relative:page;mso-position-vertical-relative:page" filled="f" stroked="f">
          <v:textbox inset="0,0,0,0">
            <w:txbxContent>
              <w:p w:rsidR="00B21273" w:rsidRDefault="00BD6C60">
                <w:pPr>
                  <w:spacing w:line="306" w:lineRule="exact"/>
                  <w:ind w:left="20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/>
                    <w:spacing w:val="-1"/>
                    <w:sz w:val="28"/>
                  </w:rPr>
                  <w:t>T</w:t>
                </w:r>
                <w:r>
                  <w:rPr>
                    <w:rFonts w:ascii="Calibri"/>
                    <w:spacing w:val="-1"/>
                  </w:rPr>
                  <w:t>RANG</w:t>
                </w:r>
                <w:r>
                  <w:rPr>
                    <w:rFonts w:ascii="Calibri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865238">
                  <w:rPr>
                    <w:rFonts w:ascii="Calibri"/>
                    <w:noProof/>
                    <w:sz w:val="2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075" w:rsidRDefault="00E37075">
      <w:r>
        <w:separator/>
      </w:r>
    </w:p>
  </w:footnote>
  <w:footnote w:type="continuationSeparator" w:id="0">
    <w:p w:rsidR="00E37075" w:rsidRDefault="00E37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273" w:rsidRDefault="00E3707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8.65pt;margin-top:49.8pt;width:262.25pt;height:18pt;z-index:-7624;mso-position-horizontal-relative:page;mso-position-vertical-relative:page" filled="f" stroked="f">
          <v:textbox inset="0,0,0,0">
            <w:txbxContent>
              <w:p w:rsidR="00B21273" w:rsidRDefault="00BD6C60">
                <w:pPr>
                  <w:spacing w:line="350" w:lineRule="exact"/>
                  <w:ind w:left="20"/>
                  <w:rPr>
                    <w:rFonts w:ascii="Cambria" w:eastAsia="Cambria" w:hAnsi="Cambria" w:cs="Cambria"/>
                    <w:sz w:val="26"/>
                    <w:szCs w:val="26"/>
                  </w:rPr>
                </w:pPr>
                <w:r>
                  <w:rPr>
                    <w:rFonts w:ascii="Cambria"/>
                    <w:spacing w:val="-1"/>
                    <w:sz w:val="32"/>
                  </w:rPr>
                  <w:t>L</w:t>
                </w:r>
                <w:r>
                  <w:rPr>
                    <w:rFonts w:ascii="Cambria"/>
                    <w:spacing w:val="-1"/>
                    <w:sz w:val="26"/>
                  </w:rPr>
                  <w:t>AB</w:t>
                </w:r>
                <w:r w:rsidR="002A0405">
                  <w:rPr>
                    <w:rFonts w:ascii="Cambria"/>
                    <w:spacing w:val="-1"/>
                    <w:sz w:val="32"/>
                  </w:rPr>
                  <w:t>6</w:t>
                </w:r>
                <w:r>
                  <w:rPr>
                    <w:rFonts w:ascii="Cambria"/>
                    <w:spacing w:val="-1"/>
                    <w:sz w:val="32"/>
                  </w:rPr>
                  <w:t>:</w:t>
                </w:r>
                <w:r>
                  <w:rPr>
                    <w:rFonts w:ascii="Cambria"/>
                    <w:spacing w:val="-35"/>
                    <w:sz w:val="32"/>
                  </w:rPr>
                  <w:t xml:space="preserve"> </w:t>
                </w:r>
                <w:proofErr w:type="spellStart"/>
                <w:r w:rsidR="002A0405">
                  <w:rPr>
                    <w:rFonts w:ascii="Cambria"/>
                    <w:spacing w:val="-35"/>
                    <w:sz w:val="32"/>
                  </w:rPr>
                  <w:t>Qu</w:t>
                </w:r>
                <w:r w:rsidR="002A0405">
                  <w:rPr>
                    <w:rFonts w:ascii="Cambria"/>
                    <w:spacing w:val="-35"/>
                    <w:sz w:val="32"/>
                  </w:rPr>
                  <w:t>ả</w:t>
                </w:r>
                <w:r w:rsidR="002A0405">
                  <w:rPr>
                    <w:rFonts w:ascii="Cambria"/>
                    <w:spacing w:val="-35"/>
                    <w:sz w:val="32"/>
                  </w:rPr>
                  <w:t>n</w:t>
                </w:r>
                <w:proofErr w:type="spellEnd"/>
                <w:r w:rsidR="002A0405">
                  <w:rPr>
                    <w:rFonts w:ascii="Cambria"/>
                    <w:spacing w:val="-35"/>
                    <w:sz w:val="32"/>
                  </w:rPr>
                  <w:t xml:space="preserve"> </w:t>
                </w:r>
                <w:proofErr w:type="spellStart"/>
                <w:proofErr w:type="gramStart"/>
                <w:r w:rsidR="002A0405">
                  <w:rPr>
                    <w:rFonts w:ascii="Cambria"/>
                    <w:spacing w:val="-35"/>
                    <w:sz w:val="32"/>
                  </w:rPr>
                  <w:t>l</w:t>
                </w:r>
                <w:r w:rsidR="002A0405">
                  <w:rPr>
                    <w:rFonts w:ascii="Cambria"/>
                    <w:spacing w:val="-35"/>
                    <w:sz w:val="32"/>
                  </w:rPr>
                  <w:t>ý</w:t>
                </w:r>
                <w:proofErr w:type="spellEnd"/>
                <w:r w:rsidR="002A0405">
                  <w:rPr>
                    <w:rFonts w:ascii="Cambria"/>
                    <w:spacing w:val="-35"/>
                    <w:sz w:val="32"/>
                  </w:rPr>
                  <w:t xml:space="preserve">  </w:t>
                </w:r>
                <w:proofErr w:type="spellStart"/>
                <w:r w:rsidR="002A0405">
                  <w:rPr>
                    <w:rFonts w:ascii="Cambria"/>
                    <w:spacing w:val="-35"/>
                    <w:sz w:val="32"/>
                  </w:rPr>
                  <w:t>ngo</w:t>
                </w:r>
                <w:r w:rsidR="002A0405">
                  <w:rPr>
                    <w:rFonts w:ascii="Cambria"/>
                    <w:spacing w:val="-35"/>
                    <w:sz w:val="32"/>
                  </w:rPr>
                  <w:t>ạ</w:t>
                </w:r>
                <w:r w:rsidR="002A0405">
                  <w:rPr>
                    <w:rFonts w:ascii="Cambria"/>
                    <w:spacing w:val="-35"/>
                    <w:sz w:val="32"/>
                  </w:rPr>
                  <w:t>i</w:t>
                </w:r>
                <w:proofErr w:type="spellEnd"/>
                <w:proofErr w:type="gramEnd"/>
                <w:r w:rsidR="002A0405">
                  <w:rPr>
                    <w:rFonts w:ascii="Cambria"/>
                    <w:spacing w:val="-35"/>
                    <w:sz w:val="32"/>
                  </w:rPr>
                  <w:t xml:space="preserve"> </w:t>
                </w:r>
                <w:proofErr w:type="spellStart"/>
                <w:r w:rsidR="002A0405">
                  <w:rPr>
                    <w:rFonts w:ascii="Cambria"/>
                    <w:spacing w:val="-35"/>
                    <w:sz w:val="32"/>
                  </w:rPr>
                  <w:t>l</w:t>
                </w:r>
                <w:r w:rsidR="002A0405">
                  <w:rPr>
                    <w:rFonts w:ascii="Cambria"/>
                    <w:spacing w:val="-35"/>
                    <w:sz w:val="32"/>
                  </w:rPr>
                  <w:t>ệ</w:t>
                </w:r>
                <w:proofErr w:type="spellEnd"/>
              </w:p>
            </w:txbxContent>
          </v:textbox>
          <w10:wrap anchorx="page" anchory="page"/>
        </v:shape>
      </w:pict>
    </w:r>
    <w:r w:rsidR="00A43A80">
      <w:rPr>
        <w:noProof/>
      </w:rPr>
      <w:drawing>
        <wp:inline distT="0" distB="0" distL="0" distR="0" wp14:anchorId="24011B35" wp14:editId="597D7F0B">
          <wp:extent cx="648335" cy="6572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95FB8"/>
    <w:multiLevelType w:val="hybridMultilevel"/>
    <w:tmpl w:val="FF0CF414"/>
    <w:lvl w:ilvl="0" w:tplc="3ACE602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>
    <w:nsid w:val="1759792D"/>
    <w:multiLevelType w:val="hybridMultilevel"/>
    <w:tmpl w:val="E6E20876"/>
    <w:lvl w:ilvl="0" w:tplc="DC3EF052">
      <w:start w:val="1"/>
      <w:numFmt w:val="bullet"/>
      <w:lvlText w:val=""/>
      <w:lvlJc w:val="left"/>
      <w:pPr>
        <w:ind w:left="860" w:hanging="360"/>
      </w:pPr>
      <w:rPr>
        <w:rFonts w:ascii="Wingdings" w:eastAsia="Wingdings" w:hAnsi="Wingdings" w:hint="default"/>
        <w:sz w:val="28"/>
        <w:szCs w:val="28"/>
      </w:rPr>
    </w:lvl>
    <w:lvl w:ilvl="1" w:tplc="3C3C249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1ECC87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733E8A60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EFD0A94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84A06C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28676EA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5536698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F600122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2">
    <w:nsid w:val="37864516"/>
    <w:multiLevelType w:val="hybridMultilevel"/>
    <w:tmpl w:val="FF0CF414"/>
    <w:lvl w:ilvl="0" w:tplc="3ACE602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>
    <w:nsid w:val="541040C6"/>
    <w:multiLevelType w:val="hybridMultilevel"/>
    <w:tmpl w:val="3EFC9FDA"/>
    <w:lvl w:ilvl="0" w:tplc="0F2453B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999A15A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4304D9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7062646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9E08375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FE186EB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002AC3E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3E4E7FA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1EFC341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>
    <w:nsid w:val="6D2A3C5E"/>
    <w:multiLevelType w:val="hybridMultilevel"/>
    <w:tmpl w:val="476EA4C4"/>
    <w:lvl w:ilvl="0" w:tplc="83A038EC">
      <w:numFmt w:val="bullet"/>
      <w:lvlText w:val="-"/>
      <w:lvlJc w:val="left"/>
      <w:pPr>
        <w:ind w:left="559" w:hanging="360"/>
      </w:pPr>
      <w:rPr>
        <w:rFonts w:ascii="Cambria" w:eastAsia="Cambria" w:hAnsi="Cambria" w:cs="Cambri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5">
    <w:nsid w:val="79905800"/>
    <w:multiLevelType w:val="hybridMultilevel"/>
    <w:tmpl w:val="D4185386"/>
    <w:lvl w:ilvl="0" w:tplc="668C984A">
      <w:start w:val="3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>
    <w:nsid w:val="7D5E4A14"/>
    <w:multiLevelType w:val="hybridMultilevel"/>
    <w:tmpl w:val="3ED0097A"/>
    <w:lvl w:ilvl="0" w:tplc="D58AC960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DBE4451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610446A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5FB290E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D7DED7A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264EC52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22BA7AFC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39417DA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63F891B0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7">
    <w:nsid w:val="7E474AA1"/>
    <w:multiLevelType w:val="hybridMultilevel"/>
    <w:tmpl w:val="49F6B48A"/>
    <w:lvl w:ilvl="0" w:tplc="2548A9A2">
      <w:numFmt w:val="bullet"/>
      <w:lvlText w:val="-"/>
      <w:lvlJc w:val="left"/>
      <w:pPr>
        <w:ind w:left="499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21273"/>
    <w:rsid w:val="00042E54"/>
    <w:rsid w:val="002A0405"/>
    <w:rsid w:val="003B7D28"/>
    <w:rsid w:val="00865238"/>
    <w:rsid w:val="008728DC"/>
    <w:rsid w:val="00952B14"/>
    <w:rsid w:val="00A43A80"/>
    <w:rsid w:val="00B21273"/>
    <w:rsid w:val="00B77BAC"/>
    <w:rsid w:val="00BD6C60"/>
    <w:rsid w:val="00CA4CA1"/>
    <w:rsid w:val="00E3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2"/>
      <w:ind w:left="860" w:hanging="36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3A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A80"/>
  </w:style>
  <w:style w:type="paragraph" w:styleId="Footer">
    <w:name w:val="footer"/>
    <w:basedOn w:val="Normal"/>
    <w:link w:val="FooterChar"/>
    <w:uiPriority w:val="99"/>
    <w:unhideWhenUsed/>
    <w:rsid w:val="00A43A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A80"/>
  </w:style>
  <w:style w:type="paragraph" w:styleId="BalloonText">
    <w:name w:val="Balloon Text"/>
    <w:basedOn w:val="Normal"/>
    <w:link w:val="BalloonTextChar"/>
    <w:uiPriority w:val="99"/>
    <w:semiHidden/>
    <w:unhideWhenUsed/>
    <w:rsid w:val="00A43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7</cp:revision>
  <dcterms:created xsi:type="dcterms:W3CDTF">2018-01-29T03:17:00Z</dcterms:created>
  <dcterms:modified xsi:type="dcterms:W3CDTF">2018-01-30T03:45:00Z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2018-01-29T00:00:00Z</vt:filetime>
  </property>
  <property fmtid="{D5CDD505-2E9C-101B-9397-08002B2CF9AE}" pid="3" name="LastSaved">
    <vt:filetime>2018-01-29T00:00:00Z</vt:filetime>
  </property>
</Properties>
</file>