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7F91" w14:textId="77777777" w:rsidR="002F6FB8" w:rsidRDefault="002F6FB8" w:rsidP="002F6FB8">
      <w:pPr>
        <w:pStyle w:val="Normal0"/>
        <w:jc w:val="center"/>
        <w:rPr>
          <w:sz w:val="20"/>
          <w:szCs w:val="20"/>
        </w:rPr>
      </w:pPr>
      <w:r>
        <w:rPr>
          <w:noProof/>
        </w:rPr>
        <w:drawing>
          <wp:inline distT="114300" distB="114300" distL="114300" distR="114300" wp14:anchorId="4F75DC31" wp14:editId="778D2A86">
            <wp:extent cx="4270664" cy="2087880"/>
            <wp:effectExtent l="0" t="0" r="0" b="0"/>
            <wp:docPr id="19" name="image5.png" descr="A logo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5.png" descr="A logo on a black background&#10;&#10;Description automatically generated"/>
                    <pic:cNvPicPr preferRelativeResize="0"/>
                  </pic:nvPicPr>
                  <pic:blipFill>
                    <a:blip r:embed="rId8"/>
                    <a:srcRect/>
                    <a:stretch>
                      <a:fillRect/>
                    </a:stretch>
                  </pic:blipFill>
                  <pic:spPr>
                    <a:xfrm>
                      <a:off x="0" y="0"/>
                      <a:ext cx="4270664" cy="2087880"/>
                    </a:xfrm>
                    <a:prstGeom prst="rect">
                      <a:avLst/>
                    </a:prstGeom>
                    <a:ln/>
                  </pic:spPr>
                </pic:pic>
              </a:graphicData>
            </a:graphic>
          </wp:inline>
        </w:drawing>
      </w:r>
    </w:p>
    <w:p w14:paraId="53E59DE3" w14:textId="77777777" w:rsidR="002F6FB8" w:rsidRDefault="002F6FB8" w:rsidP="002F6FB8">
      <w:pPr>
        <w:pStyle w:val="Normal0"/>
        <w:rPr>
          <w:sz w:val="20"/>
          <w:szCs w:val="20"/>
        </w:rPr>
      </w:pPr>
    </w:p>
    <w:p w14:paraId="2AE700DB" w14:textId="77777777" w:rsidR="002F6FB8" w:rsidRDefault="002F6FB8" w:rsidP="002F6FB8">
      <w:pPr>
        <w:pStyle w:val="Normal0"/>
        <w:rPr>
          <w:sz w:val="20"/>
          <w:szCs w:val="20"/>
        </w:rPr>
      </w:pPr>
    </w:p>
    <w:p w14:paraId="7B18A0E8" w14:textId="77777777" w:rsidR="002F6FB8" w:rsidRDefault="002F6FB8" w:rsidP="002F6FB8">
      <w:pPr>
        <w:pStyle w:val="Normal0"/>
        <w:rPr>
          <w:sz w:val="20"/>
          <w:szCs w:val="20"/>
        </w:rPr>
      </w:pPr>
      <w:r>
        <w:rPr>
          <w:noProof/>
          <w:sz w:val="20"/>
          <w:szCs w:val="20"/>
        </w:rPr>
        <mc:AlternateContent>
          <mc:Choice Requires="wps">
            <w:drawing>
              <wp:anchor distT="0" distB="0" distL="114300" distR="114300" simplePos="0" relativeHeight="251661312" behindDoc="0" locked="0" layoutInCell="1" allowOverlap="1" wp14:anchorId="7DA55801" wp14:editId="4B2E0BFC">
                <wp:simplePos x="0" y="0"/>
                <wp:positionH relativeFrom="margin">
                  <wp:posOffset>604833</wp:posOffset>
                </wp:positionH>
                <wp:positionV relativeFrom="paragraph">
                  <wp:posOffset>243205</wp:posOffset>
                </wp:positionV>
                <wp:extent cx="4634668" cy="2333625"/>
                <wp:effectExtent l="0" t="0" r="13970" b="28575"/>
                <wp:wrapNone/>
                <wp:docPr id="1" name="Rectangle 1"/>
                <wp:cNvGraphicFramePr/>
                <a:graphic xmlns:a="http://schemas.openxmlformats.org/drawingml/2006/main">
                  <a:graphicData uri="http://schemas.microsoft.com/office/word/2010/wordprocessingShape">
                    <wps:wsp>
                      <wps:cNvSpPr/>
                      <wps:spPr>
                        <a:xfrm>
                          <a:off x="0" y="0"/>
                          <a:ext cx="4634668"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27CCFA" w14:textId="551F4FDA" w:rsidR="002F6FB8" w:rsidRPr="009866C2" w:rsidRDefault="002F6FB8" w:rsidP="002F6FB8">
                            <w:pPr>
                              <w:pStyle w:val="Normal0"/>
                              <w:spacing w:line="275" w:lineRule="auto"/>
                              <w:jc w:val="center"/>
                              <w:textDirection w:val="btLr"/>
                              <w:rPr>
                                <w:rFonts w:ascii="Roboto Condensed" w:eastAsia="Arial" w:hAnsi="Roboto Condensed" w:cs="Arial"/>
                                <w:bCs/>
                                <w:color w:val="000000" w:themeColor="text1"/>
                                <w:sz w:val="56"/>
                                <w:lang w:val="en-AU"/>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Pr>
                                <w:rFonts w:ascii="Roboto Condensed" w:eastAsia="Arial" w:hAnsi="Roboto Condensed" w:cs="Arial"/>
                                <w:bCs/>
                                <w:color w:val="000000" w:themeColor="text1"/>
                                <w:sz w:val="56"/>
                                <w:lang w:val="en-AU"/>
                              </w:rPr>
                              <w:t xml:space="preserve">COMP1682 </w:t>
                            </w:r>
                            <w:r w:rsidRPr="00902E71">
                              <w:rPr>
                                <w:rFonts w:ascii="Roboto Condensed" w:eastAsia="Arial" w:hAnsi="Roboto Condensed" w:cs="Arial"/>
                                <w:bCs/>
                                <w:color w:val="000000" w:themeColor="text1"/>
                                <w:sz w:val="56"/>
                              </w:rPr>
                              <w:t xml:space="preserve">– </w:t>
                            </w:r>
                            <w:r w:rsidR="009866C2">
                              <w:rPr>
                                <w:rFonts w:ascii="Roboto Condensed" w:eastAsia="Arial" w:hAnsi="Roboto Condensed" w:cs="Arial"/>
                                <w:bCs/>
                                <w:color w:val="000000" w:themeColor="text1"/>
                                <w:sz w:val="56"/>
                                <w:lang w:val="en-AU"/>
                              </w:rPr>
                              <w:t>Final Year Projects</w:t>
                            </w:r>
                          </w:p>
                          <w:p w14:paraId="38EF71E8" w14:textId="17863B9F" w:rsidR="002F6FB8" w:rsidRPr="00902E71" w:rsidRDefault="002F6FB8" w:rsidP="002F6FB8">
                            <w:pPr>
                              <w:pStyle w:val="Normal0"/>
                              <w:spacing w:line="275" w:lineRule="auto"/>
                              <w:jc w:val="center"/>
                              <w:textDirection w:val="btLr"/>
                              <w:rPr>
                                <w:rFonts w:ascii="Roboto Condensed" w:hAnsi="Roboto Condensed"/>
                                <w:bCs/>
                                <w:color w:val="F79646" w:themeColor="accent6"/>
                                <w:sz w:val="18"/>
                                <w:szCs w:val="18"/>
                                <w:lang w:val="en-US"/>
                              </w:rPr>
                            </w:pPr>
                            <w:r>
                              <w:rPr>
                                <w:rFonts w:ascii="Roboto Condensed" w:eastAsia="Arial" w:hAnsi="Roboto Condensed" w:cs="Arial"/>
                                <w:bCs/>
                                <w:color w:val="F79646" w:themeColor="accent6"/>
                                <w:sz w:val="44"/>
                                <w:szCs w:val="18"/>
                                <w:lang w:val="en-US"/>
                              </w:rPr>
                              <w:t>Coursework</w:t>
                            </w:r>
                            <w:r w:rsidRPr="00902E71">
                              <w:rPr>
                                <w:rFonts w:ascii="Roboto Condensed" w:eastAsia="Arial" w:hAnsi="Roboto Condensed" w:cs="Arial"/>
                                <w:bCs/>
                                <w:color w:val="F79646" w:themeColor="accent6"/>
                                <w:sz w:val="44"/>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55801" id="Rectangle 1" o:spid="_x0000_s1026" style="position:absolute;margin-left:47.6pt;margin-top:19.15pt;width:364.95pt;height:18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" fillcolor="white [3212]" strokecolor="#002060" strokeweight=".5pt">
                <v:textbox>
                  <w:txbxContent>
                    <w:p w14:paraId="5327CCFA" w14:textId="551F4FDA" w:rsidR="002F6FB8" w:rsidRPr="009866C2" w:rsidRDefault="002F6FB8" w:rsidP="002F6FB8">
                      <w:pPr>
                        <w:pStyle w:val="Normal0"/>
                        <w:spacing w:line="275" w:lineRule="auto"/>
                        <w:jc w:val="center"/>
                        <w:textDirection w:val="btLr"/>
                        <w:rPr>
                          <w:rFonts w:ascii="Roboto Condensed" w:eastAsia="Arial" w:hAnsi="Roboto Condensed" w:cs="Arial"/>
                          <w:bCs/>
                          <w:color w:val="000000" w:themeColor="text1"/>
                          <w:sz w:val="56"/>
                          <w:lang w:val="en-AU"/>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Pr>
                          <w:rFonts w:ascii="Roboto Condensed" w:eastAsia="Arial" w:hAnsi="Roboto Condensed" w:cs="Arial"/>
                          <w:bCs/>
                          <w:color w:val="000000" w:themeColor="text1"/>
                          <w:sz w:val="56"/>
                          <w:lang w:val="en-AU"/>
                        </w:rPr>
                        <w:t xml:space="preserve">COMP1682 </w:t>
                      </w:r>
                      <w:r w:rsidRPr="00902E71">
                        <w:rPr>
                          <w:rFonts w:ascii="Roboto Condensed" w:eastAsia="Arial" w:hAnsi="Roboto Condensed" w:cs="Arial"/>
                          <w:bCs/>
                          <w:color w:val="000000" w:themeColor="text1"/>
                          <w:sz w:val="56"/>
                        </w:rPr>
                        <w:t xml:space="preserve">– </w:t>
                      </w:r>
                      <w:r w:rsidR="009866C2">
                        <w:rPr>
                          <w:rFonts w:ascii="Roboto Condensed" w:eastAsia="Arial" w:hAnsi="Roboto Condensed" w:cs="Arial"/>
                          <w:bCs/>
                          <w:color w:val="000000" w:themeColor="text1"/>
                          <w:sz w:val="56"/>
                          <w:lang w:val="en-AU"/>
                        </w:rPr>
                        <w:t>Final Year Projects</w:t>
                      </w:r>
                    </w:p>
                    <w:p w14:paraId="38EF71E8" w14:textId="17863B9F" w:rsidR="002F6FB8" w:rsidRPr="00902E71" w:rsidRDefault="002F6FB8" w:rsidP="002F6FB8">
                      <w:pPr>
                        <w:pStyle w:val="Normal0"/>
                        <w:spacing w:line="275" w:lineRule="auto"/>
                        <w:jc w:val="center"/>
                        <w:textDirection w:val="btLr"/>
                        <w:rPr>
                          <w:rFonts w:ascii="Roboto Condensed" w:hAnsi="Roboto Condensed"/>
                          <w:bCs/>
                          <w:color w:val="F79646" w:themeColor="accent6"/>
                          <w:sz w:val="18"/>
                          <w:szCs w:val="18"/>
                          <w:lang w:val="en-US"/>
                        </w:rPr>
                      </w:pPr>
                      <w:r>
                        <w:rPr>
                          <w:rFonts w:ascii="Roboto Condensed" w:eastAsia="Arial" w:hAnsi="Roboto Condensed" w:cs="Arial"/>
                          <w:bCs/>
                          <w:color w:val="F79646" w:themeColor="accent6"/>
                          <w:sz w:val="44"/>
                          <w:szCs w:val="18"/>
                          <w:lang w:val="en-US"/>
                        </w:rPr>
                        <w:t>Coursework</w:t>
                      </w:r>
                      <w:r w:rsidRPr="00902E71">
                        <w:rPr>
                          <w:rFonts w:ascii="Roboto Condensed" w:eastAsia="Arial" w:hAnsi="Roboto Condensed" w:cs="Arial"/>
                          <w:bCs/>
                          <w:color w:val="F79646" w:themeColor="accent6"/>
                          <w:sz w:val="44"/>
                          <w:szCs w:val="18"/>
                          <w:lang w:val="en-US"/>
                        </w:rPr>
                        <w:t xml:space="preserve"> </w:t>
                      </w:r>
                    </w:p>
                  </w:txbxContent>
                </v:textbox>
                <w10:wrap anchorx="margin"/>
              </v:rect>
            </w:pict>
          </mc:Fallback>
        </mc:AlternateContent>
      </w:r>
    </w:p>
    <w:p w14:paraId="7AE1CBD4" w14:textId="77777777" w:rsidR="002F6FB8" w:rsidRDefault="002F6FB8" w:rsidP="002F6FB8">
      <w:pPr>
        <w:pStyle w:val="Normal0"/>
        <w:rPr>
          <w:sz w:val="20"/>
          <w:szCs w:val="20"/>
        </w:rPr>
      </w:pPr>
    </w:p>
    <w:p w14:paraId="4355856B" w14:textId="77777777" w:rsidR="002F6FB8" w:rsidRDefault="002F6FB8" w:rsidP="002F6FB8">
      <w:pPr>
        <w:pStyle w:val="Normal0"/>
        <w:rPr>
          <w:sz w:val="20"/>
          <w:szCs w:val="20"/>
        </w:rPr>
      </w:pPr>
      <w:r>
        <w:rPr>
          <w:noProof/>
        </w:rPr>
        <mc:AlternateContent>
          <mc:Choice Requires="wps">
            <w:drawing>
              <wp:anchor distT="0" distB="0" distL="114300" distR="114300" simplePos="0" relativeHeight="251659264" behindDoc="1" locked="0" layoutInCell="1" hidden="0" allowOverlap="1" wp14:anchorId="408E927F" wp14:editId="3896E4B5">
                <wp:simplePos x="0" y="0"/>
                <wp:positionH relativeFrom="column">
                  <wp:posOffset>-923924</wp:posOffset>
                </wp:positionH>
                <wp:positionV relativeFrom="paragraph">
                  <wp:posOffset>185657</wp:posOffset>
                </wp:positionV>
                <wp:extent cx="7592695" cy="1272540"/>
                <wp:effectExtent l="0" t="0" r="0" b="0"/>
                <wp:wrapNone/>
                <wp:docPr id="16" name="Rectangle 16"/>
                <wp:cNvGraphicFramePr/>
                <a:graphic xmlns:a="http://schemas.openxmlformats.org/drawingml/2006/main">
                  <a:graphicData uri="http://schemas.microsoft.com/office/word/2010/wordprocessingShape">
                    <wps:wsp>
                      <wps:cNvSpPr/>
                      <wps:spPr>
                        <a:xfrm>
                          <a:off x="1562353" y="3156430"/>
                          <a:ext cx="7567295" cy="1247140"/>
                        </a:xfrm>
                        <a:prstGeom prst="rect">
                          <a:avLst/>
                        </a:prstGeom>
                        <a:solidFill>
                          <a:schemeClr val="dk2"/>
                        </a:solidFill>
                        <a:ln w="25400" cap="flat" cmpd="sng">
                          <a:solidFill>
                            <a:schemeClr val="dk2"/>
                          </a:solidFill>
                          <a:prstDash val="solid"/>
                          <a:round/>
                          <a:headEnd type="none" w="sm" len="sm"/>
                          <a:tailEnd type="none" w="sm" len="sm"/>
                        </a:ln>
                      </wps:spPr>
                      <wps:txbx>
                        <w:txbxContent>
                          <w:p w14:paraId="536196E9" w14:textId="77777777" w:rsidR="002F6FB8" w:rsidRDefault="002F6FB8" w:rsidP="002F6FB8">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08E927F" id="Rectangle 16" o:spid="_x0000_s1027" style="position:absolute;margin-left:-72.75pt;margin-top:14.6pt;width:597.85pt;height:10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" fillcolor="#1f497d [3202]" strokecolor="#1f497d [3202]" strokeweight="2pt">
                <v:stroke startarrowwidth="narrow" startarrowlength="short" endarrowwidth="narrow" endarrowlength="short" joinstyle="round"/>
                <v:textbox inset="2.53958mm,2.53958mm,2.53958mm,2.53958mm">
                  <w:txbxContent>
                    <w:p w14:paraId="536196E9" w14:textId="77777777" w:rsidR="002F6FB8" w:rsidRDefault="002F6FB8" w:rsidP="002F6FB8">
                      <w:pPr>
                        <w:pStyle w:val="Normal0"/>
                        <w:spacing w:after="0" w:line="240" w:lineRule="auto"/>
                        <w:textDirection w:val="btLr"/>
                      </w:pPr>
                    </w:p>
                  </w:txbxContent>
                </v:textbox>
              </v:rect>
            </w:pict>
          </mc:Fallback>
        </mc:AlternateContent>
      </w:r>
    </w:p>
    <w:p w14:paraId="42EC2805" w14:textId="77777777" w:rsidR="002F6FB8" w:rsidRDefault="002F6FB8" w:rsidP="002F6FB8">
      <w:pPr>
        <w:pStyle w:val="Normal0"/>
        <w:rPr>
          <w:sz w:val="20"/>
          <w:szCs w:val="20"/>
        </w:rPr>
      </w:pPr>
    </w:p>
    <w:bookmarkStart w:id="0" w:name="_heading=h.gjdgxs" w:colFirst="0" w:colLast="0"/>
    <w:bookmarkEnd w:id="0"/>
    <w:p w14:paraId="78C832F6" w14:textId="77777777" w:rsidR="002F6FB8" w:rsidRDefault="002F6FB8" w:rsidP="002F6FB8">
      <w:pPr>
        <w:pStyle w:val="Normal0"/>
        <w:jc w:val="center"/>
        <w:rPr>
          <w:sz w:val="20"/>
          <w:szCs w:val="20"/>
        </w:rPr>
      </w:pPr>
      <w:r>
        <w:rPr>
          <w:noProof/>
        </w:rPr>
        <mc:AlternateContent>
          <mc:Choice Requires="wps">
            <w:drawing>
              <wp:anchor distT="0" distB="0" distL="114300" distR="114300" simplePos="0" relativeHeight="251660288" behindDoc="1" locked="0" layoutInCell="1" hidden="0" allowOverlap="1" wp14:anchorId="0FD0D40A" wp14:editId="596346C4">
                <wp:simplePos x="0" y="0"/>
                <wp:positionH relativeFrom="column">
                  <wp:posOffset>-923924</wp:posOffset>
                </wp:positionH>
                <wp:positionV relativeFrom="paragraph">
                  <wp:posOffset>485775</wp:posOffset>
                </wp:positionV>
                <wp:extent cx="7592695" cy="222885"/>
                <wp:effectExtent l="0" t="0" r="0" b="0"/>
                <wp:wrapNone/>
                <wp:docPr id="18" name="Rectangle 18"/>
                <wp:cNvGraphicFramePr/>
                <a:graphic xmlns:a="http://schemas.openxmlformats.org/drawingml/2006/main">
                  <a:graphicData uri="http://schemas.microsoft.com/office/word/2010/wordprocessingShape">
                    <wps:wsp>
                      <wps:cNvSpPr/>
                      <wps:spPr>
                        <a:xfrm>
                          <a:off x="1562353" y="3681258"/>
                          <a:ext cx="7567295" cy="197485"/>
                        </a:xfrm>
                        <a:prstGeom prst="rect">
                          <a:avLst/>
                        </a:prstGeom>
                        <a:solidFill>
                          <a:schemeClr val="accent6"/>
                        </a:solidFill>
                        <a:ln w="25400" cap="flat" cmpd="sng">
                          <a:solidFill>
                            <a:srgbClr val="395E89"/>
                          </a:solidFill>
                          <a:prstDash val="solid"/>
                          <a:round/>
                          <a:headEnd type="none" w="sm" len="sm"/>
                          <a:tailEnd type="none" w="sm" len="sm"/>
                        </a:ln>
                      </wps:spPr>
                      <wps:txbx>
                        <w:txbxContent>
                          <w:p w14:paraId="021EE781" w14:textId="77777777" w:rsidR="002F6FB8" w:rsidRDefault="002F6FB8" w:rsidP="002F6FB8">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FD0D40A" id="Rectangle 18" o:spid="_x0000_s1028" style="position:absolute;left:0;text-align:left;margin-left:-72.75pt;margin-top:38.25pt;width:597.85pt;height:1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" fillcolor="#f79646 [3209]" strokecolor="#395e89" strokeweight="2pt">
                <v:stroke startarrowwidth="narrow" startarrowlength="short" endarrowwidth="narrow" endarrowlength="short" joinstyle="round"/>
                <v:textbox inset="2.53958mm,2.53958mm,2.53958mm,2.53958mm">
                  <w:txbxContent>
                    <w:p w14:paraId="021EE781" w14:textId="77777777" w:rsidR="002F6FB8" w:rsidRDefault="002F6FB8" w:rsidP="002F6FB8">
                      <w:pPr>
                        <w:pStyle w:val="Normal0"/>
                        <w:spacing w:after="0" w:line="240" w:lineRule="auto"/>
                        <w:textDirection w:val="btLr"/>
                      </w:pPr>
                    </w:p>
                  </w:txbxContent>
                </v:textbox>
              </v:rect>
            </w:pict>
          </mc:Fallback>
        </mc:AlternateContent>
      </w:r>
    </w:p>
    <w:p w14:paraId="3357FDD4" w14:textId="77777777" w:rsidR="002F6FB8" w:rsidRPr="00767BB4" w:rsidRDefault="002F6FB8" w:rsidP="002F6FB8"/>
    <w:p w14:paraId="51B18E99" w14:textId="77777777" w:rsidR="002F6FB8" w:rsidRPr="00767BB4" w:rsidRDefault="002F6FB8" w:rsidP="002F6FB8"/>
    <w:p w14:paraId="23B86298" w14:textId="77777777" w:rsidR="002F6FB8" w:rsidRPr="00767BB4" w:rsidRDefault="002F6FB8" w:rsidP="002F6FB8"/>
    <w:p w14:paraId="73AB20FB" w14:textId="77777777" w:rsidR="002F6FB8" w:rsidRPr="00767BB4" w:rsidRDefault="002F6FB8" w:rsidP="002F6FB8"/>
    <w:p w14:paraId="071D2D21" w14:textId="77777777" w:rsidR="002F6FB8" w:rsidRDefault="002F6FB8" w:rsidP="002F6FB8">
      <w:pPr>
        <w:rPr>
          <w:sz w:val="20"/>
          <w:szCs w:val="20"/>
        </w:rPr>
      </w:pPr>
    </w:p>
    <w:p w14:paraId="05590CDB" w14:textId="77777777" w:rsidR="002F6FB8" w:rsidRDefault="002F6FB8" w:rsidP="002F6FB8">
      <w:pPr>
        <w:tabs>
          <w:tab w:val="left" w:pos="1770"/>
        </w:tabs>
      </w:pPr>
      <w:r>
        <w:tab/>
      </w:r>
    </w:p>
    <w:p w14:paraId="444ED412" w14:textId="77777777" w:rsidR="002F6FB8" w:rsidRDefault="002F6FB8" w:rsidP="002F6FB8">
      <w:pPr>
        <w:tabs>
          <w:tab w:val="left" w:pos="1770"/>
        </w:tabs>
      </w:pPr>
    </w:p>
    <w:p w14:paraId="1F2A9E51" w14:textId="77777777" w:rsidR="002F6FB8" w:rsidRDefault="002F6FB8" w:rsidP="002F6FB8">
      <w:pPr>
        <w:tabs>
          <w:tab w:val="left" w:pos="1770"/>
        </w:tabs>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2F6FB8" w:rsidRPr="0013159B" w14:paraId="24331B36" w14:textId="77777777" w:rsidTr="00B62FD2">
        <w:trPr>
          <w:trHeight w:val="503"/>
          <w:jc w:val="center"/>
        </w:trPr>
        <w:tc>
          <w:tcPr>
            <w:tcW w:w="3525" w:type="dxa"/>
            <w:shd w:val="clear" w:color="auto" w:fill="FFFFFF" w:themeFill="background1"/>
            <w:vAlign w:val="center"/>
          </w:tcPr>
          <w:p w14:paraId="410852DB" w14:textId="77777777" w:rsidR="002F6FB8" w:rsidRPr="00902E71" w:rsidRDefault="002F6FB8" w:rsidP="00B62FD2">
            <w:pPr>
              <w:tabs>
                <w:tab w:val="left" w:pos="1770"/>
              </w:tabs>
              <w:rPr>
                <w:rFonts w:ascii="Roboto Condensed" w:hAnsi="Roboto Condensed"/>
                <w:sz w:val="28"/>
                <w:szCs w:val="28"/>
                <w:lang w:val="en-US"/>
              </w:rPr>
            </w:pPr>
            <w:r w:rsidRPr="0EBBF80B">
              <w:rPr>
                <w:rFonts w:ascii="Roboto Condensed" w:hAnsi="Roboto Condensed"/>
                <w:sz w:val="28"/>
                <w:szCs w:val="28"/>
                <w:lang w:val="en-US"/>
              </w:rPr>
              <w:t>Student name</w:t>
            </w:r>
          </w:p>
        </w:tc>
        <w:tc>
          <w:tcPr>
            <w:tcW w:w="5005" w:type="dxa"/>
            <w:shd w:val="clear" w:color="auto" w:fill="FFFFFF" w:themeFill="background1"/>
            <w:vAlign w:val="center"/>
          </w:tcPr>
          <w:p w14:paraId="775F75B2" w14:textId="64169AFB" w:rsidR="002F6FB8" w:rsidRPr="00902E71" w:rsidRDefault="009866C2" w:rsidP="00B62FD2">
            <w:pPr>
              <w:tabs>
                <w:tab w:val="left" w:pos="1770"/>
              </w:tabs>
              <w:jc w:val="center"/>
              <w:rPr>
                <w:rFonts w:ascii="Roboto Condensed" w:hAnsi="Roboto Condensed"/>
                <w:sz w:val="28"/>
                <w:szCs w:val="28"/>
                <w:lang w:val="en-US"/>
              </w:rPr>
            </w:pPr>
            <w:r>
              <w:rPr>
                <w:rFonts w:ascii="Roboto Condensed" w:hAnsi="Roboto Condensed"/>
                <w:sz w:val="28"/>
                <w:szCs w:val="28"/>
                <w:lang w:val="en-US"/>
              </w:rPr>
              <w:t>Vo Phuong Thuc</w:t>
            </w:r>
          </w:p>
        </w:tc>
      </w:tr>
      <w:tr w:rsidR="002F6FB8" w:rsidRPr="0013159B" w14:paraId="644F623A" w14:textId="77777777" w:rsidTr="00B62FD2">
        <w:trPr>
          <w:trHeight w:val="530"/>
          <w:jc w:val="center"/>
        </w:trPr>
        <w:tc>
          <w:tcPr>
            <w:tcW w:w="3525" w:type="dxa"/>
            <w:shd w:val="clear" w:color="auto" w:fill="FFFFFF" w:themeFill="background1"/>
            <w:vAlign w:val="center"/>
          </w:tcPr>
          <w:p w14:paraId="57A7AFAC" w14:textId="77777777" w:rsidR="002F6FB8" w:rsidRPr="00902E71" w:rsidRDefault="002F6FB8" w:rsidP="00B62FD2">
            <w:pPr>
              <w:tabs>
                <w:tab w:val="left" w:pos="1770"/>
              </w:tabs>
              <w:rPr>
                <w:rFonts w:ascii="Roboto Condensed" w:hAnsi="Roboto Condensed"/>
                <w:sz w:val="28"/>
                <w:szCs w:val="28"/>
                <w:lang w:val="en-US"/>
              </w:rPr>
            </w:pPr>
            <w:r w:rsidRPr="0EBBF80B">
              <w:rPr>
                <w:rFonts w:ascii="Roboto Condensed" w:hAnsi="Roboto Condensed"/>
                <w:sz w:val="28"/>
                <w:szCs w:val="28"/>
                <w:lang w:val="en-US"/>
              </w:rPr>
              <w:t>ID number (00xxxxxxx)</w:t>
            </w:r>
          </w:p>
        </w:tc>
        <w:tc>
          <w:tcPr>
            <w:tcW w:w="5005" w:type="dxa"/>
            <w:shd w:val="clear" w:color="auto" w:fill="FFFFFF" w:themeFill="background1"/>
            <w:vAlign w:val="center"/>
          </w:tcPr>
          <w:p w14:paraId="570B3725" w14:textId="2F017FD8" w:rsidR="002F6FB8" w:rsidRPr="009866C2" w:rsidRDefault="009866C2" w:rsidP="00B62FD2">
            <w:pPr>
              <w:tabs>
                <w:tab w:val="left" w:pos="1770"/>
              </w:tabs>
              <w:jc w:val="center"/>
              <w:rPr>
                <w:rFonts w:ascii="Roboto Condensed" w:hAnsi="Roboto Condensed"/>
                <w:sz w:val="28"/>
                <w:szCs w:val="28"/>
                <w:lang w:val="en-US"/>
              </w:rPr>
            </w:pPr>
            <w:r w:rsidRPr="009866C2">
              <w:rPr>
                <w:rFonts w:ascii="Roboto Condensed" w:hAnsi="Roboto Condensed"/>
                <w:sz w:val="28"/>
                <w:szCs w:val="28"/>
                <w:lang w:val="en-US"/>
              </w:rPr>
              <w:t>001391527 </w:t>
            </w:r>
          </w:p>
        </w:tc>
      </w:tr>
      <w:tr w:rsidR="002F6FB8" w:rsidRPr="0013159B" w14:paraId="600A8247" w14:textId="77777777" w:rsidTr="00B62FD2">
        <w:trPr>
          <w:trHeight w:val="530"/>
          <w:jc w:val="center"/>
        </w:trPr>
        <w:tc>
          <w:tcPr>
            <w:tcW w:w="3525" w:type="dxa"/>
            <w:shd w:val="clear" w:color="auto" w:fill="FFFFFF" w:themeFill="background1"/>
            <w:vAlign w:val="center"/>
          </w:tcPr>
          <w:p w14:paraId="54783877" w14:textId="77777777" w:rsidR="002F6FB8" w:rsidRPr="00902E71" w:rsidRDefault="002F6FB8" w:rsidP="00B62FD2">
            <w:pPr>
              <w:tabs>
                <w:tab w:val="left" w:pos="1770"/>
              </w:tabs>
              <w:rPr>
                <w:rFonts w:ascii="Roboto Condensed" w:hAnsi="Roboto Condensed"/>
                <w:sz w:val="28"/>
                <w:szCs w:val="28"/>
                <w:lang w:val="en-US"/>
              </w:rPr>
            </w:pPr>
            <w:r w:rsidRPr="0EBBF80B">
              <w:rPr>
                <w:rFonts w:ascii="Roboto Condensed" w:hAnsi="Roboto Condensed"/>
                <w:sz w:val="28"/>
                <w:szCs w:val="28"/>
                <w:lang w:val="en-US"/>
              </w:rPr>
              <w:t>Lecturer/Tutor name</w:t>
            </w:r>
          </w:p>
        </w:tc>
        <w:tc>
          <w:tcPr>
            <w:tcW w:w="5005" w:type="dxa"/>
            <w:shd w:val="clear" w:color="auto" w:fill="FFFFFF" w:themeFill="background1"/>
            <w:vAlign w:val="center"/>
          </w:tcPr>
          <w:p w14:paraId="231B0E90" w14:textId="7A172F6B" w:rsidR="002F6FB8" w:rsidRPr="009866C2" w:rsidRDefault="009866C2" w:rsidP="00B62FD2">
            <w:pPr>
              <w:tabs>
                <w:tab w:val="left" w:pos="1770"/>
              </w:tabs>
              <w:jc w:val="center"/>
              <w:rPr>
                <w:rFonts w:ascii="Roboto Condensed" w:hAnsi="Roboto Condensed"/>
                <w:sz w:val="28"/>
                <w:szCs w:val="28"/>
                <w:lang w:val="en-AU"/>
              </w:rPr>
            </w:pPr>
            <w:r>
              <w:rPr>
                <w:rFonts w:ascii="Roboto Condensed" w:hAnsi="Roboto Condensed"/>
                <w:sz w:val="28"/>
                <w:szCs w:val="28"/>
                <w:lang w:val="en-AU"/>
              </w:rPr>
              <w:t>Tran Thi Kim Khanh</w:t>
            </w:r>
          </w:p>
        </w:tc>
      </w:tr>
      <w:tr w:rsidR="002F6FB8" w:rsidRPr="0013159B" w14:paraId="5B51734B" w14:textId="77777777" w:rsidTr="00B62FD2">
        <w:trPr>
          <w:trHeight w:val="530"/>
          <w:jc w:val="center"/>
        </w:trPr>
        <w:tc>
          <w:tcPr>
            <w:tcW w:w="3525" w:type="dxa"/>
            <w:shd w:val="clear" w:color="auto" w:fill="FFFFFF" w:themeFill="background1"/>
            <w:vAlign w:val="center"/>
          </w:tcPr>
          <w:p w14:paraId="0E34C114" w14:textId="77777777" w:rsidR="002F6FB8" w:rsidRPr="00902E71" w:rsidRDefault="002F6FB8" w:rsidP="00B62FD2">
            <w:pPr>
              <w:tabs>
                <w:tab w:val="left" w:pos="1770"/>
              </w:tabs>
              <w:rPr>
                <w:rFonts w:ascii="Roboto Condensed" w:hAnsi="Roboto Condensed"/>
                <w:sz w:val="28"/>
                <w:szCs w:val="28"/>
                <w:lang w:val="en-US"/>
              </w:rPr>
            </w:pPr>
            <w:r w:rsidRPr="0EBBF80B">
              <w:rPr>
                <w:rFonts w:ascii="Roboto Condensed" w:hAnsi="Roboto Condensed"/>
                <w:sz w:val="28"/>
                <w:szCs w:val="28"/>
                <w:lang w:val="en-US"/>
              </w:rPr>
              <w:t>Student submission date</w:t>
            </w:r>
          </w:p>
        </w:tc>
        <w:tc>
          <w:tcPr>
            <w:tcW w:w="5005" w:type="dxa"/>
            <w:shd w:val="clear" w:color="auto" w:fill="FFFFFF" w:themeFill="background1"/>
            <w:vAlign w:val="center"/>
          </w:tcPr>
          <w:p w14:paraId="18DFC33B" w14:textId="16B694FF" w:rsidR="002F6FB8" w:rsidRPr="00B86A96" w:rsidRDefault="00B86A96" w:rsidP="00B62FD2">
            <w:pPr>
              <w:tabs>
                <w:tab w:val="left" w:pos="1770"/>
              </w:tabs>
              <w:jc w:val="center"/>
              <w:rPr>
                <w:rFonts w:ascii="Roboto Condensed" w:hAnsi="Roboto Condensed"/>
                <w:sz w:val="28"/>
                <w:szCs w:val="28"/>
                <w:lang w:val="en-AU"/>
              </w:rPr>
            </w:pPr>
            <w:r>
              <w:rPr>
                <w:rFonts w:ascii="Roboto Condensed" w:hAnsi="Roboto Condensed"/>
                <w:sz w:val="28"/>
                <w:szCs w:val="28"/>
                <w:lang w:val="en-AU"/>
              </w:rPr>
              <w:t>30/4/2024</w:t>
            </w:r>
          </w:p>
        </w:tc>
      </w:tr>
    </w:tbl>
    <w:p w14:paraId="5EC0DB50" w14:textId="77777777" w:rsidR="002F6FB8" w:rsidRDefault="002F6FB8" w:rsidP="002F6FB8">
      <w:pPr>
        <w:tabs>
          <w:tab w:val="left" w:pos="1770"/>
        </w:tabs>
      </w:pPr>
    </w:p>
    <w:p w14:paraId="23949935" w14:textId="77777777" w:rsidR="002F6FB8" w:rsidRDefault="002F6FB8" w:rsidP="002F6FB8">
      <w:pPr>
        <w:spacing w:line="240" w:lineRule="auto"/>
        <w:rPr>
          <w:b/>
          <w:color w:val="365F91" w:themeColor="accent1" w:themeShade="BF"/>
          <w:sz w:val="30"/>
          <w:szCs w:val="30"/>
          <w:lang w:eastAsia="en-GB"/>
        </w:rPr>
      </w:pPr>
    </w:p>
    <w:p w14:paraId="061297D2" w14:textId="77777777" w:rsidR="002F6FB8" w:rsidRDefault="002F6FB8" w:rsidP="0028051E">
      <w:pPr>
        <w:spacing w:line="240" w:lineRule="auto"/>
        <w:jc w:val="center"/>
        <w:rPr>
          <w:b/>
          <w:color w:val="365F91" w:themeColor="accent1" w:themeShade="BF"/>
          <w:sz w:val="30"/>
          <w:szCs w:val="30"/>
          <w:lang w:eastAsia="en-GB"/>
        </w:rPr>
        <w:sectPr w:rsidR="002F6FB8" w:rsidSect="003B7892">
          <w:footerReference w:type="even" r:id="rId9"/>
          <w:footerReference w:type="default" r:id="rId10"/>
          <w:footerReference w:type="firs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noProof/>
          <w:color w:val="auto"/>
          <w:sz w:val="22"/>
          <w:szCs w:val="22"/>
          <w:lang w:val="en-GB"/>
        </w:rPr>
        <w:id w:val="1613474063"/>
        <w:docPartObj>
          <w:docPartGallery w:val="Table of Contents"/>
          <w:docPartUnique/>
        </w:docPartObj>
      </w:sdtPr>
      <w:sdtEndPr>
        <w:rPr>
          <w:b/>
          <w:bCs/>
        </w:rPr>
      </w:sdtEndPr>
      <w:sdtContent>
        <w:p w14:paraId="3E70F037" w14:textId="53BDB6AD" w:rsidR="00B86A96" w:rsidRDefault="00B86A96">
          <w:pPr>
            <w:pStyle w:val="TOCHeading"/>
          </w:pPr>
          <w:r>
            <w:t>Table of Contents</w:t>
          </w:r>
        </w:p>
        <w:p w14:paraId="1AC1683B" w14:textId="6198861B" w:rsidR="006F0D3D" w:rsidRDefault="00B86A96">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r>
            <w:fldChar w:fldCharType="begin"/>
          </w:r>
          <w:r>
            <w:instrText xml:space="preserve"> TOC \o "1-3" \h \z \u </w:instrText>
          </w:r>
          <w:r>
            <w:fldChar w:fldCharType="separate"/>
          </w:r>
          <w:hyperlink w:anchor="_Toc165405179" w:history="1">
            <w:r w:rsidR="006F0D3D" w:rsidRPr="00B7064B">
              <w:rPr>
                <w:rStyle w:val="Hyperlink"/>
                <w:rFonts w:eastAsiaTheme="minorHAnsi"/>
                <w:noProof/>
              </w:rPr>
              <w:t>1.</w:t>
            </w:r>
            <w:r w:rsidR="006F0D3D">
              <w:rPr>
                <w:rFonts w:asciiTheme="minorHAnsi" w:eastAsiaTheme="minorEastAsia" w:hAnsiTheme="minorHAnsi" w:cstheme="minorBidi"/>
                <w:noProof/>
                <w:color w:val="auto"/>
                <w:kern w:val="2"/>
                <w:sz w:val="24"/>
                <w:szCs w:val="24"/>
                <w:lang w:val="en-US" w:eastAsia="en-US"/>
                <w14:ligatures w14:val="standardContextual"/>
              </w:rPr>
              <w:tab/>
            </w:r>
            <w:r w:rsidR="006F0D3D" w:rsidRPr="00B7064B">
              <w:rPr>
                <w:rStyle w:val="Hyperlink"/>
                <w:rFonts w:eastAsiaTheme="minorHAnsi"/>
                <w:noProof/>
              </w:rPr>
              <w:t>Overview</w:t>
            </w:r>
            <w:r w:rsidR="006F0D3D">
              <w:rPr>
                <w:noProof/>
                <w:webHidden/>
              </w:rPr>
              <w:tab/>
            </w:r>
            <w:r w:rsidR="006F0D3D">
              <w:rPr>
                <w:noProof/>
                <w:webHidden/>
              </w:rPr>
              <w:fldChar w:fldCharType="begin"/>
            </w:r>
            <w:r w:rsidR="006F0D3D">
              <w:rPr>
                <w:noProof/>
                <w:webHidden/>
              </w:rPr>
              <w:instrText xml:space="preserve"> PAGEREF _Toc165405179 \h </w:instrText>
            </w:r>
            <w:r w:rsidR="006F0D3D">
              <w:rPr>
                <w:noProof/>
                <w:webHidden/>
              </w:rPr>
            </w:r>
            <w:r w:rsidR="006F0D3D">
              <w:rPr>
                <w:noProof/>
                <w:webHidden/>
              </w:rPr>
              <w:fldChar w:fldCharType="separate"/>
            </w:r>
            <w:r w:rsidR="00D90EDF">
              <w:rPr>
                <w:noProof/>
                <w:webHidden/>
              </w:rPr>
              <w:t>5</w:t>
            </w:r>
            <w:r w:rsidR="006F0D3D">
              <w:rPr>
                <w:noProof/>
                <w:webHidden/>
              </w:rPr>
              <w:fldChar w:fldCharType="end"/>
            </w:r>
          </w:hyperlink>
        </w:p>
        <w:p w14:paraId="08C87082" w14:textId="5B7FACAE" w:rsidR="006F0D3D"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5405180" w:history="1">
            <w:r w:rsidR="006F0D3D" w:rsidRPr="00B7064B">
              <w:rPr>
                <w:rStyle w:val="Hyperlink"/>
                <w:rFonts w:eastAsiaTheme="minorHAnsi"/>
                <w:noProof/>
              </w:rPr>
              <w:t>2.</w:t>
            </w:r>
            <w:r w:rsidR="006F0D3D">
              <w:rPr>
                <w:rFonts w:asciiTheme="minorHAnsi" w:eastAsiaTheme="minorEastAsia" w:hAnsiTheme="minorHAnsi" w:cstheme="minorBidi"/>
                <w:noProof/>
                <w:color w:val="auto"/>
                <w:kern w:val="2"/>
                <w:sz w:val="24"/>
                <w:szCs w:val="24"/>
                <w:lang w:val="en-US" w:eastAsia="en-US"/>
                <w14:ligatures w14:val="standardContextual"/>
              </w:rPr>
              <w:tab/>
            </w:r>
            <w:r w:rsidR="006F0D3D" w:rsidRPr="00B7064B">
              <w:rPr>
                <w:rStyle w:val="Hyperlink"/>
                <w:rFonts w:eastAsiaTheme="minorHAnsi"/>
                <w:noProof/>
              </w:rPr>
              <w:t>Aim</w:t>
            </w:r>
            <w:r w:rsidR="006F0D3D">
              <w:rPr>
                <w:noProof/>
                <w:webHidden/>
              </w:rPr>
              <w:tab/>
            </w:r>
            <w:r w:rsidR="006F0D3D">
              <w:rPr>
                <w:noProof/>
                <w:webHidden/>
              </w:rPr>
              <w:fldChar w:fldCharType="begin"/>
            </w:r>
            <w:r w:rsidR="006F0D3D">
              <w:rPr>
                <w:noProof/>
                <w:webHidden/>
              </w:rPr>
              <w:instrText xml:space="preserve"> PAGEREF _Toc165405180 \h </w:instrText>
            </w:r>
            <w:r w:rsidR="006F0D3D">
              <w:rPr>
                <w:noProof/>
                <w:webHidden/>
              </w:rPr>
            </w:r>
            <w:r w:rsidR="006F0D3D">
              <w:rPr>
                <w:noProof/>
                <w:webHidden/>
              </w:rPr>
              <w:fldChar w:fldCharType="separate"/>
            </w:r>
            <w:r w:rsidR="00D90EDF">
              <w:rPr>
                <w:noProof/>
                <w:webHidden/>
              </w:rPr>
              <w:t>5</w:t>
            </w:r>
            <w:r w:rsidR="006F0D3D">
              <w:rPr>
                <w:noProof/>
                <w:webHidden/>
              </w:rPr>
              <w:fldChar w:fldCharType="end"/>
            </w:r>
          </w:hyperlink>
        </w:p>
        <w:p w14:paraId="0C90F33C" w14:textId="2CBA87F9" w:rsidR="006F0D3D"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5405181" w:history="1">
            <w:r w:rsidR="006F0D3D" w:rsidRPr="00B7064B">
              <w:rPr>
                <w:rStyle w:val="Hyperlink"/>
                <w:rFonts w:eastAsiaTheme="minorHAnsi"/>
                <w:noProof/>
              </w:rPr>
              <w:t>3.</w:t>
            </w:r>
            <w:r w:rsidR="006F0D3D">
              <w:rPr>
                <w:rFonts w:asciiTheme="minorHAnsi" w:eastAsiaTheme="minorEastAsia" w:hAnsiTheme="minorHAnsi" w:cstheme="minorBidi"/>
                <w:noProof/>
                <w:color w:val="auto"/>
                <w:kern w:val="2"/>
                <w:sz w:val="24"/>
                <w:szCs w:val="24"/>
                <w:lang w:val="en-US" w:eastAsia="en-US"/>
                <w14:ligatures w14:val="standardContextual"/>
              </w:rPr>
              <w:tab/>
            </w:r>
            <w:r w:rsidR="006F0D3D" w:rsidRPr="00B7064B">
              <w:rPr>
                <w:rStyle w:val="Hyperlink"/>
                <w:rFonts w:eastAsiaTheme="minorHAnsi"/>
                <w:noProof/>
              </w:rPr>
              <w:t>Literature review</w:t>
            </w:r>
            <w:r w:rsidR="006F0D3D">
              <w:rPr>
                <w:noProof/>
                <w:webHidden/>
              </w:rPr>
              <w:tab/>
            </w:r>
            <w:r w:rsidR="006F0D3D">
              <w:rPr>
                <w:noProof/>
                <w:webHidden/>
              </w:rPr>
              <w:fldChar w:fldCharType="begin"/>
            </w:r>
            <w:r w:rsidR="006F0D3D">
              <w:rPr>
                <w:noProof/>
                <w:webHidden/>
              </w:rPr>
              <w:instrText xml:space="preserve"> PAGEREF _Toc165405181 \h </w:instrText>
            </w:r>
            <w:r w:rsidR="006F0D3D">
              <w:rPr>
                <w:noProof/>
                <w:webHidden/>
              </w:rPr>
            </w:r>
            <w:r w:rsidR="006F0D3D">
              <w:rPr>
                <w:noProof/>
                <w:webHidden/>
              </w:rPr>
              <w:fldChar w:fldCharType="separate"/>
            </w:r>
            <w:r w:rsidR="00D90EDF">
              <w:rPr>
                <w:noProof/>
                <w:webHidden/>
              </w:rPr>
              <w:t>6</w:t>
            </w:r>
            <w:r w:rsidR="006F0D3D">
              <w:rPr>
                <w:noProof/>
                <w:webHidden/>
              </w:rPr>
              <w:fldChar w:fldCharType="end"/>
            </w:r>
          </w:hyperlink>
        </w:p>
        <w:p w14:paraId="2FD00DA1" w14:textId="7A8FE315" w:rsidR="006F0D3D"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5405182" w:history="1">
            <w:r w:rsidR="006F0D3D" w:rsidRPr="00B7064B">
              <w:rPr>
                <w:rStyle w:val="Hyperlink"/>
                <w:rFonts w:eastAsiaTheme="minorHAnsi"/>
                <w:noProof/>
              </w:rPr>
              <w:t>4.</w:t>
            </w:r>
            <w:r w:rsidR="006F0D3D">
              <w:rPr>
                <w:rFonts w:asciiTheme="minorHAnsi" w:eastAsiaTheme="minorEastAsia" w:hAnsiTheme="minorHAnsi" w:cstheme="minorBidi"/>
                <w:noProof/>
                <w:color w:val="auto"/>
                <w:kern w:val="2"/>
                <w:sz w:val="24"/>
                <w:szCs w:val="24"/>
                <w:lang w:val="en-US" w:eastAsia="en-US"/>
                <w14:ligatures w14:val="standardContextual"/>
              </w:rPr>
              <w:tab/>
            </w:r>
            <w:r w:rsidR="006F0D3D" w:rsidRPr="00B7064B">
              <w:rPr>
                <w:rStyle w:val="Hyperlink"/>
                <w:rFonts w:eastAsiaTheme="minorHAnsi"/>
                <w:noProof/>
              </w:rPr>
              <w:t>Objectives</w:t>
            </w:r>
            <w:r w:rsidR="006F0D3D">
              <w:rPr>
                <w:noProof/>
                <w:webHidden/>
              </w:rPr>
              <w:tab/>
            </w:r>
            <w:r w:rsidR="006F0D3D">
              <w:rPr>
                <w:noProof/>
                <w:webHidden/>
              </w:rPr>
              <w:fldChar w:fldCharType="begin"/>
            </w:r>
            <w:r w:rsidR="006F0D3D">
              <w:rPr>
                <w:noProof/>
                <w:webHidden/>
              </w:rPr>
              <w:instrText xml:space="preserve"> PAGEREF _Toc165405182 \h </w:instrText>
            </w:r>
            <w:r w:rsidR="006F0D3D">
              <w:rPr>
                <w:noProof/>
                <w:webHidden/>
              </w:rPr>
            </w:r>
            <w:r w:rsidR="006F0D3D">
              <w:rPr>
                <w:noProof/>
                <w:webHidden/>
              </w:rPr>
              <w:fldChar w:fldCharType="separate"/>
            </w:r>
            <w:r w:rsidR="00D90EDF">
              <w:rPr>
                <w:noProof/>
                <w:webHidden/>
              </w:rPr>
              <w:t>9</w:t>
            </w:r>
            <w:r w:rsidR="006F0D3D">
              <w:rPr>
                <w:noProof/>
                <w:webHidden/>
              </w:rPr>
              <w:fldChar w:fldCharType="end"/>
            </w:r>
          </w:hyperlink>
        </w:p>
        <w:p w14:paraId="5BA7A23E" w14:textId="25EDA22A" w:rsidR="006F0D3D"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5405183" w:history="1">
            <w:r w:rsidR="006F0D3D" w:rsidRPr="00B7064B">
              <w:rPr>
                <w:rStyle w:val="Hyperlink"/>
                <w:rFonts w:eastAsiaTheme="minorHAnsi"/>
                <w:noProof/>
              </w:rPr>
              <w:t>5.</w:t>
            </w:r>
            <w:r w:rsidR="006F0D3D">
              <w:rPr>
                <w:rFonts w:asciiTheme="minorHAnsi" w:eastAsiaTheme="minorEastAsia" w:hAnsiTheme="minorHAnsi" w:cstheme="minorBidi"/>
                <w:noProof/>
                <w:color w:val="auto"/>
                <w:kern w:val="2"/>
                <w:sz w:val="24"/>
                <w:szCs w:val="24"/>
                <w:lang w:val="en-US" w:eastAsia="en-US"/>
                <w14:ligatures w14:val="standardContextual"/>
              </w:rPr>
              <w:tab/>
            </w:r>
            <w:r w:rsidR="006F0D3D" w:rsidRPr="00B7064B">
              <w:rPr>
                <w:rStyle w:val="Hyperlink"/>
                <w:rFonts w:eastAsiaTheme="minorHAnsi"/>
                <w:noProof/>
              </w:rPr>
              <w:t>Legal, Social, Ethical and Professional</w:t>
            </w:r>
            <w:r w:rsidR="006F0D3D">
              <w:rPr>
                <w:noProof/>
                <w:webHidden/>
              </w:rPr>
              <w:tab/>
            </w:r>
            <w:r w:rsidR="006F0D3D">
              <w:rPr>
                <w:noProof/>
                <w:webHidden/>
              </w:rPr>
              <w:fldChar w:fldCharType="begin"/>
            </w:r>
            <w:r w:rsidR="006F0D3D">
              <w:rPr>
                <w:noProof/>
                <w:webHidden/>
              </w:rPr>
              <w:instrText xml:space="preserve"> PAGEREF _Toc165405183 \h </w:instrText>
            </w:r>
            <w:r w:rsidR="006F0D3D">
              <w:rPr>
                <w:noProof/>
                <w:webHidden/>
              </w:rPr>
            </w:r>
            <w:r w:rsidR="006F0D3D">
              <w:rPr>
                <w:noProof/>
                <w:webHidden/>
              </w:rPr>
              <w:fldChar w:fldCharType="separate"/>
            </w:r>
            <w:r w:rsidR="00D90EDF">
              <w:rPr>
                <w:noProof/>
                <w:webHidden/>
              </w:rPr>
              <w:t>11</w:t>
            </w:r>
            <w:r w:rsidR="006F0D3D">
              <w:rPr>
                <w:noProof/>
                <w:webHidden/>
              </w:rPr>
              <w:fldChar w:fldCharType="end"/>
            </w:r>
          </w:hyperlink>
        </w:p>
        <w:p w14:paraId="49080CAC" w14:textId="596FF047" w:rsidR="006F0D3D"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5405184" w:history="1">
            <w:r w:rsidR="006F0D3D" w:rsidRPr="00B7064B">
              <w:rPr>
                <w:rStyle w:val="Hyperlink"/>
                <w:rFonts w:eastAsiaTheme="minorHAnsi"/>
                <w:noProof/>
              </w:rPr>
              <w:t>6.</w:t>
            </w:r>
            <w:r w:rsidR="006F0D3D">
              <w:rPr>
                <w:rFonts w:asciiTheme="minorHAnsi" w:eastAsiaTheme="minorEastAsia" w:hAnsiTheme="minorHAnsi" w:cstheme="minorBidi"/>
                <w:noProof/>
                <w:color w:val="auto"/>
                <w:kern w:val="2"/>
                <w:sz w:val="24"/>
                <w:szCs w:val="24"/>
                <w:lang w:val="en-US" w:eastAsia="en-US"/>
                <w14:ligatures w14:val="standardContextual"/>
              </w:rPr>
              <w:tab/>
            </w:r>
            <w:r w:rsidR="006F0D3D" w:rsidRPr="00B7064B">
              <w:rPr>
                <w:rStyle w:val="Hyperlink"/>
                <w:rFonts w:eastAsiaTheme="minorHAnsi"/>
                <w:noProof/>
              </w:rPr>
              <w:t>Planning (See Appendix A)</w:t>
            </w:r>
            <w:r w:rsidR="006F0D3D">
              <w:rPr>
                <w:noProof/>
                <w:webHidden/>
              </w:rPr>
              <w:tab/>
            </w:r>
            <w:r w:rsidR="006F0D3D">
              <w:rPr>
                <w:noProof/>
                <w:webHidden/>
              </w:rPr>
              <w:fldChar w:fldCharType="begin"/>
            </w:r>
            <w:r w:rsidR="006F0D3D">
              <w:rPr>
                <w:noProof/>
                <w:webHidden/>
              </w:rPr>
              <w:instrText xml:space="preserve"> PAGEREF _Toc165405184 \h </w:instrText>
            </w:r>
            <w:r w:rsidR="006F0D3D">
              <w:rPr>
                <w:noProof/>
                <w:webHidden/>
              </w:rPr>
            </w:r>
            <w:r w:rsidR="006F0D3D">
              <w:rPr>
                <w:noProof/>
                <w:webHidden/>
              </w:rPr>
              <w:fldChar w:fldCharType="separate"/>
            </w:r>
            <w:r w:rsidR="00D90EDF">
              <w:rPr>
                <w:noProof/>
                <w:webHidden/>
              </w:rPr>
              <w:t>13</w:t>
            </w:r>
            <w:r w:rsidR="006F0D3D">
              <w:rPr>
                <w:noProof/>
                <w:webHidden/>
              </w:rPr>
              <w:fldChar w:fldCharType="end"/>
            </w:r>
          </w:hyperlink>
        </w:p>
        <w:p w14:paraId="54DB0EC1" w14:textId="5DD02031" w:rsidR="006F0D3D"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5405185" w:history="1">
            <w:r w:rsidR="006F0D3D" w:rsidRPr="00B7064B">
              <w:rPr>
                <w:rStyle w:val="Hyperlink"/>
                <w:rFonts w:eastAsiaTheme="minorHAnsi"/>
                <w:noProof/>
              </w:rPr>
              <w:t>7.</w:t>
            </w:r>
            <w:r w:rsidR="006F0D3D">
              <w:rPr>
                <w:rFonts w:asciiTheme="minorHAnsi" w:eastAsiaTheme="minorEastAsia" w:hAnsiTheme="minorHAnsi" w:cstheme="minorBidi"/>
                <w:noProof/>
                <w:color w:val="auto"/>
                <w:kern w:val="2"/>
                <w:sz w:val="24"/>
                <w:szCs w:val="24"/>
                <w:lang w:val="en-US" w:eastAsia="en-US"/>
                <w14:ligatures w14:val="standardContextual"/>
              </w:rPr>
              <w:tab/>
            </w:r>
            <w:r w:rsidR="006F0D3D" w:rsidRPr="00B7064B">
              <w:rPr>
                <w:rStyle w:val="Hyperlink"/>
                <w:rFonts w:eastAsiaTheme="minorHAnsi"/>
                <w:noProof/>
              </w:rPr>
              <w:t>Initial References</w:t>
            </w:r>
            <w:r w:rsidR="006F0D3D">
              <w:rPr>
                <w:noProof/>
                <w:webHidden/>
              </w:rPr>
              <w:tab/>
            </w:r>
            <w:r w:rsidR="006F0D3D">
              <w:rPr>
                <w:noProof/>
                <w:webHidden/>
              </w:rPr>
              <w:fldChar w:fldCharType="begin"/>
            </w:r>
            <w:r w:rsidR="006F0D3D">
              <w:rPr>
                <w:noProof/>
                <w:webHidden/>
              </w:rPr>
              <w:instrText xml:space="preserve"> PAGEREF _Toc165405185 \h </w:instrText>
            </w:r>
            <w:r w:rsidR="006F0D3D">
              <w:rPr>
                <w:noProof/>
                <w:webHidden/>
              </w:rPr>
            </w:r>
            <w:r w:rsidR="006F0D3D">
              <w:rPr>
                <w:noProof/>
                <w:webHidden/>
              </w:rPr>
              <w:fldChar w:fldCharType="separate"/>
            </w:r>
            <w:r w:rsidR="00D90EDF">
              <w:rPr>
                <w:noProof/>
                <w:webHidden/>
              </w:rPr>
              <w:t>16</w:t>
            </w:r>
            <w:r w:rsidR="006F0D3D">
              <w:rPr>
                <w:noProof/>
                <w:webHidden/>
              </w:rPr>
              <w:fldChar w:fldCharType="end"/>
            </w:r>
          </w:hyperlink>
        </w:p>
        <w:p w14:paraId="72D1EE02" w14:textId="24342AF0" w:rsidR="006F0D3D" w:rsidRDefault="00000000">
          <w:pPr>
            <w:pStyle w:val="TOC1"/>
            <w:tabs>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5405186" w:history="1">
            <w:r w:rsidR="006F0D3D" w:rsidRPr="00B7064B">
              <w:rPr>
                <w:rStyle w:val="Hyperlink"/>
                <w:rFonts w:eastAsiaTheme="minorHAnsi"/>
                <w:noProof/>
              </w:rPr>
              <w:t>APPENDIX</w:t>
            </w:r>
            <w:r w:rsidR="006F0D3D">
              <w:rPr>
                <w:noProof/>
                <w:webHidden/>
              </w:rPr>
              <w:tab/>
            </w:r>
            <w:r w:rsidR="006F0D3D">
              <w:rPr>
                <w:noProof/>
                <w:webHidden/>
              </w:rPr>
              <w:fldChar w:fldCharType="begin"/>
            </w:r>
            <w:r w:rsidR="006F0D3D">
              <w:rPr>
                <w:noProof/>
                <w:webHidden/>
              </w:rPr>
              <w:instrText xml:space="preserve"> PAGEREF _Toc165405186 \h </w:instrText>
            </w:r>
            <w:r w:rsidR="006F0D3D">
              <w:rPr>
                <w:noProof/>
                <w:webHidden/>
              </w:rPr>
            </w:r>
            <w:r w:rsidR="006F0D3D">
              <w:rPr>
                <w:noProof/>
                <w:webHidden/>
              </w:rPr>
              <w:fldChar w:fldCharType="separate"/>
            </w:r>
            <w:r w:rsidR="00D90EDF">
              <w:rPr>
                <w:noProof/>
                <w:webHidden/>
              </w:rPr>
              <w:t>19</w:t>
            </w:r>
            <w:r w:rsidR="006F0D3D">
              <w:rPr>
                <w:noProof/>
                <w:webHidden/>
              </w:rPr>
              <w:fldChar w:fldCharType="end"/>
            </w:r>
          </w:hyperlink>
        </w:p>
        <w:p w14:paraId="0DBC541C" w14:textId="7AA4B224" w:rsidR="00B86A96" w:rsidRDefault="00B86A96">
          <w:r>
            <w:rPr>
              <w:b/>
              <w:bCs/>
            </w:rPr>
            <w:fldChar w:fldCharType="end"/>
          </w:r>
        </w:p>
      </w:sdtContent>
    </w:sdt>
    <w:p w14:paraId="77FC7981" w14:textId="77777777" w:rsidR="000E2BE0" w:rsidRDefault="000E2BE0" w:rsidP="003F6133">
      <w:pPr>
        <w:pStyle w:val="TOCHeading"/>
        <w:sectPr w:rsidR="000E2BE0" w:rsidSect="003B7892">
          <w:pgSz w:w="11906" w:h="16838"/>
          <w:pgMar w:top="1440" w:right="1440" w:bottom="1440" w:left="1440" w:header="708" w:footer="708" w:gutter="0"/>
          <w:cols w:space="708"/>
          <w:docGrid w:linePitch="360"/>
        </w:sectPr>
      </w:pPr>
    </w:p>
    <w:p w14:paraId="14085D24" w14:textId="64BEC978" w:rsidR="003F6133" w:rsidRPr="003F6133" w:rsidRDefault="003F6133" w:rsidP="003F6133">
      <w:pPr>
        <w:pStyle w:val="TOCHeading"/>
      </w:pPr>
      <w:r>
        <w:lastRenderedPageBreak/>
        <w:t>Table of Figures</w:t>
      </w:r>
    </w:p>
    <w:p w14:paraId="00C50EF8" w14:textId="65F4B8CA" w:rsidR="003F6133" w:rsidRPr="003F6133" w:rsidRDefault="003F6133" w:rsidP="003F6133">
      <w:pPr>
        <w:pStyle w:val="TOC1"/>
        <w:tabs>
          <w:tab w:val="left" w:pos="480"/>
          <w:tab w:val="right" w:leader="dot" w:pos="9016"/>
        </w:tabs>
        <w:spacing w:before="120" w:after="120" w:line="300" w:lineRule="auto"/>
        <w:ind w:left="17" w:right="17"/>
        <w:rPr>
          <w:rStyle w:val="Hyperlink"/>
          <w:rFonts w:eastAsiaTheme="minorHAnsi"/>
          <w:noProof/>
        </w:rPr>
      </w:pPr>
      <w:r w:rsidRPr="003F6133">
        <w:rPr>
          <w:rStyle w:val="Hyperlink"/>
          <w:rFonts w:eastAsiaTheme="minorHAnsi"/>
          <w:noProof/>
        </w:rPr>
        <w:fldChar w:fldCharType="begin"/>
      </w:r>
      <w:r w:rsidRPr="003F6133">
        <w:rPr>
          <w:rStyle w:val="Hyperlink"/>
          <w:rFonts w:eastAsiaTheme="minorHAnsi"/>
          <w:noProof/>
        </w:rPr>
        <w:instrText xml:space="preserve"> TOC \h \z \c "Figure" </w:instrText>
      </w:r>
      <w:r w:rsidRPr="003F6133">
        <w:rPr>
          <w:rStyle w:val="Hyperlink"/>
          <w:rFonts w:eastAsiaTheme="minorHAnsi"/>
          <w:noProof/>
        </w:rPr>
        <w:fldChar w:fldCharType="separate"/>
      </w:r>
      <w:hyperlink w:anchor="_Toc163964562" w:history="1">
        <w:r w:rsidRPr="003F6133">
          <w:rPr>
            <w:rStyle w:val="Hyperlink"/>
            <w:rFonts w:eastAsiaTheme="minorHAnsi"/>
            <w:noProof/>
          </w:rPr>
          <w:t>Figure 1. Gantt chart of Research &amp; Analysis phase</w:t>
        </w:r>
        <w:r w:rsidRPr="003F6133">
          <w:rPr>
            <w:rStyle w:val="Hyperlink"/>
            <w:rFonts w:eastAsiaTheme="minorHAnsi"/>
            <w:noProof/>
            <w:webHidden/>
          </w:rPr>
          <w:tab/>
        </w:r>
        <w:r w:rsidRPr="003F6133">
          <w:rPr>
            <w:rStyle w:val="Hyperlink"/>
            <w:rFonts w:eastAsiaTheme="minorHAnsi"/>
            <w:noProof/>
            <w:webHidden/>
          </w:rPr>
          <w:fldChar w:fldCharType="begin"/>
        </w:r>
        <w:r w:rsidRPr="003F6133">
          <w:rPr>
            <w:rStyle w:val="Hyperlink"/>
            <w:rFonts w:eastAsiaTheme="minorHAnsi"/>
            <w:noProof/>
            <w:webHidden/>
          </w:rPr>
          <w:instrText xml:space="preserve"> PAGEREF _Toc163964562 \h </w:instrText>
        </w:r>
        <w:r w:rsidRPr="003F6133">
          <w:rPr>
            <w:rStyle w:val="Hyperlink"/>
            <w:rFonts w:eastAsiaTheme="minorHAnsi"/>
            <w:noProof/>
            <w:webHidden/>
          </w:rPr>
        </w:r>
        <w:r w:rsidRPr="003F6133">
          <w:rPr>
            <w:rStyle w:val="Hyperlink"/>
            <w:rFonts w:eastAsiaTheme="minorHAnsi"/>
            <w:noProof/>
            <w:webHidden/>
          </w:rPr>
          <w:fldChar w:fldCharType="separate"/>
        </w:r>
        <w:r w:rsidR="00D90EDF">
          <w:rPr>
            <w:rStyle w:val="Hyperlink"/>
            <w:rFonts w:eastAsiaTheme="minorHAnsi"/>
            <w:noProof/>
            <w:webHidden/>
          </w:rPr>
          <w:t>19</w:t>
        </w:r>
        <w:r w:rsidRPr="003F6133">
          <w:rPr>
            <w:rStyle w:val="Hyperlink"/>
            <w:rFonts w:eastAsiaTheme="minorHAnsi"/>
            <w:noProof/>
            <w:webHidden/>
          </w:rPr>
          <w:fldChar w:fldCharType="end"/>
        </w:r>
      </w:hyperlink>
    </w:p>
    <w:p w14:paraId="22DBF0F3" w14:textId="6566A890" w:rsidR="003F6133" w:rsidRPr="003F6133" w:rsidRDefault="00000000" w:rsidP="003F6133">
      <w:pPr>
        <w:pStyle w:val="TOC1"/>
        <w:tabs>
          <w:tab w:val="left" w:pos="480"/>
          <w:tab w:val="right" w:leader="dot" w:pos="9016"/>
        </w:tabs>
        <w:spacing w:before="120" w:after="120" w:line="300" w:lineRule="auto"/>
        <w:ind w:left="17" w:right="17"/>
        <w:rPr>
          <w:rStyle w:val="Hyperlink"/>
          <w:rFonts w:eastAsiaTheme="minorHAnsi"/>
        </w:rPr>
      </w:pPr>
      <w:hyperlink w:anchor="_Toc163964563" w:history="1">
        <w:r w:rsidR="003F6133" w:rsidRPr="003F6133">
          <w:rPr>
            <w:rStyle w:val="Hyperlink"/>
            <w:rFonts w:eastAsiaTheme="minorHAnsi"/>
            <w:noProof/>
          </w:rPr>
          <w:t>Figure 2. Gantt chart of Implementation phase</w:t>
        </w:r>
        <w:r w:rsidR="003F6133" w:rsidRPr="003F6133">
          <w:rPr>
            <w:rStyle w:val="Hyperlink"/>
            <w:rFonts w:eastAsiaTheme="minorHAnsi"/>
            <w:webHidden/>
          </w:rPr>
          <w:tab/>
        </w:r>
        <w:r w:rsidR="003F6133" w:rsidRPr="003F6133">
          <w:rPr>
            <w:rStyle w:val="Hyperlink"/>
            <w:rFonts w:eastAsiaTheme="minorHAnsi"/>
            <w:webHidden/>
          </w:rPr>
          <w:fldChar w:fldCharType="begin"/>
        </w:r>
        <w:r w:rsidR="003F6133" w:rsidRPr="003F6133">
          <w:rPr>
            <w:rStyle w:val="Hyperlink"/>
            <w:rFonts w:eastAsiaTheme="minorHAnsi"/>
            <w:webHidden/>
          </w:rPr>
          <w:instrText xml:space="preserve"> PAGEREF _Toc163964563 \h </w:instrText>
        </w:r>
        <w:r w:rsidR="003F6133" w:rsidRPr="003F6133">
          <w:rPr>
            <w:rStyle w:val="Hyperlink"/>
            <w:rFonts w:eastAsiaTheme="minorHAnsi"/>
            <w:webHidden/>
          </w:rPr>
        </w:r>
        <w:r w:rsidR="003F6133" w:rsidRPr="003F6133">
          <w:rPr>
            <w:rStyle w:val="Hyperlink"/>
            <w:rFonts w:eastAsiaTheme="minorHAnsi"/>
            <w:noProof/>
            <w:webHidden/>
          </w:rPr>
          <w:fldChar w:fldCharType="separate"/>
        </w:r>
        <w:r w:rsidR="00D90EDF">
          <w:rPr>
            <w:rStyle w:val="Hyperlink"/>
            <w:rFonts w:eastAsiaTheme="minorHAnsi"/>
            <w:noProof/>
            <w:webHidden/>
          </w:rPr>
          <w:t>19</w:t>
        </w:r>
        <w:r w:rsidR="003F6133" w:rsidRPr="003F6133">
          <w:rPr>
            <w:rStyle w:val="Hyperlink"/>
            <w:rFonts w:eastAsiaTheme="minorHAnsi"/>
            <w:webHidden/>
          </w:rPr>
          <w:fldChar w:fldCharType="end"/>
        </w:r>
      </w:hyperlink>
    </w:p>
    <w:p w14:paraId="6AB75E3C" w14:textId="5320011D" w:rsidR="003F6133" w:rsidRPr="003F6133" w:rsidRDefault="00000000" w:rsidP="003F6133">
      <w:pPr>
        <w:pStyle w:val="TOC1"/>
        <w:tabs>
          <w:tab w:val="left" w:pos="480"/>
          <w:tab w:val="right" w:leader="dot" w:pos="9016"/>
        </w:tabs>
        <w:spacing w:before="120" w:after="120" w:line="300" w:lineRule="auto"/>
        <w:ind w:left="17" w:right="17"/>
        <w:rPr>
          <w:rStyle w:val="Hyperlink"/>
          <w:rFonts w:eastAsiaTheme="minorHAnsi"/>
        </w:rPr>
      </w:pPr>
      <w:hyperlink w:anchor="_Toc163964564" w:history="1">
        <w:r w:rsidR="003F6133" w:rsidRPr="003F6133">
          <w:rPr>
            <w:rStyle w:val="Hyperlink"/>
            <w:rFonts w:eastAsiaTheme="minorHAnsi"/>
            <w:noProof/>
          </w:rPr>
          <w:t>Figure 3. Gantt chart of Testing phase</w:t>
        </w:r>
        <w:r w:rsidR="003F6133" w:rsidRPr="003F6133">
          <w:rPr>
            <w:rStyle w:val="Hyperlink"/>
            <w:rFonts w:eastAsiaTheme="minorHAnsi"/>
            <w:webHidden/>
          </w:rPr>
          <w:tab/>
        </w:r>
        <w:r w:rsidR="003F6133" w:rsidRPr="003F6133">
          <w:rPr>
            <w:rStyle w:val="Hyperlink"/>
            <w:rFonts w:eastAsiaTheme="minorHAnsi"/>
            <w:webHidden/>
          </w:rPr>
          <w:fldChar w:fldCharType="begin"/>
        </w:r>
        <w:r w:rsidR="003F6133" w:rsidRPr="003F6133">
          <w:rPr>
            <w:rStyle w:val="Hyperlink"/>
            <w:rFonts w:eastAsiaTheme="minorHAnsi"/>
            <w:webHidden/>
          </w:rPr>
          <w:instrText xml:space="preserve"> PAGEREF _Toc163964564 \h </w:instrText>
        </w:r>
        <w:r w:rsidR="003F6133" w:rsidRPr="003F6133">
          <w:rPr>
            <w:rStyle w:val="Hyperlink"/>
            <w:rFonts w:eastAsiaTheme="minorHAnsi"/>
            <w:webHidden/>
          </w:rPr>
        </w:r>
        <w:r w:rsidR="003F6133" w:rsidRPr="003F6133">
          <w:rPr>
            <w:rStyle w:val="Hyperlink"/>
            <w:rFonts w:eastAsiaTheme="minorHAnsi"/>
            <w:noProof/>
            <w:webHidden/>
          </w:rPr>
          <w:fldChar w:fldCharType="separate"/>
        </w:r>
        <w:r w:rsidR="00D90EDF">
          <w:rPr>
            <w:rStyle w:val="Hyperlink"/>
            <w:rFonts w:eastAsiaTheme="minorHAnsi"/>
            <w:noProof/>
            <w:webHidden/>
          </w:rPr>
          <w:t>20</w:t>
        </w:r>
        <w:r w:rsidR="003F6133" w:rsidRPr="003F6133">
          <w:rPr>
            <w:rStyle w:val="Hyperlink"/>
            <w:rFonts w:eastAsiaTheme="minorHAnsi"/>
            <w:webHidden/>
          </w:rPr>
          <w:fldChar w:fldCharType="end"/>
        </w:r>
      </w:hyperlink>
    </w:p>
    <w:p w14:paraId="2842433E" w14:textId="77777777" w:rsidR="003F6133" w:rsidRDefault="003F6133" w:rsidP="003F6133">
      <w:pPr>
        <w:pStyle w:val="TOC1"/>
        <w:tabs>
          <w:tab w:val="left" w:pos="480"/>
          <w:tab w:val="right" w:leader="dot" w:pos="9016"/>
        </w:tabs>
        <w:spacing w:before="120" w:after="120" w:line="300" w:lineRule="auto"/>
        <w:ind w:left="17" w:right="17"/>
        <w:rPr>
          <w:b/>
          <w:color w:val="365F91" w:themeColor="accent1" w:themeShade="BF"/>
          <w:sz w:val="30"/>
          <w:szCs w:val="30"/>
        </w:rPr>
        <w:sectPr w:rsidR="003F6133" w:rsidSect="003B7892">
          <w:pgSz w:w="11906" w:h="16838"/>
          <w:pgMar w:top="1440" w:right="1440" w:bottom="1440" w:left="1440" w:header="708" w:footer="708" w:gutter="0"/>
          <w:cols w:space="708"/>
          <w:docGrid w:linePitch="360"/>
        </w:sectPr>
      </w:pPr>
      <w:r w:rsidRPr="003F6133">
        <w:rPr>
          <w:rStyle w:val="Hyperlink"/>
          <w:rFonts w:eastAsiaTheme="minorHAnsi"/>
          <w:noProof/>
        </w:rPr>
        <w:fldChar w:fldCharType="end"/>
      </w:r>
    </w:p>
    <w:p w14:paraId="4E3EB080" w14:textId="6E38A97E" w:rsidR="003F6133" w:rsidRPr="003F6133" w:rsidRDefault="003F6133" w:rsidP="003F6133">
      <w:pPr>
        <w:pStyle w:val="TOCHeading"/>
      </w:pPr>
      <w:r>
        <w:lastRenderedPageBreak/>
        <w:t>List of Tables</w:t>
      </w:r>
    </w:p>
    <w:p w14:paraId="235FE0BD" w14:textId="23F44CE8" w:rsidR="003F6133" w:rsidRPr="003F6133" w:rsidRDefault="003F6133" w:rsidP="003F6133">
      <w:pPr>
        <w:pStyle w:val="TOC1"/>
        <w:tabs>
          <w:tab w:val="left" w:pos="480"/>
          <w:tab w:val="right" w:leader="dot" w:pos="9016"/>
        </w:tabs>
        <w:spacing w:before="120" w:after="120" w:line="300" w:lineRule="auto"/>
        <w:ind w:left="17" w:right="17"/>
        <w:rPr>
          <w:rStyle w:val="Hyperlink"/>
          <w:rFonts w:eastAsiaTheme="minorHAnsi"/>
          <w:noProof/>
        </w:rPr>
      </w:pPr>
      <w:r w:rsidRPr="003F6133">
        <w:rPr>
          <w:rStyle w:val="Hyperlink"/>
          <w:rFonts w:eastAsiaTheme="minorHAnsi"/>
          <w:noProof/>
        </w:rPr>
        <w:fldChar w:fldCharType="begin"/>
      </w:r>
      <w:r w:rsidRPr="003F6133">
        <w:rPr>
          <w:rStyle w:val="Hyperlink"/>
          <w:rFonts w:eastAsiaTheme="minorHAnsi"/>
          <w:noProof/>
        </w:rPr>
        <w:instrText xml:space="preserve"> TOC \h \z \c "Table" </w:instrText>
      </w:r>
      <w:r w:rsidRPr="003F6133">
        <w:rPr>
          <w:rStyle w:val="Hyperlink"/>
          <w:rFonts w:eastAsiaTheme="minorHAnsi"/>
          <w:noProof/>
        </w:rPr>
        <w:fldChar w:fldCharType="separate"/>
      </w:r>
      <w:hyperlink w:anchor="_Toc163964576" w:history="1">
        <w:r w:rsidRPr="003F6133">
          <w:rPr>
            <w:rStyle w:val="Hyperlink"/>
            <w:rFonts w:eastAsiaTheme="minorHAnsi"/>
            <w:noProof/>
          </w:rPr>
          <w:t>Table 1. Overview of the project</w:t>
        </w:r>
        <w:r w:rsidRPr="003F6133">
          <w:rPr>
            <w:rStyle w:val="Hyperlink"/>
            <w:rFonts w:eastAsiaTheme="minorHAnsi"/>
            <w:noProof/>
            <w:webHidden/>
          </w:rPr>
          <w:tab/>
        </w:r>
        <w:r w:rsidRPr="003F6133">
          <w:rPr>
            <w:rStyle w:val="Hyperlink"/>
            <w:rFonts w:eastAsiaTheme="minorHAnsi"/>
            <w:noProof/>
            <w:webHidden/>
          </w:rPr>
          <w:fldChar w:fldCharType="begin"/>
        </w:r>
        <w:r w:rsidRPr="003F6133">
          <w:rPr>
            <w:rStyle w:val="Hyperlink"/>
            <w:rFonts w:eastAsiaTheme="minorHAnsi"/>
            <w:noProof/>
            <w:webHidden/>
          </w:rPr>
          <w:instrText xml:space="preserve"> PAGEREF _Toc163964576 \h </w:instrText>
        </w:r>
        <w:r w:rsidRPr="003F6133">
          <w:rPr>
            <w:rStyle w:val="Hyperlink"/>
            <w:rFonts w:eastAsiaTheme="minorHAnsi"/>
            <w:noProof/>
            <w:webHidden/>
          </w:rPr>
        </w:r>
        <w:r w:rsidRPr="003F6133">
          <w:rPr>
            <w:rStyle w:val="Hyperlink"/>
            <w:rFonts w:eastAsiaTheme="minorHAnsi"/>
            <w:noProof/>
            <w:webHidden/>
          </w:rPr>
          <w:fldChar w:fldCharType="separate"/>
        </w:r>
        <w:r w:rsidR="00D90EDF">
          <w:rPr>
            <w:rStyle w:val="Hyperlink"/>
            <w:rFonts w:eastAsiaTheme="minorHAnsi"/>
            <w:noProof/>
            <w:webHidden/>
          </w:rPr>
          <w:t>13</w:t>
        </w:r>
        <w:r w:rsidRPr="003F6133">
          <w:rPr>
            <w:rStyle w:val="Hyperlink"/>
            <w:rFonts w:eastAsiaTheme="minorHAnsi"/>
            <w:noProof/>
            <w:webHidden/>
          </w:rPr>
          <w:fldChar w:fldCharType="end"/>
        </w:r>
      </w:hyperlink>
    </w:p>
    <w:p w14:paraId="303D701A" w14:textId="56EE923E" w:rsidR="003F6133" w:rsidRPr="003F6133" w:rsidRDefault="00000000" w:rsidP="003F6133">
      <w:pPr>
        <w:pStyle w:val="TOC1"/>
        <w:tabs>
          <w:tab w:val="left" w:pos="480"/>
          <w:tab w:val="right" w:leader="dot" w:pos="9016"/>
        </w:tabs>
        <w:spacing w:before="120" w:after="120" w:line="300" w:lineRule="auto"/>
        <w:ind w:left="17" w:right="17"/>
        <w:rPr>
          <w:rStyle w:val="Hyperlink"/>
          <w:rFonts w:eastAsiaTheme="minorHAnsi"/>
          <w:noProof/>
        </w:rPr>
      </w:pPr>
      <w:hyperlink w:anchor="_Toc163964577" w:history="1">
        <w:r w:rsidR="003F6133" w:rsidRPr="003F6133">
          <w:rPr>
            <w:rStyle w:val="Hyperlink"/>
            <w:rFonts w:eastAsiaTheme="minorHAnsi"/>
            <w:noProof/>
          </w:rPr>
          <w:t>Table 2. Research &amp; Analysis phase</w:t>
        </w:r>
        <w:r w:rsidR="003F6133" w:rsidRPr="003F6133">
          <w:rPr>
            <w:rStyle w:val="Hyperlink"/>
            <w:rFonts w:eastAsiaTheme="minorHAnsi"/>
            <w:noProof/>
            <w:webHidden/>
          </w:rPr>
          <w:tab/>
        </w:r>
        <w:r w:rsidR="003F6133" w:rsidRPr="003F6133">
          <w:rPr>
            <w:rStyle w:val="Hyperlink"/>
            <w:rFonts w:eastAsiaTheme="minorHAnsi"/>
            <w:noProof/>
            <w:webHidden/>
          </w:rPr>
          <w:fldChar w:fldCharType="begin"/>
        </w:r>
        <w:r w:rsidR="003F6133" w:rsidRPr="003F6133">
          <w:rPr>
            <w:rStyle w:val="Hyperlink"/>
            <w:rFonts w:eastAsiaTheme="minorHAnsi"/>
            <w:noProof/>
            <w:webHidden/>
          </w:rPr>
          <w:instrText xml:space="preserve"> PAGEREF _Toc163964577 \h </w:instrText>
        </w:r>
        <w:r w:rsidR="003F6133" w:rsidRPr="003F6133">
          <w:rPr>
            <w:rStyle w:val="Hyperlink"/>
            <w:rFonts w:eastAsiaTheme="minorHAnsi"/>
            <w:noProof/>
            <w:webHidden/>
          </w:rPr>
        </w:r>
        <w:r w:rsidR="003F6133" w:rsidRPr="003F6133">
          <w:rPr>
            <w:rStyle w:val="Hyperlink"/>
            <w:rFonts w:eastAsiaTheme="minorHAnsi"/>
            <w:noProof/>
            <w:webHidden/>
          </w:rPr>
          <w:fldChar w:fldCharType="separate"/>
        </w:r>
        <w:r w:rsidR="00D90EDF">
          <w:rPr>
            <w:rStyle w:val="Hyperlink"/>
            <w:rFonts w:eastAsiaTheme="minorHAnsi"/>
            <w:noProof/>
            <w:webHidden/>
          </w:rPr>
          <w:t>13</w:t>
        </w:r>
        <w:r w:rsidR="003F6133" w:rsidRPr="003F6133">
          <w:rPr>
            <w:rStyle w:val="Hyperlink"/>
            <w:rFonts w:eastAsiaTheme="minorHAnsi"/>
            <w:noProof/>
            <w:webHidden/>
          </w:rPr>
          <w:fldChar w:fldCharType="end"/>
        </w:r>
      </w:hyperlink>
    </w:p>
    <w:p w14:paraId="40026D30" w14:textId="10C5C75A" w:rsidR="003F6133" w:rsidRPr="003F6133" w:rsidRDefault="00000000" w:rsidP="003F6133">
      <w:pPr>
        <w:pStyle w:val="TOC1"/>
        <w:tabs>
          <w:tab w:val="left" w:pos="480"/>
          <w:tab w:val="right" w:leader="dot" w:pos="9016"/>
        </w:tabs>
        <w:spacing w:before="120" w:after="120" w:line="300" w:lineRule="auto"/>
        <w:ind w:left="17" w:right="17"/>
        <w:rPr>
          <w:rStyle w:val="Hyperlink"/>
          <w:rFonts w:eastAsiaTheme="minorHAnsi"/>
          <w:noProof/>
        </w:rPr>
      </w:pPr>
      <w:hyperlink w:anchor="_Toc163964578" w:history="1">
        <w:r w:rsidR="003F6133" w:rsidRPr="003F6133">
          <w:rPr>
            <w:rStyle w:val="Hyperlink"/>
            <w:rFonts w:eastAsiaTheme="minorHAnsi"/>
            <w:noProof/>
          </w:rPr>
          <w:t>Table 3. Implementation phase</w:t>
        </w:r>
        <w:r w:rsidR="003F6133" w:rsidRPr="003F6133">
          <w:rPr>
            <w:rStyle w:val="Hyperlink"/>
            <w:rFonts w:eastAsiaTheme="minorHAnsi"/>
            <w:noProof/>
            <w:webHidden/>
          </w:rPr>
          <w:tab/>
        </w:r>
        <w:r w:rsidR="003F6133" w:rsidRPr="003F6133">
          <w:rPr>
            <w:rStyle w:val="Hyperlink"/>
            <w:rFonts w:eastAsiaTheme="minorHAnsi"/>
            <w:noProof/>
            <w:webHidden/>
          </w:rPr>
          <w:fldChar w:fldCharType="begin"/>
        </w:r>
        <w:r w:rsidR="003F6133" w:rsidRPr="003F6133">
          <w:rPr>
            <w:rStyle w:val="Hyperlink"/>
            <w:rFonts w:eastAsiaTheme="minorHAnsi"/>
            <w:noProof/>
            <w:webHidden/>
          </w:rPr>
          <w:instrText xml:space="preserve"> PAGEREF _Toc163964578 \h </w:instrText>
        </w:r>
        <w:r w:rsidR="003F6133" w:rsidRPr="003F6133">
          <w:rPr>
            <w:rStyle w:val="Hyperlink"/>
            <w:rFonts w:eastAsiaTheme="minorHAnsi"/>
            <w:noProof/>
            <w:webHidden/>
          </w:rPr>
        </w:r>
        <w:r w:rsidR="003F6133" w:rsidRPr="003F6133">
          <w:rPr>
            <w:rStyle w:val="Hyperlink"/>
            <w:rFonts w:eastAsiaTheme="minorHAnsi"/>
            <w:noProof/>
            <w:webHidden/>
          </w:rPr>
          <w:fldChar w:fldCharType="separate"/>
        </w:r>
        <w:r w:rsidR="00D90EDF">
          <w:rPr>
            <w:rStyle w:val="Hyperlink"/>
            <w:rFonts w:eastAsiaTheme="minorHAnsi"/>
            <w:noProof/>
            <w:webHidden/>
          </w:rPr>
          <w:t>14</w:t>
        </w:r>
        <w:r w:rsidR="003F6133" w:rsidRPr="003F6133">
          <w:rPr>
            <w:rStyle w:val="Hyperlink"/>
            <w:rFonts w:eastAsiaTheme="minorHAnsi"/>
            <w:noProof/>
            <w:webHidden/>
          </w:rPr>
          <w:fldChar w:fldCharType="end"/>
        </w:r>
      </w:hyperlink>
    </w:p>
    <w:p w14:paraId="382398D0" w14:textId="7F1356D8" w:rsidR="003F6133" w:rsidRPr="003F6133" w:rsidRDefault="00000000" w:rsidP="003F6133">
      <w:pPr>
        <w:pStyle w:val="TOC1"/>
        <w:tabs>
          <w:tab w:val="left" w:pos="480"/>
          <w:tab w:val="right" w:leader="dot" w:pos="9016"/>
        </w:tabs>
        <w:spacing w:before="120" w:after="120" w:line="300" w:lineRule="auto"/>
        <w:ind w:left="17" w:right="17"/>
        <w:rPr>
          <w:rStyle w:val="Hyperlink"/>
          <w:rFonts w:eastAsiaTheme="minorHAnsi"/>
          <w:noProof/>
        </w:rPr>
      </w:pPr>
      <w:hyperlink w:anchor="_Toc163964579" w:history="1">
        <w:r w:rsidR="003F6133" w:rsidRPr="003F6133">
          <w:rPr>
            <w:rStyle w:val="Hyperlink"/>
            <w:rFonts w:eastAsiaTheme="minorHAnsi"/>
            <w:noProof/>
          </w:rPr>
          <w:t>Table 4. Testing phase</w:t>
        </w:r>
        <w:r w:rsidR="003F6133" w:rsidRPr="003F6133">
          <w:rPr>
            <w:rStyle w:val="Hyperlink"/>
            <w:rFonts w:eastAsiaTheme="minorHAnsi"/>
            <w:noProof/>
            <w:webHidden/>
          </w:rPr>
          <w:tab/>
        </w:r>
        <w:r w:rsidR="003F6133" w:rsidRPr="003F6133">
          <w:rPr>
            <w:rStyle w:val="Hyperlink"/>
            <w:rFonts w:eastAsiaTheme="minorHAnsi"/>
            <w:noProof/>
            <w:webHidden/>
          </w:rPr>
          <w:fldChar w:fldCharType="begin"/>
        </w:r>
        <w:r w:rsidR="003F6133" w:rsidRPr="003F6133">
          <w:rPr>
            <w:rStyle w:val="Hyperlink"/>
            <w:rFonts w:eastAsiaTheme="minorHAnsi"/>
            <w:noProof/>
            <w:webHidden/>
          </w:rPr>
          <w:instrText xml:space="preserve"> PAGEREF _Toc163964579 \h </w:instrText>
        </w:r>
        <w:r w:rsidR="003F6133" w:rsidRPr="003F6133">
          <w:rPr>
            <w:rStyle w:val="Hyperlink"/>
            <w:rFonts w:eastAsiaTheme="minorHAnsi"/>
            <w:noProof/>
            <w:webHidden/>
          </w:rPr>
        </w:r>
        <w:r w:rsidR="003F6133" w:rsidRPr="003F6133">
          <w:rPr>
            <w:rStyle w:val="Hyperlink"/>
            <w:rFonts w:eastAsiaTheme="minorHAnsi"/>
            <w:noProof/>
            <w:webHidden/>
          </w:rPr>
          <w:fldChar w:fldCharType="separate"/>
        </w:r>
        <w:r w:rsidR="00D90EDF">
          <w:rPr>
            <w:rStyle w:val="Hyperlink"/>
            <w:rFonts w:eastAsiaTheme="minorHAnsi"/>
            <w:noProof/>
            <w:webHidden/>
          </w:rPr>
          <w:t>15</w:t>
        </w:r>
        <w:r w:rsidR="003F6133" w:rsidRPr="003F6133">
          <w:rPr>
            <w:rStyle w:val="Hyperlink"/>
            <w:rFonts w:eastAsiaTheme="minorHAnsi"/>
            <w:noProof/>
            <w:webHidden/>
          </w:rPr>
          <w:fldChar w:fldCharType="end"/>
        </w:r>
      </w:hyperlink>
    </w:p>
    <w:p w14:paraId="38514567" w14:textId="02449EBE" w:rsidR="00B86A96" w:rsidRDefault="003F6133" w:rsidP="003F6133">
      <w:pPr>
        <w:pStyle w:val="TOC1"/>
        <w:tabs>
          <w:tab w:val="left" w:pos="480"/>
          <w:tab w:val="right" w:leader="dot" w:pos="9016"/>
        </w:tabs>
        <w:spacing w:before="120" w:after="120" w:line="300" w:lineRule="auto"/>
        <w:ind w:left="17" w:right="17"/>
        <w:rPr>
          <w:b/>
          <w:color w:val="365F91" w:themeColor="accent1" w:themeShade="BF"/>
          <w:sz w:val="30"/>
          <w:szCs w:val="30"/>
        </w:rPr>
        <w:sectPr w:rsidR="00B86A96" w:rsidSect="003B7892">
          <w:pgSz w:w="11906" w:h="16838"/>
          <w:pgMar w:top="1440" w:right="1440" w:bottom="1440" w:left="1440" w:header="708" w:footer="708" w:gutter="0"/>
          <w:cols w:space="708"/>
          <w:docGrid w:linePitch="360"/>
        </w:sectPr>
      </w:pPr>
      <w:r w:rsidRPr="003F6133">
        <w:rPr>
          <w:rStyle w:val="Hyperlink"/>
          <w:rFonts w:eastAsiaTheme="minorHAnsi"/>
          <w:noProof/>
        </w:rPr>
        <w:fldChar w:fldCharType="end"/>
      </w:r>
    </w:p>
    <w:p w14:paraId="7A7BB3D8" w14:textId="77777777" w:rsidR="00F577AA" w:rsidRDefault="00741E2E" w:rsidP="0028051E">
      <w:pPr>
        <w:spacing w:line="240" w:lineRule="auto"/>
        <w:jc w:val="center"/>
        <w:rPr>
          <w:b/>
          <w:color w:val="365F91" w:themeColor="accent1" w:themeShade="BF"/>
          <w:sz w:val="30"/>
          <w:szCs w:val="30"/>
          <w:lang w:eastAsia="en-GB"/>
        </w:rPr>
      </w:pPr>
      <w:r w:rsidRPr="00F209D2">
        <w:rPr>
          <w:b/>
          <w:color w:val="365F91" w:themeColor="accent1" w:themeShade="BF"/>
          <w:sz w:val="30"/>
          <w:szCs w:val="30"/>
          <w:lang w:eastAsia="en-GB"/>
        </w:rPr>
        <w:lastRenderedPageBreak/>
        <w:t>COMP</w:t>
      </w:r>
      <w:r w:rsidR="00E6332F" w:rsidRPr="00F209D2">
        <w:rPr>
          <w:b/>
          <w:color w:val="365F91" w:themeColor="accent1" w:themeShade="BF"/>
          <w:sz w:val="30"/>
          <w:szCs w:val="30"/>
          <w:lang w:eastAsia="en-GB"/>
        </w:rPr>
        <w:t>1682.1</w:t>
      </w:r>
      <w:r w:rsidRPr="00F209D2">
        <w:rPr>
          <w:b/>
          <w:color w:val="365F91" w:themeColor="accent1" w:themeShade="BF"/>
          <w:sz w:val="30"/>
          <w:szCs w:val="30"/>
          <w:lang w:eastAsia="en-GB"/>
        </w:rPr>
        <w:t xml:space="preserve"> Project Proposal</w:t>
      </w:r>
    </w:p>
    <w:p w14:paraId="72192B45" w14:textId="76AF6BD0" w:rsidR="00741E2E" w:rsidRPr="00F209D2" w:rsidRDefault="00071E5F" w:rsidP="0028051E">
      <w:pPr>
        <w:spacing w:line="240" w:lineRule="auto"/>
        <w:jc w:val="center"/>
        <w:rPr>
          <w:b/>
          <w:color w:val="365F91" w:themeColor="accent1" w:themeShade="BF"/>
          <w:sz w:val="30"/>
          <w:szCs w:val="30"/>
          <w:lang w:eastAsia="en-GB"/>
        </w:rPr>
      </w:pPr>
      <w:r w:rsidRPr="00F209D2">
        <w:rPr>
          <w:b/>
          <w:color w:val="365F91" w:themeColor="accent1" w:themeShade="BF"/>
          <w:sz w:val="30"/>
          <w:szCs w:val="30"/>
          <w:lang w:eastAsia="en-GB"/>
        </w:rPr>
        <w:t>An experimental analysis of Flutter to develop an online cross-platform gaming communication space</w:t>
      </w:r>
    </w:p>
    <w:p w14:paraId="4A9DEE40" w14:textId="1746F93C" w:rsidR="00741E2E" w:rsidRPr="00F209D2" w:rsidRDefault="0028051E" w:rsidP="00741E2E">
      <w:pPr>
        <w:spacing w:line="240" w:lineRule="auto"/>
        <w:jc w:val="center"/>
        <w:rPr>
          <w:color w:val="365F91" w:themeColor="accent1" w:themeShade="BF"/>
          <w:sz w:val="30"/>
          <w:szCs w:val="30"/>
        </w:rPr>
      </w:pPr>
      <w:r w:rsidRPr="00F209D2">
        <w:rPr>
          <w:b/>
          <w:color w:val="365F91" w:themeColor="accent1" w:themeShade="BF"/>
          <w:sz w:val="30"/>
          <w:szCs w:val="30"/>
          <w:lang w:eastAsia="en-GB"/>
        </w:rPr>
        <w:t>Vo Phuong Thuc</w:t>
      </w:r>
      <w:r w:rsidR="00741E2E" w:rsidRPr="00F209D2">
        <w:rPr>
          <w:b/>
          <w:color w:val="365F91" w:themeColor="accent1" w:themeShade="BF"/>
          <w:sz w:val="30"/>
          <w:szCs w:val="30"/>
          <w:lang w:eastAsia="en-GB"/>
        </w:rPr>
        <w:t xml:space="preserve"> </w:t>
      </w:r>
    </w:p>
    <w:p w14:paraId="49291A07" w14:textId="77777777" w:rsidR="00E6332F" w:rsidRPr="00F209D2" w:rsidRDefault="00E6332F" w:rsidP="00741E2E">
      <w:pPr>
        <w:spacing w:line="240" w:lineRule="auto"/>
        <w:jc w:val="center"/>
        <w:rPr>
          <w:b/>
          <w:color w:val="365F91" w:themeColor="accent1" w:themeShade="BF"/>
          <w:sz w:val="30"/>
          <w:szCs w:val="30"/>
          <w:lang w:eastAsia="en-GB"/>
        </w:rPr>
      </w:pPr>
      <w:r w:rsidRPr="00F209D2">
        <w:rPr>
          <w:b/>
          <w:color w:val="365F91" w:themeColor="accent1" w:themeShade="BF"/>
          <w:sz w:val="30"/>
          <w:szCs w:val="30"/>
          <w:lang w:eastAsia="en-GB"/>
        </w:rPr>
        <w:t xml:space="preserve">BSc (Hons) Computing </w:t>
      </w:r>
    </w:p>
    <w:p w14:paraId="09B897C1" w14:textId="4064C092" w:rsidR="00741E2E" w:rsidRPr="00F209D2" w:rsidRDefault="00741E2E" w:rsidP="00741E2E">
      <w:pPr>
        <w:spacing w:line="240" w:lineRule="auto"/>
        <w:jc w:val="center"/>
        <w:rPr>
          <w:b/>
          <w:color w:val="365F91" w:themeColor="accent1" w:themeShade="BF"/>
          <w:sz w:val="30"/>
          <w:szCs w:val="30"/>
          <w:lang w:eastAsia="en-GB"/>
        </w:rPr>
      </w:pPr>
      <w:r w:rsidRPr="00F209D2">
        <w:rPr>
          <w:b/>
          <w:color w:val="365F91" w:themeColor="accent1" w:themeShade="BF"/>
          <w:sz w:val="30"/>
          <w:szCs w:val="30"/>
          <w:lang w:eastAsia="en-GB"/>
        </w:rPr>
        <w:t xml:space="preserve"> </w:t>
      </w:r>
      <w:r w:rsidR="00277480" w:rsidRPr="00F209D2">
        <w:rPr>
          <w:b/>
          <w:color w:val="365F91" w:themeColor="accent1" w:themeShade="BF"/>
          <w:sz w:val="30"/>
          <w:szCs w:val="30"/>
          <w:lang w:eastAsia="en-GB"/>
        </w:rPr>
        <w:t>001391527 </w:t>
      </w:r>
    </w:p>
    <w:p w14:paraId="09A26D41" w14:textId="1501A243" w:rsidR="00741E2E" w:rsidRPr="005046F2" w:rsidRDefault="00741E2E" w:rsidP="005046F2">
      <w:pPr>
        <w:pStyle w:val="Heading1"/>
        <w:numPr>
          <w:ilvl w:val="0"/>
          <w:numId w:val="13"/>
        </w:numPr>
        <w:ind w:left="567" w:hanging="567"/>
        <w:rPr>
          <w:rFonts w:asciiTheme="minorHAnsi" w:eastAsiaTheme="minorHAnsi" w:hAnsiTheme="minorHAnsi" w:cstheme="minorBidi"/>
          <w:noProof/>
          <w:color w:val="365F91" w:themeColor="accent1" w:themeShade="BF"/>
          <w:sz w:val="28"/>
          <w:szCs w:val="28"/>
        </w:rPr>
      </w:pPr>
      <w:bookmarkStart w:id="1" w:name="_Toc165405179"/>
      <w:r w:rsidRPr="005046F2">
        <w:rPr>
          <w:rFonts w:asciiTheme="minorHAnsi" w:eastAsiaTheme="minorHAnsi" w:hAnsiTheme="minorHAnsi" w:cstheme="minorBidi"/>
          <w:noProof/>
          <w:color w:val="365F91" w:themeColor="accent1" w:themeShade="BF"/>
          <w:sz w:val="28"/>
          <w:szCs w:val="28"/>
        </w:rPr>
        <w:t>Overvi</w:t>
      </w:r>
      <w:r w:rsidRPr="005046F2">
        <w:rPr>
          <w:rFonts w:asciiTheme="minorHAnsi" w:eastAsiaTheme="minorHAnsi" w:hAnsiTheme="minorHAnsi" w:cstheme="minorBidi"/>
          <w:b w:val="0"/>
          <w:noProof/>
          <w:color w:val="365F91" w:themeColor="accent1" w:themeShade="BF"/>
          <w:sz w:val="28"/>
          <w:szCs w:val="28"/>
        </w:rPr>
        <w:t>e</w:t>
      </w:r>
      <w:r w:rsidRPr="005046F2">
        <w:rPr>
          <w:rFonts w:asciiTheme="minorHAnsi" w:eastAsiaTheme="minorHAnsi" w:hAnsiTheme="minorHAnsi" w:cstheme="minorBidi"/>
          <w:noProof/>
          <w:color w:val="365F91" w:themeColor="accent1" w:themeShade="BF"/>
          <w:sz w:val="28"/>
          <w:szCs w:val="28"/>
        </w:rPr>
        <w:t>w</w:t>
      </w:r>
      <w:bookmarkEnd w:id="1"/>
    </w:p>
    <w:p w14:paraId="3B603182" w14:textId="1B303BDB" w:rsidR="00CA0D25" w:rsidRDefault="001E5A28" w:rsidP="001E5A28">
      <w:pPr>
        <w:ind w:firstLine="567"/>
        <w:jc w:val="both"/>
        <w:rPr>
          <w:sz w:val="24"/>
          <w:szCs w:val="24"/>
          <w:lang w:eastAsia="en-GB"/>
        </w:rPr>
      </w:pPr>
      <w:r w:rsidRPr="006017BA">
        <w:rPr>
          <w:sz w:val="24"/>
          <w:szCs w:val="24"/>
          <w:lang w:eastAsia="en-GB"/>
        </w:rPr>
        <w:t>With the rise of the gaming industry worldwide, gamers have increasingly become a significant global community, leading to a rapid increase in the demand for platforms catering to their communication needs</w:t>
      </w:r>
      <w:r w:rsidR="00CF12D7" w:rsidRPr="006017BA">
        <w:rPr>
          <w:sz w:val="24"/>
          <w:szCs w:val="24"/>
          <w:lang w:eastAsia="en-GB"/>
        </w:rPr>
        <w:t xml:space="preserve"> </w:t>
      </w:r>
      <w:r w:rsidR="00CF12D7" w:rsidRPr="006017BA">
        <w:rPr>
          <w:sz w:val="24"/>
          <w:szCs w:val="24"/>
          <w:lang w:eastAsia="en-GB"/>
        </w:rPr>
        <w:fldChar w:fldCharType="begin"/>
      </w:r>
      <w:r w:rsidR="004309ED">
        <w:rPr>
          <w:sz w:val="24"/>
          <w:szCs w:val="24"/>
          <w:lang w:eastAsia="en-GB"/>
        </w:rPr>
        <w:instrText xml:space="preserve"> ADDIN ZOTERO_ITEM CSL_CITATION {"citationID":"ppF4n30i","properties":{"formattedCitation":"(Marthasari, Suharso and Ardiansyah, 2018)","plainCitation":"(Marthasari, Suharso and Ardiansyah, 2018)","noteIndex":0},"citationItems":[{"id":28,"uris":["http://zotero.org/users/local/1tbrdo50/items/NVA6UBLT"],"itemData":{"id":28,"type":"article-journal","container-title":"Proceeding of the Electrical Engineering Computer Science and Informatics","issue":"1","journalAbbreviation":"Proceeding of the Electrical Engineering Computer Science and Informatics","page":"537-541","title":"Personal Extreme Programming with MoSCoW Prioritization for Developing Library Information System","volume":"5","author":[{"family":"Marthasari","given":"Gita"},{"family":"Suharso","given":"Wildan"},{"family":"Ardiansyah","given":"Frendy Ardiansyah"}],"issued":{"date-parts":[["2018"]]}}}],"schema":"https://github.com/citation-style-language/schema/raw/master/csl-citation.json"} </w:instrText>
      </w:r>
      <w:r w:rsidR="00CF12D7" w:rsidRPr="006017BA">
        <w:rPr>
          <w:sz w:val="24"/>
          <w:szCs w:val="24"/>
          <w:lang w:eastAsia="en-GB"/>
        </w:rPr>
        <w:fldChar w:fldCharType="separate"/>
      </w:r>
      <w:r w:rsidR="004309ED" w:rsidRPr="004309ED">
        <w:rPr>
          <w:rFonts w:ascii="Calibri" w:hAnsi="Calibri" w:cs="Calibri"/>
          <w:sz w:val="24"/>
        </w:rPr>
        <w:t>(Marthasari, Suharso and Ardiansyah, 2018)</w:t>
      </w:r>
      <w:r w:rsidR="00CF12D7" w:rsidRPr="006017BA">
        <w:rPr>
          <w:sz w:val="24"/>
          <w:szCs w:val="24"/>
          <w:lang w:eastAsia="en-GB"/>
        </w:rPr>
        <w:fldChar w:fldCharType="end"/>
      </w:r>
      <w:r w:rsidRPr="006017BA">
        <w:rPr>
          <w:sz w:val="24"/>
          <w:szCs w:val="24"/>
          <w:lang w:eastAsia="en-GB"/>
        </w:rPr>
        <w:t xml:space="preserve">. </w:t>
      </w:r>
      <w:r w:rsidR="009940A4" w:rsidRPr="009940A4">
        <w:rPr>
          <w:sz w:val="24"/>
          <w:szCs w:val="24"/>
          <w:lang w:eastAsia="en-GB"/>
        </w:rPr>
        <w:t>Popular social media platforms such as Facebook and Twitter have long been the choice of most users worldwide based on their large user base</w:t>
      </w:r>
      <w:r w:rsidR="001961E5">
        <w:rPr>
          <w:sz w:val="24"/>
          <w:szCs w:val="24"/>
          <w:lang w:eastAsia="en-GB"/>
        </w:rPr>
        <w:t xml:space="preserve"> </w:t>
      </w:r>
      <w:r w:rsidR="001961E5">
        <w:rPr>
          <w:sz w:val="24"/>
          <w:szCs w:val="24"/>
          <w:lang w:eastAsia="en-GB"/>
        </w:rPr>
        <w:fldChar w:fldCharType="begin"/>
      </w:r>
      <w:r w:rsidR="001961E5">
        <w:rPr>
          <w:sz w:val="24"/>
          <w:szCs w:val="24"/>
          <w:lang w:eastAsia="en-GB"/>
        </w:rPr>
        <w:instrText xml:space="preserve"> ADDIN ZOTERO_ITEM CSL_CITATION {"citationID":"gUMM83tU","properties":{"formattedCitation":"(Kaplan and Haenlein, 2010)","plainCitation":"(Kaplan and Haenlein, 2010)","noteIndex":0},"citationItems":[{"id":31,"uris":["http://zotero.org/users/local/1tbrdo50/items/7B84RUHM"],"itemData":{"id":31,"type":"article-journal","container-title":"Business horizons","ISSN":"0007-6813","issue":"1","journalAbbreviation":"Business horizons","note":"publisher: Elsevier","page":"59-68","title":"Users of the world, unite! The challenges and opportunities of Social Media","volume":"53","author":[{"family":"Kaplan","given":"Andreas M"},{"family":"Haenlein","given":"Michael"}],"issued":{"date-parts":[["2010"]]}}}],"schema":"https://github.com/citation-style-language/schema/raw/master/csl-citation.json"} </w:instrText>
      </w:r>
      <w:r w:rsidR="001961E5">
        <w:rPr>
          <w:sz w:val="24"/>
          <w:szCs w:val="24"/>
          <w:lang w:eastAsia="en-GB"/>
        </w:rPr>
        <w:fldChar w:fldCharType="separate"/>
      </w:r>
      <w:r w:rsidR="004309ED" w:rsidRPr="004309ED">
        <w:rPr>
          <w:rFonts w:ascii="Calibri" w:hAnsi="Calibri" w:cs="Calibri"/>
          <w:sz w:val="24"/>
        </w:rPr>
        <w:t>(Kaplan and Haenlein, 2010)</w:t>
      </w:r>
      <w:r w:rsidR="001961E5">
        <w:rPr>
          <w:sz w:val="24"/>
          <w:szCs w:val="24"/>
          <w:lang w:eastAsia="en-GB"/>
        </w:rPr>
        <w:fldChar w:fldCharType="end"/>
      </w:r>
      <w:r w:rsidRPr="006017BA">
        <w:rPr>
          <w:sz w:val="24"/>
          <w:szCs w:val="24"/>
          <w:lang w:eastAsia="en-GB"/>
        </w:rPr>
        <w:t xml:space="preserve">; however, they are gradually losing favour due to their lack of specificity tailored to gamers' needs. </w:t>
      </w:r>
      <w:r w:rsidR="006A67F7" w:rsidRPr="006A67F7">
        <w:rPr>
          <w:sz w:val="24"/>
          <w:szCs w:val="24"/>
          <w:lang w:eastAsia="en-GB"/>
        </w:rPr>
        <w:t>Although social networks have a huge amount of content, they lack a focus on a certain community. A number of algorithms to detect communities in social networks have been deployed, but as data is accumulated, the scale of social networks is gradually increasing and becoming huge. This leads to the problem that community detection of large-scale social networks cannot be solved by traditional algorithms</w:t>
      </w:r>
      <w:r w:rsidR="006A67F7">
        <w:rPr>
          <w:sz w:val="24"/>
          <w:szCs w:val="24"/>
          <w:lang w:eastAsia="en-GB"/>
        </w:rPr>
        <w:t xml:space="preserve"> </w:t>
      </w:r>
      <w:r w:rsidR="006A67F7">
        <w:rPr>
          <w:sz w:val="24"/>
          <w:szCs w:val="24"/>
          <w:lang w:eastAsia="en-GB"/>
        </w:rPr>
        <w:fldChar w:fldCharType="begin"/>
      </w:r>
      <w:r w:rsidR="004309ED">
        <w:rPr>
          <w:sz w:val="24"/>
          <w:szCs w:val="24"/>
          <w:lang w:eastAsia="en-GB"/>
        </w:rPr>
        <w:instrText xml:space="preserve"> ADDIN ZOTERO_ITEM CSL_CITATION {"citationID":"c6K8YDqs","properties":{"formattedCitation":"(Zhao, Liang and Wang, 2021)","plainCitation":"(Zhao, Liang and Wang, 2021)","noteIndex":0},"citationItems":[{"id":32,"uris":["http://zotero.org/users/local/1tbrdo50/items/V2GI7TZU"],"itemData":{"id":32,"type":"article-journal","abstract":"Uncovering the underlying community structure of a social network is an important task in social network analysis. To solve this problem, many community detection algorithms for the full topology of an original social network have been proposed. However, these algorithms are not very effective at analyzing large-scale social networks. To overcome this deficiency, this paper proposes a community detection algorithm based on graph compression. Specifically, a compressed graph is first obtained by iteratively merging vertices with a degree of 1 or 2 into their neighbors with a higher degree. Then, two indices, i.e., the density and quality of vertices, are defined to evaluate the probability of vertices as community seeds. By considering these two measures together, in a compressed social network, the number of communities and the corresponding initial community seeds are determined simultaneously. After obtaining the community structure of the compressed social network via seed expansion, the community results are propagated to the original social network. Extensive experiments conducted on various social networks have demonstrated the superiority of our proposal compared to several existing state-of-the-art community detection algorithms.","container-title":"Information Sciences","DOI":"10.1016/j.ins.2020.10.057","ISSN":"0020-0255","journalAbbreviation":"Information Sciences","page":"358-372","source":"ScienceDirect","title":"A community detection algorithm based on graph compression for large-scale social networks","volume":"551","author":[{"family":"Zhao","given":"Xingwang"},{"family":"Liang","given":"Jiye"},{"family":"Wang","given":"Jie"}],"issued":{"date-parts":[["2021",4,1]]}}}],"schema":"https://github.com/citation-style-language/schema/raw/master/csl-citation.json"} </w:instrText>
      </w:r>
      <w:r w:rsidR="006A67F7">
        <w:rPr>
          <w:sz w:val="24"/>
          <w:szCs w:val="24"/>
          <w:lang w:eastAsia="en-GB"/>
        </w:rPr>
        <w:fldChar w:fldCharType="separate"/>
      </w:r>
      <w:r w:rsidR="004309ED" w:rsidRPr="004309ED">
        <w:rPr>
          <w:rFonts w:ascii="Calibri" w:hAnsi="Calibri" w:cs="Calibri"/>
          <w:sz w:val="24"/>
        </w:rPr>
        <w:t>(Zhao, Liang and Wang, 2021)</w:t>
      </w:r>
      <w:r w:rsidR="006A67F7">
        <w:rPr>
          <w:sz w:val="24"/>
          <w:szCs w:val="24"/>
          <w:lang w:eastAsia="en-GB"/>
        </w:rPr>
        <w:fldChar w:fldCharType="end"/>
      </w:r>
      <w:r w:rsidR="006A67F7" w:rsidRPr="006A67F7">
        <w:rPr>
          <w:sz w:val="24"/>
          <w:szCs w:val="24"/>
          <w:lang w:eastAsia="en-GB"/>
        </w:rPr>
        <w:t>. Therefore, creating a social networking platform dedicated to a community, specifically for gamers, provides a space to interact, learn and share experiences among like-minded players.</w:t>
      </w:r>
    </w:p>
    <w:p w14:paraId="789444A2" w14:textId="06CB2BE9" w:rsidR="001E5A28" w:rsidRPr="006017BA" w:rsidRDefault="001E5A28" w:rsidP="001E5A28">
      <w:pPr>
        <w:ind w:firstLine="567"/>
        <w:jc w:val="both"/>
        <w:rPr>
          <w:sz w:val="24"/>
          <w:szCs w:val="24"/>
          <w:lang w:eastAsia="en-GB"/>
        </w:rPr>
      </w:pPr>
      <w:r w:rsidRPr="006017BA">
        <w:rPr>
          <w:sz w:val="24"/>
          <w:szCs w:val="24"/>
          <w:lang w:eastAsia="en-GB"/>
        </w:rPr>
        <w:t>By focusing on the gaming community, these platforms provide a safe and friendly space where players can feel accepted and valued for their interests. Gamers can follow and participate in existing mini-groups or create their own small communities within the platform. From these mini groups, they can share various types of content, including text, images, videos, and files for various purposes. Furthermore, gamers can become content creators when the platform supports livestreaming and allows them to freely upload videos, creating a rich interactive environment for the gaming community. Features such as livestreaming, content sharing, and creating mini-groups enable players to engage in conversations, events, and gaming-related activities naturally and flexibly.</w:t>
      </w:r>
    </w:p>
    <w:p w14:paraId="179BA7E6" w14:textId="041D7822" w:rsidR="00741E2E" w:rsidRPr="006017BA" w:rsidRDefault="00741E2E" w:rsidP="00741E2E">
      <w:pPr>
        <w:rPr>
          <w:sz w:val="24"/>
          <w:szCs w:val="24"/>
        </w:rPr>
      </w:pPr>
      <w:r w:rsidRPr="006017BA">
        <w:rPr>
          <w:sz w:val="24"/>
          <w:szCs w:val="24"/>
          <w:lang w:eastAsia="en-GB"/>
        </w:rPr>
        <w:t xml:space="preserve">Keywords: </w:t>
      </w:r>
      <w:r w:rsidR="001E5A28" w:rsidRPr="006017BA">
        <w:rPr>
          <w:sz w:val="24"/>
          <w:szCs w:val="24"/>
          <w:lang w:eastAsia="en-GB"/>
        </w:rPr>
        <w:t>Gaming industry, gamers, social media, content creation</w:t>
      </w:r>
    </w:p>
    <w:p w14:paraId="4984D475" w14:textId="0402C604" w:rsidR="00741E2E" w:rsidRPr="005046F2" w:rsidRDefault="00741E2E" w:rsidP="005046F2">
      <w:pPr>
        <w:pStyle w:val="Heading1"/>
        <w:numPr>
          <w:ilvl w:val="0"/>
          <w:numId w:val="13"/>
        </w:numPr>
        <w:ind w:left="567" w:hanging="567"/>
        <w:rPr>
          <w:rFonts w:asciiTheme="minorHAnsi" w:eastAsiaTheme="minorHAnsi" w:hAnsiTheme="minorHAnsi" w:cstheme="minorBidi"/>
          <w:noProof/>
          <w:color w:val="365F91" w:themeColor="accent1" w:themeShade="BF"/>
          <w:sz w:val="28"/>
          <w:szCs w:val="28"/>
        </w:rPr>
      </w:pPr>
      <w:bookmarkStart w:id="2" w:name="_Toc165405180"/>
      <w:r w:rsidRPr="005046F2">
        <w:rPr>
          <w:rFonts w:asciiTheme="minorHAnsi" w:eastAsiaTheme="minorHAnsi" w:hAnsiTheme="minorHAnsi" w:cstheme="minorBidi"/>
          <w:noProof/>
          <w:color w:val="365F91" w:themeColor="accent1" w:themeShade="BF"/>
          <w:sz w:val="28"/>
          <w:szCs w:val="28"/>
        </w:rPr>
        <w:t>Aim</w:t>
      </w:r>
      <w:bookmarkEnd w:id="2"/>
    </w:p>
    <w:p w14:paraId="705286AE" w14:textId="77777777" w:rsidR="005A5AA0" w:rsidRDefault="0041431B" w:rsidP="0041431B">
      <w:pPr>
        <w:ind w:firstLine="567"/>
        <w:jc w:val="both"/>
        <w:rPr>
          <w:sz w:val="24"/>
          <w:szCs w:val="24"/>
          <w:lang w:eastAsia="en-GB"/>
        </w:rPr>
      </w:pPr>
      <w:r w:rsidRPr="0041431B">
        <w:rPr>
          <w:sz w:val="24"/>
          <w:szCs w:val="24"/>
          <w:lang w:eastAsia="en-GB"/>
        </w:rPr>
        <w:t xml:space="preserve">The aim of this project is to establish a comprehensive cross-platform social networking platform tailored specifically for the gaming community. By fostering connections and </w:t>
      </w:r>
      <w:r w:rsidRPr="0041431B">
        <w:rPr>
          <w:sz w:val="24"/>
          <w:szCs w:val="24"/>
          <w:lang w:eastAsia="en-GB"/>
        </w:rPr>
        <w:lastRenderedPageBreak/>
        <w:t>interactions among gamers worldwide, it aims to create a vibrant space that enhances communication, collaboration, and camaraderie within the gaming community.</w:t>
      </w:r>
    </w:p>
    <w:p w14:paraId="410825EB" w14:textId="4DAF7F95" w:rsidR="00C138A6" w:rsidRPr="005046F2" w:rsidRDefault="00C138A6" w:rsidP="005046F2">
      <w:pPr>
        <w:pStyle w:val="Heading1"/>
        <w:numPr>
          <w:ilvl w:val="0"/>
          <w:numId w:val="13"/>
        </w:numPr>
        <w:ind w:left="567" w:hanging="567"/>
        <w:rPr>
          <w:rFonts w:asciiTheme="minorHAnsi" w:eastAsiaTheme="minorHAnsi" w:hAnsiTheme="minorHAnsi" w:cstheme="minorBidi"/>
          <w:noProof/>
          <w:color w:val="365F91" w:themeColor="accent1" w:themeShade="BF"/>
          <w:sz w:val="28"/>
          <w:szCs w:val="28"/>
        </w:rPr>
      </w:pPr>
      <w:bookmarkStart w:id="3" w:name="_Toc165405181"/>
      <w:r w:rsidRPr="005046F2">
        <w:rPr>
          <w:rFonts w:asciiTheme="minorHAnsi" w:eastAsiaTheme="minorHAnsi" w:hAnsiTheme="minorHAnsi" w:cstheme="minorBidi"/>
          <w:noProof/>
          <w:color w:val="365F91" w:themeColor="accent1" w:themeShade="BF"/>
          <w:sz w:val="28"/>
          <w:szCs w:val="28"/>
        </w:rPr>
        <w:t>Literature review</w:t>
      </w:r>
      <w:bookmarkEnd w:id="3"/>
    </w:p>
    <w:p w14:paraId="70757CC8" w14:textId="1F87AC38" w:rsidR="006B2C9E" w:rsidRPr="00F209D2" w:rsidRDefault="00F1725C" w:rsidP="00F209D2">
      <w:pPr>
        <w:pStyle w:val="ListParagraph"/>
        <w:numPr>
          <w:ilvl w:val="0"/>
          <w:numId w:val="11"/>
        </w:numPr>
        <w:spacing w:before="120" w:after="120" w:line="300" w:lineRule="auto"/>
        <w:ind w:left="924" w:hanging="357"/>
        <w:jc w:val="both"/>
        <w:rPr>
          <w:b/>
          <w:color w:val="365F91" w:themeColor="accent1" w:themeShade="BF"/>
          <w:sz w:val="28"/>
          <w:szCs w:val="28"/>
          <w:lang w:eastAsia="en-GB"/>
        </w:rPr>
      </w:pPr>
      <w:bookmarkStart w:id="4" w:name="_Hlk175193497"/>
      <w:r w:rsidRPr="00F209D2">
        <w:rPr>
          <w:b/>
          <w:color w:val="365F91" w:themeColor="accent1" w:themeShade="BF"/>
          <w:sz w:val="28"/>
          <w:szCs w:val="28"/>
          <w:lang w:eastAsia="en-GB"/>
        </w:rPr>
        <w:t>Cross-platform development</w:t>
      </w:r>
      <w:r w:rsidR="001403A0" w:rsidRPr="00F209D2">
        <w:rPr>
          <w:b/>
          <w:color w:val="365F91" w:themeColor="accent1" w:themeShade="BF"/>
          <w:sz w:val="28"/>
          <w:szCs w:val="28"/>
          <w:lang w:eastAsia="en-GB"/>
        </w:rPr>
        <w:t xml:space="preserve"> vs native development</w:t>
      </w:r>
    </w:p>
    <w:bookmarkEnd w:id="4"/>
    <w:p w14:paraId="1C45C66A" w14:textId="3F614A03" w:rsidR="00B16641" w:rsidRPr="007844D3" w:rsidRDefault="00DC268D" w:rsidP="000F07FF">
      <w:pPr>
        <w:ind w:firstLine="567"/>
        <w:jc w:val="both"/>
        <w:rPr>
          <w:sz w:val="24"/>
          <w:szCs w:val="24"/>
          <w:lang w:eastAsia="en-GB"/>
        </w:rPr>
      </w:pPr>
      <w:r>
        <w:rPr>
          <w:sz w:val="24"/>
          <w:szCs w:val="24"/>
          <w:lang w:eastAsia="en-GB"/>
        </w:rPr>
        <w:t xml:space="preserve">As claimed by </w:t>
      </w:r>
      <w:r w:rsidR="00932415" w:rsidRPr="007844D3">
        <w:rPr>
          <w:sz w:val="24"/>
          <w:szCs w:val="24"/>
          <w:lang w:eastAsia="en-GB"/>
        </w:rPr>
        <w:fldChar w:fldCharType="begin"/>
      </w:r>
      <w:r w:rsidR="00932415" w:rsidRPr="007844D3">
        <w:rPr>
          <w:sz w:val="24"/>
          <w:szCs w:val="24"/>
          <w:lang w:eastAsia="en-GB"/>
        </w:rPr>
        <w:instrText xml:space="preserve"> ADDIN ZOTERO_ITEM CSL_CITATION {"citationID":"2FAUd4Pe","properties":{"formattedCitation":"(Blanco and Lucr\\uc0\\u233{}dio, 2021)","plainCitation":"(Blanco and Lucrédio, 2021)","noteIndex":0},"citationItems":[{"id":1,"uris":["http://zotero.org/users/local/1tbrdo50/items/UEUSJXUM"],"itemData":{"id":1,"type":"article-journal","abstract":"Cross-platform development solutions can help to make software available on different devices and platforms. But these are normally restricted to preconfigured platforms and consider that each individual solution is equal or similar to each other. As a result, developers have to resort to native development and build individual solutions, one for each device/platform, that cooperate to deliver the desired global functionality. This article presents an approach that takes advantage of existing solutions and have support for extending and including new platforms, and distributing functionality across devices. The approach is based on a general-purpose language that raises the abstraction level in order to keep the software free from platform details. Automatic transformations produce executable code that can be properly divided and deployed separately into different platforms. The proposed approach was evaluated in four ways. In the first evaluation, an existing cross-platform system was recreated using the approach. The second and third evaluations was conducted with expert and novice developers, who tested the approach in practice. The fourth evaluation introduced support for cross-platform testing. Results have brought evidence supporting the following main contributions: use of a single environment, the ability to reuse similar concepts between platforms and the potential to reduce costs.","container-title":"Journal of Systems and Software","DOI":"10.1016/j.jss.2021.110985","ISSN":"0164-1212","journalAbbreviation":"Journal of Systems and Software","page":"110985","source":"ScienceDirect","title":"A holistic approach for cross-platform software development","volume":"179","author":[{"family":"Blanco","given":"J. Z."},{"family":"Lucrédio","given":"D."}],"issued":{"date-parts":[["2021",9,1]]}}}],"schema":"https://github.com/citation-style-language/schema/raw/master/csl-citation.json"} </w:instrText>
      </w:r>
      <w:r w:rsidR="00932415" w:rsidRPr="007844D3">
        <w:rPr>
          <w:sz w:val="24"/>
          <w:szCs w:val="24"/>
          <w:lang w:eastAsia="en-GB"/>
        </w:rPr>
        <w:fldChar w:fldCharType="separate"/>
      </w:r>
      <w:r w:rsidR="004309ED" w:rsidRPr="004309ED">
        <w:rPr>
          <w:rFonts w:ascii="Calibri" w:hAnsi="Calibri" w:cs="Calibri"/>
          <w:sz w:val="24"/>
        </w:rPr>
        <w:t>(Blanco and Lucrédio, 2021)</w:t>
      </w:r>
      <w:r w:rsidR="00932415" w:rsidRPr="007844D3">
        <w:rPr>
          <w:sz w:val="24"/>
          <w:szCs w:val="24"/>
          <w:lang w:eastAsia="en-GB"/>
        </w:rPr>
        <w:fldChar w:fldCharType="end"/>
      </w:r>
      <w:r w:rsidR="001403A0" w:rsidRPr="007844D3">
        <w:rPr>
          <w:sz w:val="24"/>
          <w:szCs w:val="24"/>
          <w:lang w:eastAsia="en-GB"/>
        </w:rPr>
        <w:t>, smartphones have become increasingly ubiquitous and are utilized in various aspects of life, leading to a surge in demand for the development of new mobile applications or the migration of existing ones to mobile platforms. To meet this demand, numerous approaches have been proposed, such as native and cross-platform, as highlighted by</w:t>
      </w:r>
      <w:r w:rsidR="00932415" w:rsidRPr="007844D3">
        <w:rPr>
          <w:sz w:val="24"/>
          <w:szCs w:val="24"/>
          <w:lang w:eastAsia="en-GB"/>
        </w:rPr>
        <w:t xml:space="preserve"> </w:t>
      </w:r>
      <w:r w:rsidR="00932415" w:rsidRPr="007844D3">
        <w:rPr>
          <w:sz w:val="24"/>
          <w:szCs w:val="24"/>
          <w:lang w:eastAsia="en-GB"/>
        </w:rPr>
        <w:fldChar w:fldCharType="begin"/>
      </w:r>
      <w:r w:rsidR="00932415" w:rsidRPr="007844D3">
        <w:rPr>
          <w:sz w:val="24"/>
          <w:szCs w:val="24"/>
          <w:lang w:eastAsia="en-GB"/>
        </w:rPr>
        <w:instrText xml:space="preserve"> ADDIN ZOTERO_ITEM CSL_CITATION {"citationID":"nijQ5AQ1","properties":{"formattedCitation":"(Zohud and Zein, 2021)","plainCitation":"(Zohud and Zein, 2021)","noteIndex":0},"citationItems":[{"id":4,"uris":["http://zotero.org/users/local/1tbrdo50/items/Z5RYI3EJ"],"itemData":{"id":4,"type":"article-journal","abstract":"Cross-platform frameworks for mobile application development are pervasive and allow developers to build applications that can operate on a spectrum of mobile platforms. With the high availability of such frameworks, it is imperative to give better understanding about the perception of industry and the challenges they face in this field. Although there are several studies in this field of research, only few research works investigate cross-platform mobile development in the industrial contexts in-depth. We conducted a qualitative research using multiple case-study approach. Interviews and focus groups methods were applied to gather information from four different software development companies in Palestine. This study aims at understanding industrial teams approach to mobile cross-platform development. In particular, it seeks to identify the challenges they face in the areas of code maintenance and software testing. Our findings cover the important aspects in industrial contexts, including the development process, as well as, how and why the cross-platform development approach is chosen. From the practitioners’ perspectives, we argue that the developers’ experience is the most influential factor in the development process. Further, our study investigates the different cross-platform technologies in the industry, and the dominant one from the practitioners’ perspectives, where they agreed that the React-Native is the promising and dominant technology. From the challenges perspective, we found that the APIs provided by the vendors are not easy to operate by developers and considered to be a major challenge. Finally, this research investigates how testing and maintenance methodologies are applied along with their challenges.","container-title":"International Journal of Computing","DOI":"10.47839/ijc.20.1.2091","journalAbbreviation":"International Journal of Computing","page":"46-54","source":"ResearchGate","title":"Cross-Platform Mobile App Development in Industry: A Multiple Case-Study","title-short":"Cross-Platform Mobile App Development in Industry","author":[{"family":"Zohud","given":"Tasnim"},{"family":"Zein","given":"Samer"}],"issued":{"date-parts":[["2021",3,30]]}}}],"schema":"https://github.com/citation-style-language/schema/raw/master/csl-citation.json"} </w:instrText>
      </w:r>
      <w:r w:rsidR="00932415" w:rsidRPr="007844D3">
        <w:rPr>
          <w:sz w:val="24"/>
          <w:szCs w:val="24"/>
          <w:lang w:eastAsia="en-GB"/>
        </w:rPr>
        <w:fldChar w:fldCharType="separate"/>
      </w:r>
      <w:r w:rsidR="004309ED" w:rsidRPr="004309ED">
        <w:rPr>
          <w:rFonts w:ascii="Calibri" w:hAnsi="Calibri" w:cs="Calibri"/>
          <w:sz w:val="24"/>
        </w:rPr>
        <w:t>(Zohud and Zein, 2021)</w:t>
      </w:r>
      <w:r w:rsidR="00932415" w:rsidRPr="007844D3">
        <w:rPr>
          <w:sz w:val="24"/>
          <w:szCs w:val="24"/>
          <w:lang w:eastAsia="en-GB"/>
        </w:rPr>
        <w:fldChar w:fldCharType="end"/>
      </w:r>
      <w:r w:rsidR="001403A0" w:rsidRPr="007844D3">
        <w:rPr>
          <w:sz w:val="24"/>
          <w:szCs w:val="24"/>
          <w:lang w:eastAsia="en-GB"/>
        </w:rPr>
        <w:t>.</w:t>
      </w:r>
    </w:p>
    <w:p w14:paraId="033A344F" w14:textId="0D3DC049" w:rsidR="00C42D4D" w:rsidRDefault="000F07FF" w:rsidP="001403A0">
      <w:pPr>
        <w:ind w:firstLine="567"/>
        <w:jc w:val="both"/>
        <w:rPr>
          <w:sz w:val="24"/>
          <w:szCs w:val="24"/>
          <w:lang w:eastAsia="en-GB"/>
        </w:rPr>
      </w:pPr>
      <w:r w:rsidRPr="000F07FF">
        <w:rPr>
          <w:sz w:val="24"/>
          <w:szCs w:val="24"/>
          <w:lang w:eastAsia="en-GB"/>
        </w:rPr>
        <w:t>With the mobile application market becoming one of the largest branches of the software industry</w:t>
      </w:r>
      <w:r w:rsidR="00BA2DA0">
        <w:rPr>
          <w:sz w:val="24"/>
          <w:szCs w:val="24"/>
          <w:lang w:eastAsia="en-GB"/>
        </w:rPr>
        <w:t xml:space="preserve"> </w:t>
      </w:r>
      <w:r w:rsidR="00BA2DA0">
        <w:rPr>
          <w:sz w:val="24"/>
          <w:szCs w:val="24"/>
          <w:lang w:eastAsia="en-GB"/>
        </w:rPr>
        <w:fldChar w:fldCharType="begin"/>
      </w:r>
      <w:r w:rsidR="00BA2DA0">
        <w:rPr>
          <w:sz w:val="24"/>
          <w:szCs w:val="24"/>
          <w:lang w:eastAsia="en-GB"/>
        </w:rPr>
        <w:instrText xml:space="preserve"> ADDIN ZOTERO_ITEM CSL_CITATION {"citationID":"Mcb6iSrw","properties":{"formattedCitation":"(Kuitunen, 2019)","plainCitation":"(Kuitunen, 2019)","noteIndex":0},"citationItems":[{"id":56,"uris":["http://zotero.org/users/local/1tbrdo50/items/9QIXAWT5"],"itemData":{"id":56,"type":"article-journal","abstract":"Developing and maintaining mobile applications for multiple platforms at the same time can be time consuming. Since the applications have to be developed with each platform’s native development technologies, the software designers have to develop and maintain multiple separate source codes for one application. This has pushed many companies and communities to creating new development frameworks and tools for mobile applications which allow the developers to write and maintain a single codebase. The codebase is then compiled to native applications for each platform, and the applications can be published through the platforms’ application marketplaces.\n\nThis thesis focuses on cross-platform mobile development technologies, specifically on the ones that utilize each platform’s native functionality to deliver a familiar user experience to the end users, and React Native is then picked for a closer look. The purpose of this research is to find out if cross-platform technologies are a viable option for modern mobile application development in terms of both development experience as well as user experience.\n\nThe primary finding of the research was that while React Native and other cross- platform technologies may be a practical option for mobile application development, it is unclear when cross-platform technologies have a significant advantage over native development. In small applications the difference between the two is not pronounced and in more complex applications cross-platform technologies do not necessarily have many benefits compared to native technologies.","journalAbbreviation":"Alustariippumaton mobiilisovellusten kehitys React Nativella","language":"en","license":"This publication is copyrighted. You may download, display and print it for Your own personal use. Commercial use is prohibited.","note":"Accepted: 2019-02-08T08:07:24Z","source":"trepo.tuni.fi","title":"Cross-Platform Mobile Application Development with React Native","URL":"https://trepo.tuni.fi/handle/123456789/27139","author":[{"family":"Kuitunen","given":"Mika"}],"accessed":{"date-parts":[["2024",4,16]]},"issued":{"date-parts":[["2019"]]}}}],"schema":"https://github.com/citation-style-language/schema/raw/master/csl-citation.json"} </w:instrText>
      </w:r>
      <w:r w:rsidR="00BA2DA0">
        <w:rPr>
          <w:sz w:val="24"/>
          <w:szCs w:val="24"/>
          <w:lang w:eastAsia="en-GB"/>
        </w:rPr>
        <w:fldChar w:fldCharType="separate"/>
      </w:r>
      <w:r w:rsidR="00BA2DA0" w:rsidRPr="00BA2DA0">
        <w:rPr>
          <w:rFonts w:ascii="Calibri" w:hAnsi="Calibri" w:cs="Calibri"/>
          <w:sz w:val="24"/>
        </w:rPr>
        <w:t>(Kuitunen, 2019)</w:t>
      </w:r>
      <w:r w:rsidR="00BA2DA0">
        <w:rPr>
          <w:sz w:val="24"/>
          <w:szCs w:val="24"/>
          <w:lang w:eastAsia="en-GB"/>
        </w:rPr>
        <w:fldChar w:fldCharType="end"/>
      </w:r>
      <w:r w:rsidRPr="000F07FF">
        <w:rPr>
          <w:sz w:val="24"/>
          <w:szCs w:val="24"/>
          <w:lang w:eastAsia="en-GB"/>
        </w:rPr>
        <w:t xml:space="preserve">, the opportunity of a native programmer is huge. However, native development has its challenges and opportunities that programmers must research and understand. For instance, in the opinion of </w:t>
      </w:r>
      <w:r w:rsidR="00BA2DA0">
        <w:rPr>
          <w:sz w:val="24"/>
          <w:szCs w:val="24"/>
          <w:lang w:eastAsia="en-GB"/>
        </w:rPr>
        <w:fldChar w:fldCharType="begin"/>
      </w:r>
      <w:r w:rsidR="00BA2DA0">
        <w:rPr>
          <w:sz w:val="24"/>
          <w:szCs w:val="24"/>
          <w:lang w:eastAsia="en-GB"/>
        </w:rPr>
        <w:instrText xml:space="preserve"> ADDIN ZOTERO_ITEM CSL_CITATION {"citationID":"oVivb0if","properties":{"formattedCitation":"(Shevtsiv and Striuk, 2021)","plainCitation":"(Shevtsiv and Striuk, 2021)","noteIndex":0},"citationItems":[{"id":55,"uris":["http://zotero.org/users/local/1tbrdo50/items/U2RPNXIL"],"itemData":{"id":55,"type":"paper-conference","ISBN":"1613-0073","publisher":"CEUR Workshop Proceedings","title":"Cross platform development vs native development","author":[{"family":"Shevtsiv","given":"Nikita"},{"family":"Striuk","given":"Andrii"}],"issued":{"date-parts":[["2021"]]}}}],"schema":"https://github.com/citation-style-language/schema/raw/master/csl-citation.json"} </w:instrText>
      </w:r>
      <w:r w:rsidR="00BA2DA0">
        <w:rPr>
          <w:sz w:val="24"/>
          <w:szCs w:val="24"/>
          <w:lang w:eastAsia="en-GB"/>
        </w:rPr>
        <w:fldChar w:fldCharType="separate"/>
      </w:r>
      <w:r w:rsidR="00BA2DA0" w:rsidRPr="00BA2DA0">
        <w:rPr>
          <w:rFonts w:ascii="Calibri" w:hAnsi="Calibri" w:cs="Calibri"/>
          <w:sz w:val="24"/>
        </w:rPr>
        <w:t>(Shevtsiv and Striuk, 2021)</w:t>
      </w:r>
      <w:r w:rsidR="00BA2DA0">
        <w:rPr>
          <w:sz w:val="24"/>
          <w:szCs w:val="24"/>
          <w:lang w:eastAsia="en-GB"/>
        </w:rPr>
        <w:fldChar w:fldCharType="end"/>
      </w:r>
      <w:r w:rsidRPr="000F07FF">
        <w:rPr>
          <w:sz w:val="24"/>
          <w:szCs w:val="24"/>
          <w:lang w:eastAsia="en-GB"/>
        </w:rPr>
        <w:t xml:space="preserve">, native development holds an advantage over cross-platform development in terms of the availability of academic literature, courses, and market demand (especially in Ukraine). In the opposite direction, native development has its challenges. </w:t>
      </w:r>
      <w:r w:rsidR="00C42D4D">
        <w:rPr>
          <w:sz w:val="24"/>
          <w:szCs w:val="24"/>
          <w:lang w:eastAsia="en-GB"/>
        </w:rPr>
        <w:fldChar w:fldCharType="begin"/>
      </w:r>
      <w:r w:rsidR="00C42D4D">
        <w:rPr>
          <w:sz w:val="24"/>
          <w:szCs w:val="24"/>
          <w:lang w:eastAsia="en-GB"/>
        </w:rPr>
        <w:instrText xml:space="preserve"> ADDIN ZOTERO_ITEM CSL_CITATION {"citationID":"680p5dNd","properties":{"formattedCitation":"(Kuitunen, 2019)","plainCitation":"(Kuitunen, 2019)","noteIndex":0},"citationItems":[{"id":56,"uris":["http://zotero.org/users/local/1tbrdo50/items/9QIXAWT5"],"itemData":{"id":56,"type":"article-journal","abstract":"Developing and maintaining mobile applications for multiple platforms at the same time can be time consuming. Since the applications have to be developed with each platform’s native development technologies, the software designers have to develop and maintain multiple separate source codes for one application. This has pushed many companies and communities to creating new development frameworks and tools for mobile applications which allow the developers to write and maintain a single codebase. The codebase is then compiled to native applications for each platform, and the applications can be published through the platforms’ application marketplaces.\n\nThis thesis focuses on cross-platform mobile development technologies, specifically on the ones that utilize each platform’s native functionality to deliver a familiar user experience to the end users, and React Native is then picked for a closer look. The purpose of this research is to find out if cross-platform technologies are a viable option for modern mobile application development in terms of both development experience as well as user experience.\n\nThe primary finding of the research was that while React Native and other cross- platform technologies may be a practical option for mobile application development, it is unclear when cross-platform technologies have a significant advantage over native development. In small applications the difference between the two is not pronounced and in more complex applications cross-platform technologies do not necessarily have many benefits compared to native technologies.","journalAbbreviation":"Alustariippumaton mobiilisovellusten kehitys React Nativella","language":"en","license":"This publication is copyrighted. You may download, display and print it for Your own personal use. Commercial use is prohibited.","note":"Accepted: 2019-02-08T08:07:24Z","source":"trepo.tuni.fi","title":"Cross-Platform Mobile Application Development with React Native","URL":"https://trepo.tuni.fi/handle/123456789/27139","author":[{"family":"Kuitunen","given":"Mika"}],"accessed":{"date-parts":[["2024",4,16]]},"issued":{"date-parts":[["2019"]]}}}],"schema":"https://github.com/citation-style-language/schema/raw/master/csl-citation.json"} </w:instrText>
      </w:r>
      <w:r w:rsidR="00C42D4D">
        <w:rPr>
          <w:sz w:val="24"/>
          <w:szCs w:val="24"/>
          <w:lang w:eastAsia="en-GB"/>
        </w:rPr>
        <w:fldChar w:fldCharType="separate"/>
      </w:r>
      <w:r w:rsidR="00C42D4D" w:rsidRPr="00C42D4D">
        <w:rPr>
          <w:rFonts w:ascii="Calibri" w:hAnsi="Calibri" w:cs="Calibri"/>
          <w:sz w:val="24"/>
        </w:rPr>
        <w:t>(Kuitunen, 2019)</w:t>
      </w:r>
      <w:r w:rsidR="00C42D4D">
        <w:rPr>
          <w:sz w:val="24"/>
          <w:szCs w:val="24"/>
          <w:lang w:eastAsia="en-GB"/>
        </w:rPr>
        <w:fldChar w:fldCharType="end"/>
      </w:r>
      <w:r w:rsidRPr="000F07FF">
        <w:rPr>
          <w:sz w:val="24"/>
          <w:szCs w:val="24"/>
          <w:lang w:eastAsia="en-GB"/>
        </w:rPr>
        <w:t xml:space="preserve"> analyzed that developing native applications requires a large amount of knowledge about many platform-specific technologies, increasing the need for expertise and knowledge. Not to mention, native development often has higher development costs because the iOS version of the app has very different code and logic than the Android version even though it's the same app </w:t>
      </w:r>
      <w:r w:rsidR="00C42D4D">
        <w:rPr>
          <w:sz w:val="24"/>
          <w:szCs w:val="24"/>
          <w:lang w:eastAsia="en-GB"/>
        </w:rPr>
        <w:fldChar w:fldCharType="begin"/>
      </w:r>
      <w:r w:rsidR="00C42D4D">
        <w:rPr>
          <w:sz w:val="24"/>
          <w:szCs w:val="24"/>
          <w:lang w:eastAsia="en-GB"/>
        </w:rPr>
        <w:instrText xml:space="preserve"> ADDIN ZOTERO_ITEM CSL_CITATION {"citationID":"LNdNsbOT","properties":{"formattedCitation":"(Brito {\\i{}et al.}, 2018)","plainCitation":"(Brito et al., 2018)","noteIndex":0},"citationItems":[{"id":58,"uris":["http://zotero.org/users/local/1tbrdo50/items/JMYG39EW"],"itemData":{"id":58,"type":"paper-conference","abstract":"The mobile applications development is composed by three groups: natives, hybrids and web. In this paper a comparison between the native and hybrid mobile applications build on JavaScript (Reactive Native, NativeScript and Ionic) is done. The analysis is done using the 7 more relevant principles to the mobile applications development. This paper shows that React Native exhibits the best results in all the analyzed principles and still having benefits in the hybrid development in relation to native. With the emergence of frameworks for mobile development, some of them with a little more than a year of existence, there is the difficulty to perceive which are the most advantageous for a given business objective, this article shows the best options among the frameworks used, always comparing with the native development.","container-title":"2018 13th Iberian Conference on Information Systems and Technologies (CISTI)","DOI":"10.23919/CISTI.2018.8399283","event-title":"2018 13th Iberian Conference on Information Systems and Technologies (CISTI)","page":"1-6","source":"IEEE Xplore","title":"JavaScript in mobile applications: React native vs ionic vs NativeScript vs native development","title-short":"JavaScript in mobile applications","URL":"https://ieeexplore.ieee.org/abstract/document/8399283","author":[{"family":"Brito","given":"Hugo"},{"family":"Gomes","given":"Anabela"},{"family":"Santos","given":"Álvaro"},{"family":"Bernardino","given":"Jorge"}],"accessed":{"date-parts":[["2024",4,16]]},"issued":{"date-parts":[["2018",6]]}}}],"schema":"https://github.com/citation-style-language/schema/raw/master/csl-citation.json"} </w:instrText>
      </w:r>
      <w:r w:rsidR="00C42D4D">
        <w:rPr>
          <w:sz w:val="24"/>
          <w:szCs w:val="24"/>
          <w:lang w:eastAsia="en-GB"/>
        </w:rPr>
        <w:fldChar w:fldCharType="separate"/>
      </w:r>
      <w:r w:rsidR="00C42D4D" w:rsidRPr="00C42D4D">
        <w:rPr>
          <w:rFonts w:ascii="Calibri" w:hAnsi="Calibri" w:cs="Calibri"/>
          <w:sz w:val="24"/>
        </w:rPr>
        <w:t xml:space="preserve">(Brito </w:t>
      </w:r>
      <w:r w:rsidR="00C42D4D" w:rsidRPr="00C42D4D">
        <w:rPr>
          <w:rFonts w:ascii="Calibri" w:hAnsi="Calibri" w:cs="Calibri"/>
          <w:i/>
          <w:iCs/>
          <w:sz w:val="24"/>
        </w:rPr>
        <w:t>et al.</w:t>
      </w:r>
      <w:r w:rsidR="00C42D4D" w:rsidRPr="00C42D4D">
        <w:rPr>
          <w:rFonts w:ascii="Calibri" w:hAnsi="Calibri" w:cs="Calibri"/>
          <w:sz w:val="24"/>
        </w:rPr>
        <w:t>, 2018)</w:t>
      </w:r>
      <w:r w:rsidR="00C42D4D">
        <w:rPr>
          <w:sz w:val="24"/>
          <w:szCs w:val="24"/>
          <w:lang w:eastAsia="en-GB"/>
        </w:rPr>
        <w:fldChar w:fldCharType="end"/>
      </w:r>
      <w:r w:rsidRPr="000F07FF">
        <w:rPr>
          <w:sz w:val="24"/>
          <w:szCs w:val="24"/>
          <w:lang w:eastAsia="en-GB"/>
        </w:rPr>
        <w:t>.</w:t>
      </w:r>
    </w:p>
    <w:p w14:paraId="62182279" w14:textId="489D1C9A" w:rsidR="00C42D4D" w:rsidRDefault="00961A5A" w:rsidP="001403A0">
      <w:pPr>
        <w:ind w:firstLine="567"/>
        <w:jc w:val="both"/>
        <w:rPr>
          <w:sz w:val="24"/>
          <w:szCs w:val="24"/>
          <w:lang w:eastAsia="en-GB"/>
        </w:rPr>
      </w:pPr>
      <w:r w:rsidRPr="00961A5A">
        <w:rPr>
          <w:sz w:val="24"/>
          <w:szCs w:val="24"/>
          <w:lang w:eastAsia="en-GB"/>
        </w:rPr>
        <w:t xml:space="preserve">On the side of cross-platform development, Flutter's performance is a strong point as it can compile Dart source code into </w:t>
      </w:r>
      <w:r w:rsidR="00CA06F7">
        <w:rPr>
          <w:sz w:val="24"/>
          <w:szCs w:val="24"/>
          <w:lang w:eastAsia="en-GB"/>
        </w:rPr>
        <w:t>platform-specific</w:t>
      </w:r>
      <w:r w:rsidRPr="00961A5A">
        <w:rPr>
          <w:sz w:val="24"/>
          <w:szCs w:val="24"/>
          <w:lang w:eastAsia="en-GB"/>
        </w:rPr>
        <w:t xml:space="preserve"> machine code, allowing the application to run smoothly </w:t>
      </w:r>
      <w:r w:rsidR="00544829">
        <w:rPr>
          <w:sz w:val="24"/>
          <w:szCs w:val="24"/>
          <w:lang w:eastAsia="en-GB"/>
        </w:rPr>
        <w:fldChar w:fldCharType="begin"/>
      </w:r>
      <w:r w:rsidR="00544829">
        <w:rPr>
          <w:sz w:val="24"/>
          <w:szCs w:val="24"/>
          <w:lang w:eastAsia="en-GB"/>
        </w:rPr>
        <w:instrText xml:space="preserve"> ADDIN ZOTERO_ITEM CSL_CITATION {"citationID":"Wq30PlT0","properties":{"formattedCitation":"(Fentaw, 2020)","plainCitation":"(Fentaw, 2020)","noteIndex":0},"citationItems":[{"id":60,"uris":["http://zotero.org/users/local/1tbrdo50/items/M2WBPFAB"],"itemData":{"id":60,"type":"article-journal","title":"Cross platform mobile application development: a comparison study of React Native Vs Flutter","author":[{"family":"Fentaw","given":"Awel Eshetu"}],"issued":{"date-parts":[["2020"]]}}}],"schema":"https://github.com/citation-style-language/schema/raw/master/csl-citation.json"} </w:instrText>
      </w:r>
      <w:r w:rsidR="00544829">
        <w:rPr>
          <w:sz w:val="24"/>
          <w:szCs w:val="24"/>
          <w:lang w:eastAsia="en-GB"/>
        </w:rPr>
        <w:fldChar w:fldCharType="separate"/>
      </w:r>
      <w:r w:rsidR="00544829" w:rsidRPr="00544829">
        <w:rPr>
          <w:rFonts w:ascii="Calibri" w:hAnsi="Calibri" w:cs="Calibri"/>
          <w:sz w:val="24"/>
        </w:rPr>
        <w:t>(Fentaw, 2020)</w:t>
      </w:r>
      <w:r w:rsidR="00544829">
        <w:rPr>
          <w:sz w:val="24"/>
          <w:szCs w:val="24"/>
          <w:lang w:eastAsia="en-GB"/>
        </w:rPr>
        <w:fldChar w:fldCharType="end"/>
      </w:r>
      <w:r w:rsidRPr="00961A5A">
        <w:rPr>
          <w:sz w:val="24"/>
          <w:szCs w:val="24"/>
          <w:lang w:eastAsia="en-GB"/>
        </w:rPr>
        <w:t>. demonstrated by</w:t>
      </w:r>
      <w:r w:rsidR="00C51826">
        <w:rPr>
          <w:sz w:val="24"/>
          <w:szCs w:val="24"/>
          <w:lang w:eastAsia="en-GB"/>
        </w:rPr>
        <w:t xml:space="preserve"> </w:t>
      </w:r>
      <w:r w:rsidR="00544829">
        <w:rPr>
          <w:sz w:val="24"/>
          <w:szCs w:val="24"/>
          <w:lang w:eastAsia="en-GB"/>
        </w:rPr>
        <w:fldChar w:fldCharType="begin"/>
      </w:r>
      <w:r w:rsidR="00C51826">
        <w:rPr>
          <w:sz w:val="24"/>
          <w:szCs w:val="24"/>
          <w:lang w:eastAsia="en-GB"/>
        </w:rPr>
        <w:instrText xml:space="preserve"> ADDIN ZOTERO_ITEM CSL_CITATION {"citationID":"6zZ0ytYU","properties":{"formattedCitation":"(Nawrocki {\\i{}et al.}, 2021)","plainCitation":"(Nawrocki et al., 2021)","noteIndex":0},"citationItems":[{"id":9,"uris":["http://zotero.org/users/local/1tbrdo50/items/AN7A4MGU"],"itemData":{"id":9,"type":"article-journal","abstract":"The methods used for developing applications for mobile devices have become an important field of research. In this article, we analyze the two most popular approaches, native and cross platform, and compare identical applications developed using various tools.","container-title":"Computer","DOI":"10.1109/MC.2020.2983893","ISSN":"1558-0814","issue":"3","note":"event-title: Computer","page":"18-27","source":"IEEE Xplore","title":"A Comparison of Native and Cross-Platform Frameworks for Mobile Applications","volume":"54","author":[{"family":"Nawrocki","given":"Piotr"},{"family":"Wrona","given":"Krzysztof"},{"family":"Marczak","given":"Mateusz"},{"family":"Sniezynski","given":"Bartlomiej"}],"issued":{"date-parts":[["2021",3]]}}}],"schema":"https://github.com/citation-style-language/schema/raw/master/csl-citation.json"} </w:instrText>
      </w:r>
      <w:r w:rsidR="00544829">
        <w:rPr>
          <w:sz w:val="24"/>
          <w:szCs w:val="24"/>
          <w:lang w:eastAsia="en-GB"/>
        </w:rPr>
        <w:fldChar w:fldCharType="separate"/>
      </w:r>
      <w:r w:rsidR="00C51826" w:rsidRPr="00C51826">
        <w:rPr>
          <w:rFonts w:ascii="Calibri" w:hAnsi="Calibri" w:cs="Calibri"/>
          <w:sz w:val="24"/>
        </w:rPr>
        <w:t xml:space="preserve">(Nawrocki </w:t>
      </w:r>
      <w:r w:rsidR="00C51826" w:rsidRPr="00C51826">
        <w:rPr>
          <w:rFonts w:ascii="Calibri" w:hAnsi="Calibri" w:cs="Calibri"/>
          <w:i/>
          <w:iCs/>
          <w:sz w:val="24"/>
        </w:rPr>
        <w:t>et al.</w:t>
      </w:r>
      <w:r w:rsidR="00C51826" w:rsidRPr="00C51826">
        <w:rPr>
          <w:rFonts w:ascii="Calibri" w:hAnsi="Calibri" w:cs="Calibri"/>
          <w:sz w:val="24"/>
        </w:rPr>
        <w:t>, 2021)</w:t>
      </w:r>
      <w:r w:rsidR="00544829">
        <w:rPr>
          <w:sz w:val="24"/>
          <w:szCs w:val="24"/>
          <w:lang w:eastAsia="en-GB"/>
        </w:rPr>
        <w:fldChar w:fldCharType="end"/>
      </w:r>
      <w:r w:rsidR="00C51826">
        <w:rPr>
          <w:sz w:val="24"/>
          <w:szCs w:val="24"/>
          <w:lang w:eastAsia="en-GB"/>
        </w:rPr>
        <w:t xml:space="preserve">, </w:t>
      </w:r>
      <w:r w:rsidRPr="00961A5A">
        <w:rPr>
          <w:sz w:val="24"/>
          <w:szCs w:val="24"/>
          <w:lang w:eastAsia="en-GB"/>
        </w:rPr>
        <w:t xml:space="preserve">by performing better CPU usage analysis </w:t>
      </w:r>
      <w:r w:rsidR="00CA06F7">
        <w:rPr>
          <w:sz w:val="24"/>
          <w:szCs w:val="24"/>
          <w:lang w:eastAsia="en-GB"/>
        </w:rPr>
        <w:t xml:space="preserve">and </w:t>
      </w:r>
      <w:r w:rsidRPr="00961A5A">
        <w:rPr>
          <w:sz w:val="24"/>
          <w:szCs w:val="24"/>
          <w:lang w:eastAsia="en-GB"/>
        </w:rPr>
        <w:t>completing tasks more quickly than native development. Another advantage of cross-platform development is that it allows application development on multiple platforms (iOS, Android) on a single source code</w:t>
      </w:r>
      <w:r w:rsidR="00C51826">
        <w:rPr>
          <w:sz w:val="24"/>
          <w:szCs w:val="24"/>
          <w:lang w:eastAsia="en-GB"/>
        </w:rPr>
        <w:t xml:space="preserve"> </w:t>
      </w:r>
      <w:r w:rsidR="00C51826">
        <w:rPr>
          <w:sz w:val="24"/>
          <w:szCs w:val="24"/>
          <w:lang w:eastAsia="en-GB"/>
        </w:rPr>
        <w:fldChar w:fldCharType="begin"/>
      </w:r>
      <w:r w:rsidR="00C51826">
        <w:rPr>
          <w:sz w:val="24"/>
          <w:szCs w:val="24"/>
          <w:lang w:eastAsia="en-GB"/>
        </w:rPr>
        <w:instrText xml:space="preserve"> ADDIN ZOTERO_ITEM CSL_CITATION {"citationID":"sOkgcdKH","properties":{"formattedCitation":"(Fentaw, 2020)","plainCitation":"(Fentaw, 2020)","noteIndex":0},"citationItems":[{"id":60,"uris":["http://zotero.org/users/local/1tbrdo50/items/M2WBPFAB"],"itemData":{"id":60,"type":"article-journal","title":"Cross platform mobile application development: a comparison study of React Native Vs Flutter","author":[{"family":"Fentaw","given":"Awel Eshetu"}],"issued":{"date-parts":[["2020"]]}}}],"schema":"https://github.com/citation-style-language/schema/raw/master/csl-citation.json"} </w:instrText>
      </w:r>
      <w:r w:rsidR="00C51826">
        <w:rPr>
          <w:sz w:val="24"/>
          <w:szCs w:val="24"/>
          <w:lang w:eastAsia="en-GB"/>
        </w:rPr>
        <w:fldChar w:fldCharType="separate"/>
      </w:r>
      <w:r w:rsidR="00C51826" w:rsidRPr="00C51826">
        <w:rPr>
          <w:rFonts w:ascii="Calibri" w:hAnsi="Calibri" w:cs="Calibri"/>
          <w:sz w:val="24"/>
        </w:rPr>
        <w:t>(Fentaw, 2020)</w:t>
      </w:r>
      <w:r w:rsidR="00C51826">
        <w:rPr>
          <w:sz w:val="24"/>
          <w:szCs w:val="24"/>
          <w:lang w:eastAsia="en-GB"/>
        </w:rPr>
        <w:fldChar w:fldCharType="end"/>
      </w:r>
      <w:r w:rsidRPr="00961A5A">
        <w:rPr>
          <w:sz w:val="24"/>
          <w:szCs w:val="24"/>
          <w:lang w:eastAsia="en-GB"/>
        </w:rPr>
        <w:t xml:space="preserve">. However, application size can be a major obstacle to cross-platform development. </w:t>
      </w:r>
      <w:r w:rsidR="0019030A" w:rsidRPr="0019030A">
        <w:rPr>
          <w:sz w:val="24"/>
          <w:szCs w:val="24"/>
          <w:lang w:eastAsia="en-GB"/>
        </w:rPr>
        <w:t>Based on tests conducted by</w:t>
      </w:r>
      <w:r w:rsidRPr="00961A5A">
        <w:rPr>
          <w:sz w:val="24"/>
          <w:szCs w:val="24"/>
          <w:lang w:eastAsia="en-GB"/>
        </w:rPr>
        <w:t xml:space="preserve"> </w:t>
      </w:r>
      <w:r w:rsidR="0059295C">
        <w:rPr>
          <w:sz w:val="24"/>
          <w:szCs w:val="24"/>
          <w:lang w:eastAsia="en-GB"/>
        </w:rPr>
        <w:fldChar w:fldCharType="begin"/>
      </w:r>
      <w:r w:rsidR="0059295C">
        <w:rPr>
          <w:sz w:val="24"/>
          <w:szCs w:val="24"/>
          <w:lang w:eastAsia="en-GB"/>
        </w:rPr>
        <w:instrText xml:space="preserve"> ADDIN ZOTERO_ITEM CSL_CITATION {"citationID":"BHg351ZG","properties":{"formattedCitation":"(G\\uc0\\u220{}LC\\uc0\\u220{}O\\uc0\\u286{}LU, USTUN and Seyhan, 2021)","plainCitation":"(GÜLCÜOĞLU, USTUN and Seyhan, 2021)","noteIndex":0},"citationItems":[{"id":61,"uris":["http://zotero.org/users/local/1tbrdo50/items/IGB79Y3T"],"itemData":{"id":61,"type":"article-journal","container-title":"Journal of Internet Applications and Management","ISSN":"1309-8810","issue":"2","journalAbbreviation":"Journal of Internet Applications and Management","note":"publisher: Pamukkale University","page":"129-143","title":"Comparison of Flutter and React Native Platforms","volume":"12","author":[{"family":"GÜLCÜOĞLU","given":"Ekrem"},{"family":"USTUN","given":"Ahmet Berk"},{"family":"Seyhan","given":"Neşet"}],"issued":{"date-parts":[["2021"]]}}}],"schema":"https://github.com/citation-style-language/schema/raw/master/csl-citation.json"} </w:instrText>
      </w:r>
      <w:r w:rsidR="0059295C">
        <w:rPr>
          <w:sz w:val="24"/>
          <w:szCs w:val="24"/>
          <w:lang w:eastAsia="en-GB"/>
        </w:rPr>
        <w:fldChar w:fldCharType="separate"/>
      </w:r>
      <w:r w:rsidR="0059295C" w:rsidRPr="0059295C">
        <w:rPr>
          <w:rFonts w:ascii="Calibri" w:hAnsi="Calibri" w:cs="Calibri"/>
          <w:sz w:val="24"/>
        </w:rPr>
        <w:t>(GÜLCÜOĞLU, USTUN and Seyhan, 2021)</w:t>
      </w:r>
      <w:r w:rsidR="0059295C">
        <w:rPr>
          <w:sz w:val="24"/>
          <w:szCs w:val="24"/>
          <w:lang w:eastAsia="en-GB"/>
        </w:rPr>
        <w:fldChar w:fldCharType="end"/>
      </w:r>
      <w:r w:rsidRPr="00961A5A">
        <w:rPr>
          <w:sz w:val="24"/>
          <w:szCs w:val="24"/>
          <w:lang w:eastAsia="en-GB"/>
        </w:rPr>
        <w:t xml:space="preserve">, a simple “Hello World” application on Flutter is 4.7 MB in size, </w:t>
      </w:r>
      <w:r w:rsidR="000675D9">
        <w:rPr>
          <w:sz w:val="24"/>
          <w:szCs w:val="24"/>
          <w:lang w:eastAsia="en-GB"/>
        </w:rPr>
        <w:t xml:space="preserve">and </w:t>
      </w:r>
      <w:r w:rsidRPr="00961A5A">
        <w:rPr>
          <w:sz w:val="24"/>
          <w:szCs w:val="24"/>
          <w:lang w:eastAsia="en-GB"/>
        </w:rPr>
        <w:t>React Native is 7 MB</w:t>
      </w:r>
      <w:r w:rsidR="00597606">
        <w:rPr>
          <w:sz w:val="24"/>
          <w:szCs w:val="24"/>
          <w:lang w:eastAsia="en-GB"/>
        </w:rPr>
        <w:t>, t</w:t>
      </w:r>
      <w:r w:rsidR="00597606" w:rsidRPr="00597606">
        <w:rPr>
          <w:sz w:val="24"/>
          <w:szCs w:val="24"/>
          <w:lang w:eastAsia="en-GB"/>
        </w:rPr>
        <w:t>his could be a significant barrier when the application size built with Kotlin or Java can be very low (around 3 MB for a 'Hello World' app)</w:t>
      </w:r>
      <w:r w:rsidRPr="00961A5A">
        <w:rPr>
          <w:sz w:val="24"/>
          <w:szCs w:val="24"/>
          <w:lang w:eastAsia="en-GB"/>
        </w:rPr>
        <w:t>.</w:t>
      </w:r>
    </w:p>
    <w:p w14:paraId="375E5933" w14:textId="732D9697" w:rsidR="00F1725C" w:rsidRPr="007844D3" w:rsidRDefault="00C42D4D" w:rsidP="001403A0">
      <w:pPr>
        <w:ind w:firstLine="567"/>
        <w:jc w:val="both"/>
        <w:rPr>
          <w:sz w:val="24"/>
          <w:szCs w:val="24"/>
          <w:lang w:eastAsia="en-GB"/>
        </w:rPr>
      </w:pPr>
      <w:r>
        <w:rPr>
          <w:sz w:val="24"/>
          <w:szCs w:val="24"/>
          <w:lang w:eastAsia="en-GB"/>
        </w:rPr>
        <w:t xml:space="preserve"> </w:t>
      </w:r>
      <w:r w:rsidR="00557AEA" w:rsidRPr="00557AEA">
        <w:rPr>
          <w:sz w:val="24"/>
          <w:szCs w:val="24"/>
          <w:lang w:eastAsia="en-GB"/>
        </w:rPr>
        <w:t>In summary, both native and cross-platform development methodologies offer unique advantages and challenges, and developers must carefully consider their project requirements and constraints before making a decision.</w:t>
      </w:r>
    </w:p>
    <w:p w14:paraId="2B466A66" w14:textId="19A8C912" w:rsidR="00F1725C" w:rsidRPr="00F209D2" w:rsidRDefault="009D371D" w:rsidP="00F209D2">
      <w:pPr>
        <w:pStyle w:val="ListParagraph"/>
        <w:numPr>
          <w:ilvl w:val="0"/>
          <w:numId w:val="11"/>
        </w:numPr>
        <w:spacing w:before="120" w:after="120" w:line="300" w:lineRule="auto"/>
        <w:ind w:left="924" w:hanging="357"/>
        <w:jc w:val="both"/>
        <w:rPr>
          <w:b/>
          <w:color w:val="365F91" w:themeColor="accent1" w:themeShade="BF"/>
          <w:sz w:val="28"/>
          <w:szCs w:val="28"/>
          <w:lang w:eastAsia="en-GB"/>
        </w:rPr>
      </w:pPr>
      <w:bookmarkStart w:id="5" w:name="_Hlk175193552"/>
      <w:r w:rsidRPr="00F209D2">
        <w:rPr>
          <w:b/>
          <w:color w:val="365F91" w:themeColor="accent1" w:themeShade="BF"/>
          <w:sz w:val="28"/>
          <w:szCs w:val="28"/>
          <w:lang w:eastAsia="en-GB"/>
        </w:rPr>
        <w:t xml:space="preserve">The impact of </w:t>
      </w:r>
      <w:r w:rsidR="00F1725C" w:rsidRPr="00F209D2">
        <w:rPr>
          <w:b/>
          <w:color w:val="365F91" w:themeColor="accent1" w:themeShade="BF"/>
          <w:sz w:val="28"/>
          <w:szCs w:val="28"/>
          <w:lang w:eastAsia="en-GB"/>
        </w:rPr>
        <w:t>Social Media on Modern Society</w:t>
      </w:r>
      <w:bookmarkEnd w:id="5"/>
      <w:r w:rsidR="00A74A88" w:rsidRPr="00F209D2">
        <w:rPr>
          <w:b/>
          <w:color w:val="365F91" w:themeColor="accent1" w:themeShade="BF"/>
          <w:sz w:val="28"/>
          <w:szCs w:val="28"/>
          <w:lang w:eastAsia="en-GB"/>
        </w:rPr>
        <w:t xml:space="preserve"> </w:t>
      </w:r>
    </w:p>
    <w:p w14:paraId="14EC1E9D" w14:textId="734BA325" w:rsidR="00E913EA" w:rsidRPr="007844D3" w:rsidRDefault="0028304A" w:rsidP="008371B7">
      <w:pPr>
        <w:ind w:firstLine="567"/>
        <w:jc w:val="both"/>
        <w:rPr>
          <w:sz w:val="24"/>
          <w:szCs w:val="24"/>
          <w:lang w:eastAsia="en-GB"/>
        </w:rPr>
      </w:pPr>
      <w:r w:rsidRPr="007844D3">
        <w:rPr>
          <w:sz w:val="24"/>
          <w:szCs w:val="24"/>
          <w:lang w:eastAsia="en-GB"/>
        </w:rPr>
        <w:lastRenderedPageBreak/>
        <w:t>With the rapid development of technology</w:t>
      </w:r>
      <w:r w:rsidR="003842A1" w:rsidRPr="007844D3">
        <w:rPr>
          <w:sz w:val="24"/>
          <w:szCs w:val="24"/>
          <w:lang w:eastAsia="en-GB"/>
        </w:rPr>
        <w:t xml:space="preserve"> </w:t>
      </w:r>
      <w:r w:rsidR="00A81335" w:rsidRPr="007844D3">
        <w:rPr>
          <w:sz w:val="24"/>
          <w:szCs w:val="24"/>
          <w:lang w:eastAsia="en-GB"/>
        </w:rPr>
        <w:fldChar w:fldCharType="begin"/>
      </w:r>
      <w:r w:rsidR="004309ED">
        <w:rPr>
          <w:sz w:val="24"/>
          <w:szCs w:val="24"/>
          <w:lang w:eastAsia="en-GB"/>
        </w:rPr>
        <w:instrText xml:space="preserve"> ADDIN ZOTERO_ITEM CSL_CITATION {"citationID":"cjYGrfFX","properties":{"formattedCitation":"(Ariantini {\\i{}et al.}, 2021)","plainCitation":"(Ariantini et al., 2021)","noteIndex":0},"citationItems":[{"id":11,"uris":["http://zotero.org/users/local/1tbrdo50/items/MRQSXU5G"],"itemData":{"id":11,"type":"article-journal","abstract":"Social media has become an integral part of life, including in the field of education. This study aimed to explore social media as a teaching and learning tool, its use, and its benefit for students of English as Foreign Language. This study applied library research from George (2008), where the sources of the data were previous studies on the use of social media in the context of English as Foreign Language, published in reputable international journals or accredited national journal ranked SINTA 1, SINTA 2, and SINTA 3, between 2015 to 2020. The review revealed that YouTube, WhatsApp, Facebook, Instagram, and Twitter have been frequently applied as English learning media through various activities that matched the features provided by the respective social media. Their implementations in English learning have been argued to positively impact the students’ language skills, vocabulary, grammar, pronunciation, spelling, motivation, as well as their creative and critical thinking. These results reflect a positive attitude toward social media as an inseparable part of the students’ 21st – century learning contexts. However, more studies need to be conducted to optimize the use of social media for improving students’ English and their 21st-century skills.","container-title":"NOBEL: Journal of Literature and Language Teaching","DOI":"10.15642/NOBEL.2021.12.1.91-111","ISSN":"2549-2470","issue":"1","language":"en","license":"Copyright (c) 2021 NOBEL: Journal of Literature and Language Teaching","note":"number: 1","page":"91-111","source":"jurnalfahum.uinsby.ac.id","title":"Integrating Social Media into English Language Learning: How and to What Benefits According to Recent Studies","title-short":"Integrating Social Media into English Language Learning","volume":"12","author":[{"family":"Ariantini","given":"Kadek Puspa"},{"family":"Suwastini","given":"Ni Komang Arie"},{"family":"Adnyani","given":"Ni Luh Putu Sri"},{"family":"Dantes","given":"Gede Rasben"},{"family":"Jayantini","given":"I. Gusti Agung Sri Rwa"}],"issued":{"date-parts":[["2021",4,30]]}}}],"schema":"https://github.com/citation-style-language/schema/raw/master/csl-citation.json"} </w:instrText>
      </w:r>
      <w:r w:rsidR="00A81335" w:rsidRPr="007844D3">
        <w:rPr>
          <w:sz w:val="24"/>
          <w:szCs w:val="24"/>
          <w:lang w:eastAsia="en-GB"/>
        </w:rPr>
        <w:fldChar w:fldCharType="separate"/>
      </w:r>
      <w:r w:rsidR="004309ED" w:rsidRPr="004309ED">
        <w:rPr>
          <w:rFonts w:ascii="Calibri" w:hAnsi="Calibri" w:cs="Calibri"/>
          <w:sz w:val="24"/>
        </w:rPr>
        <w:t xml:space="preserve">(Ariantini </w:t>
      </w:r>
      <w:r w:rsidR="004309ED" w:rsidRPr="004309ED">
        <w:rPr>
          <w:rFonts w:ascii="Calibri" w:hAnsi="Calibri" w:cs="Calibri"/>
          <w:i/>
          <w:iCs/>
          <w:sz w:val="24"/>
        </w:rPr>
        <w:t>et al.</w:t>
      </w:r>
      <w:r w:rsidR="004309ED" w:rsidRPr="004309ED">
        <w:rPr>
          <w:rFonts w:ascii="Calibri" w:hAnsi="Calibri" w:cs="Calibri"/>
          <w:sz w:val="24"/>
        </w:rPr>
        <w:t>, 2021)</w:t>
      </w:r>
      <w:r w:rsidR="00A81335" w:rsidRPr="007844D3">
        <w:rPr>
          <w:sz w:val="24"/>
          <w:szCs w:val="24"/>
          <w:lang w:eastAsia="en-GB"/>
        </w:rPr>
        <w:fldChar w:fldCharType="end"/>
      </w:r>
      <w:r w:rsidR="003842A1" w:rsidRPr="007844D3">
        <w:rPr>
          <w:sz w:val="24"/>
          <w:szCs w:val="24"/>
          <w:lang w:eastAsia="en-GB"/>
        </w:rPr>
        <w:t xml:space="preserve">, </w:t>
      </w:r>
      <w:r w:rsidR="00E913EA" w:rsidRPr="007844D3">
        <w:rPr>
          <w:sz w:val="24"/>
          <w:szCs w:val="24"/>
          <w:lang w:eastAsia="en-GB"/>
        </w:rPr>
        <w:t>many studies have been conducted to assess the impact of social media on society today. These studied studies are conducted to evaluate those aspects in which social networks can negatively or positively affect users.</w:t>
      </w:r>
    </w:p>
    <w:p w14:paraId="5ED2C853" w14:textId="717F1A87" w:rsidR="00E913EA" w:rsidRDefault="00E913EA" w:rsidP="000E156B">
      <w:pPr>
        <w:ind w:firstLine="567"/>
        <w:jc w:val="both"/>
        <w:rPr>
          <w:sz w:val="24"/>
          <w:szCs w:val="24"/>
          <w:lang w:eastAsia="en-GB"/>
        </w:rPr>
      </w:pPr>
      <w:r w:rsidRPr="007844D3">
        <w:rPr>
          <w:sz w:val="24"/>
          <w:szCs w:val="24"/>
          <w:lang w:eastAsia="en-GB"/>
        </w:rPr>
        <w:t xml:space="preserve">In modern society, the use of social networks is more than ever, and they have become the most popular medium for everyday communication </w:t>
      </w:r>
      <w:r w:rsidR="00A81335" w:rsidRPr="007844D3">
        <w:rPr>
          <w:sz w:val="24"/>
          <w:szCs w:val="24"/>
          <w:lang w:eastAsia="en-GB"/>
        </w:rPr>
        <w:fldChar w:fldCharType="begin"/>
      </w:r>
      <w:r w:rsidR="004309ED">
        <w:rPr>
          <w:sz w:val="24"/>
          <w:szCs w:val="24"/>
          <w:lang w:eastAsia="en-GB"/>
        </w:rPr>
        <w:instrText xml:space="preserve"> ADDIN ZOTERO_ITEM CSL_CITATION {"citationID":"IvVVcM7s","properties":{"formattedCitation":"(AminiMotlagh, Shahhoseini and Fatehi, 2022)","plainCitation":"(AminiMotlagh, Shahhoseini and Fatehi, 2022)","noteIndex":0},"citationItems":[{"id":13,"uris":["http://zotero.org/users/local/1tbrdo50/items/DTQJERGR"],"itemData":{"id":13,"type":"article-journal","abstract":"In modern society, the use of social networks is more than ever and they have become the most popular medium for daily communications. Twitter is a social network where users are able to share their daily emotions and opinions with tweets. Sentiment analysis is a method to identify these emotions and determine whether a text is positive, negative, or neutral. In this article, we apply four widely used data mining classifiers, namely K-nearest neighbor, decision tree, support vector machine, and naive Bayes, to analyze the sentiment of the tweets. The analysis is performed on two datasets: first, a dataset with two classes (positive and negative) and then a three-class dataset (positive, negative and neutral). Furthermore, we utilize two ensemble methods to decrease variance and bias of the learning algorithms and subsequently increase the reliability. Also, we have divided the dataset into two parts: training set and testing set with different percentages of data to show the best train–test split ratio. Our results show that support vector machine demonstrates better outcomes compared to other algorithms, showing an improvement of 3.53% on dataset with two-class data and 7.41% on dataset with three-class data in accuracy rate compared to other algorithms. The experiments show that the accuracy of single classifiers slightly outperforms that of ensemble methods; however, they propose more reliable learning models. Results also demonstrate that using 50% of the dataset as training data has almost the same results as 70%, while using tenfold cross-validation can reach better results.","container-title":"Social Network Analysis and Mining","DOI":"10.1007/s13278-022-00998-2","ISSN":"1869-5469","issue":"1","journalAbbreviation":"Soc. Netw. Anal. Min.","language":"en","page":"7","source":"Springer Link","title":"A reliable sentiment analysis for classification of tweets in social networks","volume":"13","author":[{"family":"AminiMotlagh","given":"Masoud"},{"family":"Shahhoseini","given":"HadiShahriar"},{"family":"Fatehi","given":"Nina"}],"issued":{"date-parts":[["2022",12,12]]}}}],"schema":"https://github.com/citation-style-language/schema/raw/master/csl-citation.json"} </w:instrText>
      </w:r>
      <w:r w:rsidR="00A81335" w:rsidRPr="007844D3">
        <w:rPr>
          <w:sz w:val="24"/>
          <w:szCs w:val="24"/>
          <w:lang w:eastAsia="en-GB"/>
        </w:rPr>
        <w:fldChar w:fldCharType="separate"/>
      </w:r>
      <w:r w:rsidR="004309ED" w:rsidRPr="004309ED">
        <w:rPr>
          <w:rFonts w:ascii="Calibri" w:hAnsi="Calibri" w:cs="Calibri"/>
          <w:sz w:val="24"/>
        </w:rPr>
        <w:t>(AminiMotlagh, Shahhoseini and Fatehi, 2022)</w:t>
      </w:r>
      <w:r w:rsidR="00A81335" w:rsidRPr="007844D3">
        <w:rPr>
          <w:sz w:val="24"/>
          <w:szCs w:val="24"/>
          <w:lang w:eastAsia="en-GB"/>
        </w:rPr>
        <w:fldChar w:fldCharType="end"/>
      </w:r>
      <w:r w:rsidR="00A81335" w:rsidRPr="007844D3">
        <w:rPr>
          <w:sz w:val="24"/>
          <w:szCs w:val="24"/>
          <w:lang w:eastAsia="en-GB"/>
        </w:rPr>
        <w:t>.</w:t>
      </w:r>
      <w:r w:rsidR="00645753" w:rsidRPr="007844D3">
        <w:rPr>
          <w:sz w:val="24"/>
          <w:szCs w:val="24"/>
          <w:lang w:eastAsia="en-GB"/>
        </w:rPr>
        <w:t xml:space="preserve"> </w:t>
      </w:r>
      <w:r w:rsidRPr="007844D3">
        <w:rPr>
          <w:sz w:val="24"/>
          <w:szCs w:val="24"/>
          <w:lang w:eastAsia="en-GB"/>
        </w:rPr>
        <w:t xml:space="preserve">With the vast amount of information being posted every second on platforms, the truthfulness of information is a dilemma. In addition, the use of social media as an entertainment tool makes it nearly impossible for users to distinguish between Fake news (FN) and True news (TN) </w:t>
      </w:r>
      <w:r w:rsidR="00A81335" w:rsidRPr="007844D3">
        <w:rPr>
          <w:sz w:val="24"/>
          <w:szCs w:val="24"/>
          <w:lang w:eastAsia="en-GB"/>
        </w:rPr>
        <w:fldChar w:fldCharType="begin"/>
      </w:r>
      <w:r w:rsidR="004309ED">
        <w:rPr>
          <w:sz w:val="24"/>
          <w:szCs w:val="24"/>
          <w:lang w:eastAsia="en-GB"/>
        </w:rPr>
        <w:instrText xml:space="preserve"> ADDIN ZOTERO_ITEM CSL_CITATION {"citationID":"5vCV7XCU","properties":{"formattedCitation":"(Olan {\\i{}et al.}, 2022)","plainCitation":"(Olan et al., 2022)","noteIndex":0},"citationItems":[{"id":15,"uris":["http://zotero.org/users/local/1tbrdo50/items/UWDWHMCU"],"itemData":{"id":15,"type":"article-journal","abstract":"Fake news (FN) on social media (SM) rose to prominence in 2016 during the United States of America presidential election, leading people to question science, true news (TN), and societal norms. FN is increasingly affecting societal values, changing opinions on critical issues and topics as well as redefining facts, truths, and beliefs. To understand the degree to which FN has changed society and the meaning of FN, this study proposes a novel conceptual framework derived from the literature on FN, SM, and societal acceptance theory. The conceptual framework is developed into a meta-framework that analyzes survey data from 356 respondents. This study explored fuzzy set-theoretic comparative analysis; the outcomes of this research suggest that societies are split on differentiating TN from FN. The results also show splits in societal values. Overall, this study provides a new perspective on how FN on SM is disintegrating societies and replacing TN with FN.","container-title":"Information Systems Frontiers","DOI":"10.1007/s10796-022-10242-z","ISSN":"1572-9419","journalAbbreviation":"Inf Syst Front","language":"en","source":"Springer Link","title":"Fake news on Social Media: the Impact on Society","title-short":"Fake news on Social Media","URL":"https://doi.org/10.1007/s10796-022-10242-z","author":[{"family":"Olan","given":"Femi"},{"family":"Jayawickrama","given":"Uchitha"},{"family":"Arakpogun","given":"Emmanuel Ogiemwonyi"},{"family":"Suklan","given":"Jana"},{"family":"Liu","given":"Shaofeng"}],"accessed":{"date-parts":[["2024",4,1]]},"issued":{"date-parts":[["2022",1,19]]}}}],"schema":"https://github.com/citation-style-language/schema/raw/master/csl-citation.json"} </w:instrText>
      </w:r>
      <w:r w:rsidR="00A81335" w:rsidRPr="007844D3">
        <w:rPr>
          <w:sz w:val="24"/>
          <w:szCs w:val="24"/>
          <w:lang w:eastAsia="en-GB"/>
        </w:rPr>
        <w:fldChar w:fldCharType="separate"/>
      </w:r>
      <w:r w:rsidR="004309ED" w:rsidRPr="004309ED">
        <w:rPr>
          <w:rFonts w:ascii="Calibri" w:hAnsi="Calibri" w:cs="Calibri"/>
          <w:sz w:val="24"/>
        </w:rPr>
        <w:t xml:space="preserve">(Olan </w:t>
      </w:r>
      <w:r w:rsidR="004309ED" w:rsidRPr="004309ED">
        <w:rPr>
          <w:rFonts w:ascii="Calibri" w:hAnsi="Calibri" w:cs="Calibri"/>
          <w:i/>
          <w:iCs/>
          <w:sz w:val="24"/>
        </w:rPr>
        <w:t>et al.</w:t>
      </w:r>
      <w:r w:rsidR="004309ED" w:rsidRPr="004309ED">
        <w:rPr>
          <w:rFonts w:ascii="Calibri" w:hAnsi="Calibri" w:cs="Calibri"/>
          <w:sz w:val="24"/>
        </w:rPr>
        <w:t>, 2022)</w:t>
      </w:r>
      <w:r w:rsidR="00A81335" w:rsidRPr="007844D3">
        <w:rPr>
          <w:sz w:val="24"/>
          <w:szCs w:val="24"/>
          <w:lang w:eastAsia="en-GB"/>
        </w:rPr>
        <w:fldChar w:fldCharType="end"/>
      </w:r>
      <w:r w:rsidR="00CC3098" w:rsidRPr="007844D3">
        <w:rPr>
          <w:sz w:val="24"/>
          <w:szCs w:val="24"/>
          <w:lang w:eastAsia="en-GB"/>
        </w:rPr>
        <w:t xml:space="preserve">, </w:t>
      </w:r>
      <w:r w:rsidRPr="007844D3">
        <w:rPr>
          <w:sz w:val="24"/>
          <w:szCs w:val="24"/>
          <w:lang w:eastAsia="en-GB"/>
        </w:rPr>
        <w:t>making FN a tool for manipulating/directing a group of people to advance an ideology by stimulating strong beliefs and social polarization.</w:t>
      </w:r>
    </w:p>
    <w:p w14:paraId="1801E31A" w14:textId="77777777" w:rsidR="004C4933" w:rsidRDefault="00EE39E4" w:rsidP="00EB3A0D">
      <w:pPr>
        <w:ind w:firstLine="567"/>
        <w:jc w:val="both"/>
        <w:rPr>
          <w:sz w:val="24"/>
          <w:szCs w:val="24"/>
          <w:lang w:eastAsia="en-GB"/>
        </w:rPr>
      </w:pPr>
      <w:r>
        <w:rPr>
          <w:sz w:val="24"/>
          <w:szCs w:val="24"/>
          <w:lang w:eastAsia="en-GB"/>
        </w:rPr>
        <w:t xml:space="preserve">As discovered by </w:t>
      </w:r>
      <w:r w:rsidR="00E6544F">
        <w:rPr>
          <w:sz w:val="24"/>
          <w:szCs w:val="24"/>
          <w:lang w:eastAsia="en-GB"/>
        </w:rPr>
        <w:fldChar w:fldCharType="begin"/>
      </w:r>
      <w:r w:rsidR="00DF39D8">
        <w:rPr>
          <w:sz w:val="24"/>
          <w:szCs w:val="24"/>
          <w:lang w:eastAsia="en-GB"/>
        </w:rPr>
        <w:instrText xml:space="preserve"> ADDIN ZOTERO_ITEM CSL_CITATION {"citationID":"OuD8McSM","properties":{"formattedCitation":"(Karim {\\i{}et al.}, 2020)","plainCitation":"(Karim et al., 2020)","noteIndex":0},"citationItems":[{"id":48,"uris":["http://zotero.org/users/local/1tbrdo50/items/7SBIJ6GU"],"itemData":{"id":48,"type":"article-journal","container-title":"Cureus","ISSN":"2168-8184","issue":"6","journalAbbreviation":"Cureus","note":"publisher: Cureus","title":"Social media use and its connection to mental health: a systematic review","volume":"12","author":[{"family":"Karim","given":"Fazida"},{"family":"Oyewande","given":"Azeezat A"},{"family":"Abdalla","given":"Lamis F"},{"family":"Ehsanullah","given":"Reem Chaudhry"},{"family":"Khan","given":"Safeera"}],"issued":{"date-parts":[["2020"]]}}}],"schema":"https://github.com/citation-style-language/schema/raw/master/csl-citation.json"} </w:instrText>
      </w:r>
      <w:r w:rsidR="00E6544F">
        <w:rPr>
          <w:sz w:val="24"/>
          <w:szCs w:val="24"/>
          <w:lang w:eastAsia="en-GB"/>
        </w:rPr>
        <w:fldChar w:fldCharType="separate"/>
      </w:r>
      <w:r w:rsidR="00DF39D8" w:rsidRPr="00774422">
        <w:rPr>
          <w:sz w:val="24"/>
          <w:szCs w:val="24"/>
          <w:lang w:eastAsia="en-GB"/>
        </w:rPr>
        <w:t>(Karim et al., 2020)</w:t>
      </w:r>
      <w:r w:rsidR="00E6544F">
        <w:rPr>
          <w:sz w:val="24"/>
          <w:szCs w:val="24"/>
          <w:lang w:eastAsia="en-GB"/>
        </w:rPr>
        <w:fldChar w:fldCharType="end"/>
      </w:r>
      <w:r w:rsidR="00DF39D8">
        <w:rPr>
          <w:sz w:val="24"/>
          <w:szCs w:val="24"/>
          <w:lang w:eastAsia="en-GB"/>
        </w:rPr>
        <w:t xml:space="preserve">, </w:t>
      </w:r>
      <w:r>
        <w:rPr>
          <w:sz w:val="24"/>
          <w:szCs w:val="24"/>
          <w:lang w:eastAsia="en-GB"/>
        </w:rPr>
        <w:t>Social media is a factor that can impact people's mental health, both in terms of the quantity and quality of social media relationships is a factor that can affect mental health, health behavior, physical health and mortality risk. However, social media also serves as a tool to post and share your personal feelings, from the findings of</w:t>
      </w:r>
      <w:r w:rsidR="00D54F52">
        <w:rPr>
          <w:sz w:val="24"/>
          <w:szCs w:val="24"/>
          <w:lang w:eastAsia="en-GB"/>
        </w:rPr>
        <w:t xml:space="preserve"> </w:t>
      </w:r>
      <w:r w:rsidR="00D54F52">
        <w:rPr>
          <w:sz w:val="24"/>
          <w:szCs w:val="24"/>
          <w:lang w:eastAsia="en-GB"/>
        </w:rPr>
        <w:fldChar w:fldCharType="begin"/>
      </w:r>
      <w:r w:rsidR="00D54F52">
        <w:rPr>
          <w:sz w:val="24"/>
          <w:szCs w:val="24"/>
          <w:lang w:eastAsia="en-GB"/>
        </w:rPr>
        <w:instrText xml:space="preserve"> ADDIN ZOTERO_ITEM CSL_CITATION {"citationID":"02AvkEdS","properties":{"formattedCitation":"(Zhou {\\i{}et al.}, 2021)","plainCitation":"(Zhou et al., 2021)","noteIndex":0},"citationItems":[{"id":49,"uris":["http://zotero.org/users/local/1tbrdo50/items/Y6TDQ8KW"],"itemData":{"id":49,"type":"article-journal","abstract":"The outbreak of the novel Coronavirus Disease 2019 (COVID-19) has caused unprecedented impacts to people’s daily life around the world. Various measures and policies such as lockdown and social-distancing are implemented by governments to combat the disease during the pandemic period. These measures and policies as well as virus itself may cause different mental health issues to people such as depression, anxiety, sadness, etc. In this paper, we exploit the massive text data posted by Twitter users to analyse the sentiment dynamics of people living in the state of New South Wales (NSW) in Australia during the pandemic period. Different from the existing work that mostly focuses on the country-level and static sentiment analysis, we analyse the sentiment dynamics at the fine-grained local government areas (LGAs). Based on the analysis of around 94 million tweets that posted by around 183 thousand users located at different LGAs in NSW in 5 months, we found that people in NSW showed an overall positive sentimental polarity and the COVID-19 pandemic decreased the overall positive sentimental polarity during the pandemic period. The fine-grained analysis of sentiment in LGAs found that despite the dominant positive sentiment most of days during the study period, some LGAs experienced significant sentiment changes from positive to negative. This study also analysed the sentimental dynamics delivered by the hot topics in Twitter such as government policies (e.g. the Australia’s JobKeeper program, lockdown, social-distancing) as well as the focused social events (e.g. the Ruby Princess Cruise). The results showed that the policies and events did affect people’s overall sentiment, and they affected people’s overall sentiment differently at different stages.","container-title":"SN Computer Science","DOI":"10.1007/s42979-021-00596-7","ISSN":"2661-8907","issue":"3","journalAbbreviation":"SN COMPUT. SCI.","language":"en","page":"201","source":"Springer Link","title":"Examination of Community Sentiment Dynamics due to COVID-19 Pandemic: A Case Study from a State in Australia","title-short":"Examination of Community Sentiment Dynamics due to COVID-19 Pandemic","volume":"2","author":[{"family":"Zhou","given":"Jianlong"},{"family":"Yang","given":"Shuiqiao"},{"family":"Xiao","given":"Chun"},{"family":"Chen","given":"Fang"}],"issued":{"date-parts":[["2021",4,9]]}}}],"schema":"https://github.com/citation-style-language/schema/raw/master/csl-citation.json"} </w:instrText>
      </w:r>
      <w:r w:rsidR="00D54F52">
        <w:rPr>
          <w:sz w:val="24"/>
          <w:szCs w:val="24"/>
          <w:lang w:eastAsia="en-GB"/>
        </w:rPr>
        <w:fldChar w:fldCharType="separate"/>
      </w:r>
      <w:r w:rsidR="00D54F52" w:rsidRPr="00774422">
        <w:rPr>
          <w:sz w:val="24"/>
          <w:szCs w:val="24"/>
          <w:lang w:eastAsia="en-GB"/>
        </w:rPr>
        <w:t>(Zhou et al., 2021)</w:t>
      </w:r>
      <w:r w:rsidR="00D54F52">
        <w:rPr>
          <w:sz w:val="24"/>
          <w:szCs w:val="24"/>
          <w:lang w:eastAsia="en-GB"/>
        </w:rPr>
        <w:fldChar w:fldCharType="end"/>
      </w:r>
      <w:r w:rsidR="00D54F52">
        <w:rPr>
          <w:sz w:val="24"/>
          <w:szCs w:val="24"/>
          <w:lang w:eastAsia="en-GB"/>
        </w:rPr>
        <w:t xml:space="preserve"> </w:t>
      </w:r>
      <w:r w:rsidR="00FE151A">
        <w:rPr>
          <w:sz w:val="24"/>
          <w:szCs w:val="24"/>
          <w:lang w:eastAsia="en-GB"/>
        </w:rPr>
        <w:t>from research on emotional motivation amid the COVID-19 pandemic at its peak shows that people's sentiment remains quite positive amid the negative.</w:t>
      </w:r>
    </w:p>
    <w:p w14:paraId="5439916E" w14:textId="136551A2" w:rsidR="00FE151A" w:rsidRPr="00C565AA" w:rsidRDefault="0024302D" w:rsidP="00EB3A0D">
      <w:pPr>
        <w:ind w:firstLine="567"/>
        <w:jc w:val="both"/>
        <w:rPr>
          <w:sz w:val="24"/>
          <w:szCs w:val="24"/>
          <w:lang w:val="vi-VN" w:eastAsia="en-GB"/>
        </w:rPr>
      </w:pPr>
      <w:r>
        <w:rPr>
          <w:sz w:val="24"/>
          <w:szCs w:val="24"/>
          <w:lang w:eastAsia="en-GB"/>
        </w:rPr>
        <w:t xml:space="preserve"> </w:t>
      </w:r>
      <w:r w:rsidR="00AC6CC3">
        <w:rPr>
          <w:sz w:val="24"/>
          <w:szCs w:val="24"/>
          <w:lang w:eastAsia="en-GB"/>
        </w:rPr>
        <w:t xml:space="preserve">Social media also plays an incredibly important role in a business's digital transformation, the research performed by </w:t>
      </w:r>
      <w:r w:rsidR="00593B19">
        <w:rPr>
          <w:sz w:val="24"/>
          <w:szCs w:val="24"/>
          <w:lang w:eastAsia="en-GB"/>
        </w:rPr>
        <w:fldChar w:fldCharType="begin"/>
      </w:r>
      <w:r w:rsidR="00593B19">
        <w:rPr>
          <w:sz w:val="24"/>
          <w:szCs w:val="24"/>
          <w:lang w:eastAsia="en-GB"/>
        </w:rPr>
        <w:instrText xml:space="preserve"> ADDIN ZOTERO_ITEM CSL_CITATION {"citationID":"n8ENtf4Z","properties":{"formattedCitation":"(Dwivedi {\\i{}et al.}, 2023)","plainCitation":"(Dwivedi et al., 2023)","noteIndex":0},"citationItems":[{"id":51,"uris":["http://zotero.org/users/local/1tbrdo50/items/VVXULWW2"],"itemData":{"id":51,"type":"article-journal","abstract":"Social media plays an important part in the digital transformation of businesses. This research provides a comprehensive analysis of the use of social media by business-to-business (B2B) companies. The current study focuses on the number of aspects of social media such as the effect of social media, social media tools, social media use, adoption of social media use and its barriers, social media strategies, and measuring the effectiveness of use of social media. This research provides a valuable synthesis of the relevant literature on social media in B2B context by analysing, performing weight analysis and discussing the key findings from existing research on social media. The findings of this study can be used as an informative framework on social media for both, academic and practitioners.","container-title":"Information Systems Frontiers","DOI":"10.1007/s10796-021-10106-y","ISSN":"1572-9419","issue":"3","journalAbbreviation":"Inf Syst Front","language":"en","page":"971-993","source":"Springer Link","title":"Social Media Adoption, Usage And Impact In Business-To-Business (B2B) Context: A State-Of-The-Art Literature Review","title-short":"Social Media Adoption, Usage And Impact In Business-To-Business (B2B) Context","volume":"25","author":[{"family":"Dwivedi","given":"Yogesh K."},{"family":"Ismagilova","given":"Elvira"},{"family":"Rana","given":"Nripendra P."},{"family":"Raman","given":"Ramakrishnan"}],"issued":{"date-parts":[["2023",6,1]]}}}],"schema":"https://github.com/citation-style-language/schema/raw/master/csl-citation.json"} </w:instrText>
      </w:r>
      <w:r w:rsidR="00593B19">
        <w:rPr>
          <w:sz w:val="24"/>
          <w:szCs w:val="24"/>
          <w:lang w:eastAsia="en-GB"/>
        </w:rPr>
        <w:fldChar w:fldCharType="separate"/>
      </w:r>
      <w:r w:rsidR="00593B19" w:rsidRPr="00593B19">
        <w:rPr>
          <w:rFonts w:ascii="Calibri" w:hAnsi="Calibri" w:cs="Calibri"/>
          <w:sz w:val="24"/>
        </w:rPr>
        <w:t xml:space="preserve">(Dwivedi </w:t>
      </w:r>
      <w:r w:rsidR="00593B19" w:rsidRPr="00593B19">
        <w:rPr>
          <w:rFonts w:ascii="Calibri" w:hAnsi="Calibri" w:cs="Calibri"/>
          <w:i/>
          <w:iCs/>
          <w:sz w:val="24"/>
        </w:rPr>
        <w:t>et al.</w:t>
      </w:r>
      <w:r w:rsidR="00593B19" w:rsidRPr="00593B19">
        <w:rPr>
          <w:rFonts w:ascii="Calibri" w:hAnsi="Calibri" w:cs="Calibri"/>
          <w:sz w:val="24"/>
        </w:rPr>
        <w:t>, 2023)</w:t>
      </w:r>
      <w:r w:rsidR="00593B19">
        <w:rPr>
          <w:sz w:val="24"/>
          <w:szCs w:val="24"/>
          <w:lang w:eastAsia="en-GB"/>
        </w:rPr>
        <w:fldChar w:fldCharType="end"/>
      </w:r>
      <w:r w:rsidR="00AC6CC3">
        <w:rPr>
          <w:sz w:val="24"/>
          <w:szCs w:val="24"/>
          <w:lang w:eastAsia="en-GB"/>
        </w:rPr>
        <w:t xml:space="preserve"> proved that the process of digitization makes customers more and more informed and less dependent on traditional sales initiatives</w:t>
      </w:r>
      <w:r w:rsidR="004E14DF">
        <w:rPr>
          <w:sz w:val="24"/>
          <w:szCs w:val="24"/>
          <w:lang w:eastAsia="en-GB"/>
        </w:rPr>
        <w:t>.</w:t>
      </w:r>
      <w:r w:rsidR="0019030A">
        <w:rPr>
          <w:sz w:val="24"/>
          <w:szCs w:val="24"/>
          <w:lang w:eastAsia="en-GB"/>
        </w:rPr>
        <w:t xml:space="preserve"> Based on</w:t>
      </w:r>
      <w:r w:rsidR="003C3EA7">
        <w:rPr>
          <w:sz w:val="24"/>
          <w:szCs w:val="24"/>
          <w:lang w:eastAsia="en-GB"/>
        </w:rPr>
        <w:t xml:space="preserve"> the survey, 82% of buyers will look to content on social media to decide their buying behavior, putting pressure on B2B salespeople and traditional sales organizations </w:t>
      </w:r>
      <w:r w:rsidR="00816436">
        <w:rPr>
          <w:sz w:val="24"/>
          <w:szCs w:val="24"/>
          <w:lang w:eastAsia="en-GB"/>
        </w:rPr>
        <w:fldChar w:fldCharType="begin"/>
      </w:r>
      <w:r w:rsidR="00816436">
        <w:rPr>
          <w:sz w:val="24"/>
          <w:szCs w:val="24"/>
          <w:lang w:eastAsia="en-GB"/>
        </w:rPr>
        <w:instrText xml:space="preserve"> ADDIN ZOTERO_ITEM CSL_CITATION {"citationID":"t05nXgNw","properties":{"formattedCitation":"(Ancillai {\\i{}et al.}, 2019)","plainCitation":"(Ancillai et al., 2019)","noteIndex":0},"citationItems":[{"id":53,"uris":["http://zotero.org/users/local/1tbrdo50/items/FMYLJREW"],"itemData":{"id":53,"type":"article-journal","abstract":"Business markets are facing major changes due to an increasing digitalization trend and consequent changes in buying behaviors. Practitioners and academics alike have started to emphasize social selling as a novel way to tackle these emerging opportunities and challenges at the sales force level. Since research in this area remains embryonic and fragmented, we adopt a discovery-oriented research approach and conceptualize social selling and its key facets based on a systematic literature review and a field study involving thought leading social selling professionals. The findings indicate a need to extend the research focus from social media usage into a concept which comprehends social selling as a broader application of digital marketing principles at the individual salesperson level. Social selling leverages social and digital channels for understanding, connecting with, and engaging influencers, prospects and existing customers at relevant customer purchasing journey touchpoints for building valuable business relationships. We relate the construct to other close selling approaches and explicate its organizational strategy components as well as performance outcomes. The findings advance current understanding of the role of sales in contemporary business markets and have implications for sales and marketing theory and practice.","container-title":"Industrial Marketing Management","DOI":"10.1016/j.indmarman.2019.01.002","ISSN":"0019-8501","journalAbbreviation":"Industrial Marketing Management","page":"293-308","source":"ScienceDirect","title":"Advancing social media driven sales research: Establishing conceptual foundations for B-to-B social selling","title-short":"Advancing social media driven sales research","volume":"82","author":[{"family":"Ancillai","given":"Chiara"},{"family":"Terho","given":"Harri"},{"family":"Cardinali","given":"Silvio"},{"family":"Pascucci","given":"Federica"}],"issued":{"date-parts":[["2019",10,1]]}}}],"schema":"https://github.com/citation-style-language/schema/raw/master/csl-citation.json"} </w:instrText>
      </w:r>
      <w:r w:rsidR="00816436">
        <w:rPr>
          <w:sz w:val="24"/>
          <w:szCs w:val="24"/>
          <w:lang w:eastAsia="en-GB"/>
        </w:rPr>
        <w:fldChar w:fldCharType="separate"/>
      </w:r>
      <w:r w:rsidR="00816436" w:rsidRPr="00816436">
        <w:rPr>
          <w:rFonts w:ascii="Calibri" w:hAnsi="Calibri" w:cs="Calibri"/>
          <w:sz w:val="24"/>
        </w:rPr>
        <w:t xml:space="preserve">(Ancillai </w:t>
      </w:r>
      <w:r w:rsidR="00816436" w:rsidRPr="00816436">
        <w:rPr>
          <w:rFonts w:ascii="Calibri" w:hAnsi="Calibri" w:cs="Calibri"/>
          <w:i/>
          <w:iCs/>
          <w:sz w:val="24"/>
        </w:rPr>
        <w:t>et al.</w:t>
      </w:r>
      <w:r w:rsidR="00816436" w:rsidRPr="00816436">
        <w:rPr>
          <w:rFonts w:ascii="Calibri" w:hAnsi="Calibri" w:cs="Calibri"/>
          <w:sz w:val="24"/>
        </w:rPr>
        <w:t>, 2019)</w:t>
      </w:r>
      <w:r w:rsidR="00816436">
        <w:rPr>
          <w:sz w:val="24"/>
          <w:szCs w:val="24"/>
          <w:lang w:eastAsia="en-GB"/>
        </w:rPr>
        <w:fldChar w:fldCharType="end"/>
      </w:r>
      <w:r w:rsidR="006254AC">
        <w:rPr>
          <w:sz w:val="24"/>
          <w:szCs w:val="24"/>
          <w:lang w:eastAsia="en-GB"/>
        </w:rPr>
        <w:t xml:space="preserve">. </w:t>
      </w:r>
      <w:r w:rsidR="003C3EA7">
        <w:rPr>
          <w:sz w:val="24"/>
          <w:szCs w:val="24"/>
          <w:lang w:eastAsia="en-GB"/>
        </w:rPr>
        <w:t>Demonstrate the undeniable role of social media in the way businesses operate in modern society.</w:t>
      </w:r>
    </w:p>
    <w:p w14:paraId="7488D2FD" w14:textId="78DDD933" w:rsidR="00375C8E" w:rsidRPr="007844D3" w:rsidRDefault="00375C8E" w:rsidP="00375C8E">
      <w:pPr>
        <w:ind w:firstLine="567"/>
        <w:jc w:val="both"/>
        <w:rPr>
          <w:sz w:val="24"/>
          <w:szCs w:val="24"/>
          <w:lang w:eastAsia="en-GB"/>
        </w:rPr>
      </w:pPr>
      <w:r w:rsidRPr="00375C8E">
        <w:rPr>
          <w:sz w:val="24"/>
          <w:szCs w:val="24"/>
          <w:lang w:eastAsia="en-GB"/>
        </w:rPr>
        <w:t>In conclusion, through the evaluation of the conducted studies, it is evident that the role of social media in modern society is undeniable. While social media brings numerous benefits in communication, information sharing, and business development, it also poses potential issues such as impacts on mental health, the spread of misinformation, and increased reliance on technology. Additionally, the research indicates that social media can play a significant role in maintaining positive mood and creating new business opportunities. However, there is a need for continued research and the development of effective strategies to manage the impacts of social media and harness their potential in modern society.</w:t>
      </w:r>
    </w:p>
    <w:p w14:paraId="4A9A3FEF" w14:textId="1743F25A" w:rsidR="009D371D" w:rsidRPr="00F209D2" w:rsidRDefault="007B17C0" w:rsidP="00F209D2">
      <w:pPr>
        <w:pStyle w:val="ListParagraph"/>
        <w:numPr>
          <w:ilvl w:val="0"/>
          <w:numId w:val="11"/>
        </w:numPr>
        <w:spacing w:before="120" w:after="120" w:line="300" w:lineRule="auto"/>
        <w:ind w:left="924" w:hanging="357"/>
        <w:jc w:val="both"/>
        <w:rPr>
          <w:b/>
          <w:color w:val="365F91" w:themeColor="accent1" w:themeShade="BF"/>
          <w:sz w:val="28"/>
          <w:szCs w:val="28"/>
          <w:lang w:eastAsia="en-GB"/>
        </w:rPr>
      </w:pPr>
      <w:bookmarkStart w:id="6" w:name="_Hlk175193710"/>
      <w:r w:rsidRPr="00F209D2">
        <w:rPr>
          <w:b/>
          <w:color w:val="365F91" w:themeColor="accent1" w:themeShade="BF"/>
          <w:sz w:val="28"/>
          <w:szCs w:val="28"/>
          <w:lang w:eastAsia="en-GB"/>
        </w:rPr>
        <w:t>Existing social networks</w:t>
      </w:r>
      <w:r w:rsidR="00A110E1" w:rsidRPr="00F209D2">
        <w:rPr>
          <w:b/>
          <w:color w:val="365F91" w:themeColor="accent1" w:themeShade="BF"/>
          <w:sz w:val="28"/>
          <w:szCs w:val="28"/>
          <w:lang w:eastAsia="en-GB"/>
        </w:rPr>
        <w:t xml:space="preserve"> aspects</w:t>
      </w:r>
      <w:r w:rsidRPr="00F209D2">
        <w:rPr>
          <w:b/>
          <w:color w:val="365F91" w:themeColor="accent1" w:themeShade="BF"/>
          <w:sz w:val="28"/>
          <w:szCs w:val="28"/>
          <w:lang w:eastAsia="en-GB"/>
        </w:rPr>
        <w:t xml:space="preserve"> analysis</w:t>
      </w:r>
    </w:p>
    <w:p w14:paraId="11731FF9" w14:textId="01184D19" w:rsidR="0016374F" w:rsidRDefault="0016374F" w:rsidP="00822AD8">
      <w:pPr>
        <w:ind w:firstLine="567"/>
        <w:jc w:val="both"/>
        <w:rPr>
          <w:sz w:val="24"/>
          <w:szCs w:val="24"/>
          <w:lang w:eastAsia="en-GB"/>
        </w:rPr>
      </w:pPr>
      <w:bookmarkStart w:id="7" w:name="_Hlk175193728"/>
      <w:bookmarkEnd w:id="6"/>
      <w:r w:rsidRPr="00A74A88">
        <w:rPr>
          <w:sz w:val="24"/>
          <w:szCs w:val="24"/>
          <w:lang w:eastAsia="en-GB"/>
        </w:rPr>
        <w:t xml:space="preserve">Social networks (SNs) have become an integral part of modern digital life, facilitating communication, information sharing and social interaction on a global scale. The influence of social media can include many aspects such as socializing, advertising, finding jobs and even </w:t>
      </w:r>
      <w:r w:rsidRPr="00A74A88">
        <w:rPr>
          <w:sz w:val="24"/>
          <w:szCs w:val="24"/>
          <w:lang w:eastAsia="en-GB"/>
        </w:rPr>
        <w:lastRenderedPageBreak/>
        <w:t xml:space="preserve">business </w:t>
      </w:r>
      <w:r w:rsidR="00D01513">
        <w:rPr>
          <w:sz w:val="24"/>
          <w:szCs w:val="24"/>
          <w:lang w:eastAsia="en-GB"/>
        </w:rPr>
        <w:fldChar w:fldCharType="begin"/>
      </w:r>
      <w:r w:rsidR="004309ED">
        <w:rPr>
          <w:sz w:val="24"/>
          <w:szCs w:val="24"/>
          <w:lang w:eastAsia="en-GB"/>
        </w:rPr>
        <w:instrText xml:space="preserve"> ADDIN ZOTERO_ITEM CSL_CITATION {"citationID":"oYmEFGoG","properties":{"formattedCitation":"(Aichner {\\i{}et al.}, 2021)","plainCitation":"(Aichner et al., 2021)","noteIndex":0},"citationItems":[{"id":34,"uris":["http://zotero.org/users/local/1tbrdo50/items/5FWK35CG"],"itemData":{"id":34,"type":"article-journal","abstract":"In this article, the authors present the results from a structured review of the literature, identifying and analyzing the most quoted and dominant definitions of social media (SM) and alternative terms that were used between 1994 and 2019 to identify their major applications. Similarities and differences in the definitions are highlighted to provide guidelines for researchers and managers who use results from previous research to further study SM or to find practical applications. In other words, when reading an article about SM, it is essential to understand how the researchers defined SM and how results from articles that use different definitions can be compared. This article is intended to act as a guideline for readers of those articles.","archive_location":"140 Huguenot Street, 3rd Floor New Rochelle, NY 10801 USA","container-title":"Cyberpsychology, Behavior, and Social Networking","DOI":"10.1089/cyber.2020.0134","language":"en","license":"© Thomas Aichner et al. 2021; Published by Mary Ann Liebert, Inc.","note":"publisher: Mary Ann Liebert, Inc., publishers  140 Huguenot Street, 3rd Floor New Rochelle, NY 10801 USA","source":"www.liebertpub.com","title":"Twenty-Five Years of Social Media: A Review of Social Media Applications and Definitions from 1994 to 2019","title-short":"Twenty-Five Years of Social Media","URL":"https://www.liebertpub.com/doi/10.1089/cyber.2020.0134","author":[{"family":"Aichner","given":"Thomas"},{"family":"Grünfelder","given":"Matthias"},{"family":"Maurer","given":"Oswin"},{"family":"Jegeni","given":"Deni"}],"accessed":{"date-parts":[["2024",4,12]]},"issued":{"date-parts":[["2021",4,9]]}}}],"schema":"https://github.com/citation-style-language/schema/raw/master/csl-citation.json"} </w:instrText>
      </w:r>
      <w:r w:rsidR="00D01513">
        <w:rPr>
          <w:sz w:val="24"/>
          <w:szCs w:val="24"/>
          <w:lang w:eastAsia="en-GB"/>
        </w:rPr>
        <w:fldChar w:fldCharType="separate"/>
      </w:r>
      <w:r w:rsidR="004309ED" w:rsidRPr="004309ED">
        <w:rPr>
          <w:rFonts w:ascii="Calibri" w:hAnsi="Calibri" w:cs="Calibri"/>
          <w:sz w:val="24"/>
        </w:rPr>
        <w:t xml:space="preserve">(Aichner </w:t>
      </w:r>
      <w:r w:rsidR="004309ED" w:rsidRPr="004309ED">
        <w:rPr>
          <w:rFonts w:ascii="Calibri" w:hAnsi="Calibri" w:cs="Calibri"/>
          <w:i/>
          <w:iCs/>
          <w:sz w:val="24"/>
        </w:rPr>
        <w:t>et al.</w:t>
      </w:r>
      <w:r w:rsidR="004309ED" w:rsidRPr="004309ED">
        <w:rPr>
          <w:rFonts w:ascii="Calibri" w:hAnsi="Calibri" w:cs="Calibri"/>
          <w:sz w:val="24"/>
        </w:rPr>
        <w:t>, 2021)</w:t>
      </w:r>
      <w:r w:rsidR="00D01513">
        <w:rPr>
          <w:sz w:val="24"/>
          <w:szCs w:val="24"/>
          <w:lang w:eastAsia="en-GB"/>
        </w:rPr>
        <w:fldChar w:fldCharType="end"/>
      </w:r>
      <w:r w:rsidR="00D01513">
        <w:rPr>
          <w:sz w:val="24"/>
          <w:szCs w:val="24"/>
          <w:lang w:eastAsia="en-GB"/>
        </w:rPr>
        <w:t xml:space="preserve">. </w:t>
      </w:r>
      <w:r>
        <w:rPr>
          <w:sz w:val="24"/>
          <w:szCs w:val="24"/>
          <w:lang w:eastAsia="en-GB"/>
        </w:rPr>
        <w:t>As the popularity of social media continues to soar, more and more studies are done to focus on analyzing their aspects.</w:t>
      </w:r>
    </w:p>
    <w:p w14:paraId="10E7652E" w14:textId="669E390E" w:rsidR="00F931C7" w:rsidRPr="00C565AA" w:rsidRDefault="00706CF6" w:rsidP="00A74A88">
      <w:pPr>
        <w:ind w:firstLine="567"/>
        <w:jc w:val="both"/>
        <w:rPr>
          <w:sz w:val="24"/>
          <w:szCs w:val="24"/>
          <w:lang w:val="en-AU" w:eastAsia="en-GB"/>
        </w:rPr>
      </w:pPr>
      <w:r>
        <w:rPr>
          <w:sz w:val="24"/>
          <w:szCs w:val="24"/>
          <w:lang w:eastAsia="en-GB"/>
        </w:rPr>
        <w:t xml:space="preserve">One of the factors determining the popularity of social networks today comes from many factors, but a few that stand out are hashtags (#), a character preceded by text (#comedy), used to query to find posts with specific hashtags </w:t>
      </w:r>
      <w:r w:rsidR="00AC511C">
        <w:rPr>
          <w:sz w:val="24"/>
          <w:szCs w:val="24"/>
          <w:lang w:eastAsia="en-GB"/>
        </w:rPr>
        <w:fldChar w:fldCharType="begin"/>
      </w:r>
      <w:r w:rsidR="004309ED">
        <w:rPr>
          <w:sz w:val="24"/>
          <w:szCs w:val="24"/>
          <w:lang w:eastAsia="en-GB"/>
        </w:rPr>
        <w:instrText xml:space="preserve"> ADDIN ZOTERO_ITEM CSL_CITATION {"citationID":"GbvkERgB","properties":{"formattedCitation":"(Antonakaki, Fragopoulou and Ioannidis, 2021)","plainCitation":"(Antonakaki, Fragopoulou and Ioannidis, 2021)","noteIndex":0},"citationItems":[{"id":37,"uris":["http://zotero.org/users/local/1tbrdo50/items/VLPME44C"],"itemData":{"id":37,"type":"article-journal","abstract":"Twitter is the third most popular worldwide Online Social Network (OSN) after Facebook and Instagram. Compared to other OSNs, it has a simple data model and a straightforward data access API. This makes it ideal for social network studies attempting to analyze the patterns of online behavior, the structure of the social graph, the sentiment towards various entities and the nature of malicious attacks in a vivid network with hundreds of millions of users. Indeed, Twitter has been established as a major research platform, utilized in more than ten thousands research articles over the last ten years. Although there are excellent review and comparison studies for most of the research that utilizes Twitter, there are limited efforts to map this research terrain as a whole. Here we present an effort to map the current research topics in Twitter focusing on three major areas: the structure and properties of the social graph, sentiment analysis and threats such as spam, bots, fake news and hate speech. We also present Twitter’s basic data model and best practices for sampling and data access. This survey also lays the ground of computational techniques used in these areas such as Graph Sampling, Natural Language Processing and Machine Learning. Along with existing reviews and comparison studies, we also discuss the key findings and the state of the art in these methods. Overall, we hope that this survey will help researchers create a clear conceptual model of Twitter and act as a guide to expand further the topics presented.","container-title":"Expert Systems with Applications","DOI":"10.1016/j.eswa.2020.114006","ISSN":"0957-4174","journalAbbreviation":"Expert Systems with Applications","page":"114006","source":"ScienceDirect","title":"A survey of Twitter research: Data model, graph structure, sentiment analysis and attacks","title-short":"A survey of Twitter research","volume":"164","author":[{"family":"Antonakaki","given":"Despoina"},{"family":"Fragopoulou","given":"Paraskevi"},{"family":"Ioannidis","given":"Sotiris"}],"issued":{"date-parts":[["2021",2,1]]}}}],"schema":"https://github.com/citation-style-language/schema/raw/master/csl-citation.json"} </w:instrText>
      </w:r>
      <w:r w:rsidR="00AC511C">
        <w:rPr>
          <w:sz w:val="24"/>
          <w:szCs w:val="24"/>
          <w:lang w:eastAsia="en-GB"/>
        </w:rPr>
        <w:fldChar w:fldCharType="separate"/>
      </w:r>
      <w:r w:rsidR="004309ED" w:rsidRPr="004309ED">
        <w:rPr>
          <w:rFonts w:ascii="Calibri" w:hAnsi="Calibri" w:cs="Calibri"/>
          <w:sz w:val="24"/>
        </w:rPr>
        <w:t>(Antonakaki, Fragopoulou and Ioannidis, 2021)</w:t>
      </w:r>
      <w:r w:rsidR="00AC511C">
        <w:rPr>
          <w:sz w:val="24"/>
          <w:szCs w:val="24"/>
          <w:lang w:eastAsia="en-GB"/>
        </w:rPr>
        <w:fldChar w:fldCharType="end"/>
      </w:r>
      <w:r w:rsidR="000A16A3">
        <w:rPr>
          <w:sz w:val="24"/>
          <w:szCs w:val="24"/>
          <w:lang w:eastAsia="en-GB"/>
        </w:rPr>
        <w:t xml:space="preserve">. </w:t>
      </w:r>
      <w:r>
        <w:rPr>
          <w:sz w:val="24"/>
          <w:szCs w:val="24"/>
          <w:lang w:eastAsia="en-GB"/>
        </w:rPr>
        <w:t>Popular hashtags can be used as trending topics to represent popular events happening in the world such as politics, public awareness, and brand promotion, so these trends are sensitive to malicious users to mislead the mass audience</w:t>
      </w:r>
      <w:r w:rsidR="003C349F">
        <w:rPr>
          <w:sz w:val="24"/>
          <w:szCs w:val="24"/>
          <w:lang w:eastAsia="en-GB"/>
        </w:rPr>
        <w:t xml:space="preserve"> </w:t>
      </w:r>
      <w:r w:rsidR="00163688">
        <w:rPr>
          <w:sz w:val="24"/>
          <w:szCs w:val="24"/>
          <w:lang w:eastAsia="en-GB"/>
        </w:rPr>
        <w:fldChar w:fldCharType="begin"/>
      </w:r>
      <w:r w:rsidR="004309ED">
        <w:rPr>
          <w:sz w:val="24"/>
          <w:szCs w:val="24"/>
          <w:lang w:eastAsia="en-GB"/>
        </w:rPr>
        <w:instrText xml:space="preserve"> ADDIN ZOTERO_ITEM CSL_CITATION {"citationID":"9sXBS4gg","properties":{"formattedCitation":"(Kausar, Tahir and Mehmood, 2021)","plainCitation":"(Kausar, Tahir and Mehmood, 2021)","noteIndex":0},"citationItems":[{"id":39,"uris":["http://zotero.org/users/local/1tbrdo50/items/73JLJY3K"],"itemData":{"id":39,"type":"article","abstract":"The rapid adoption of online social media platforms has transformed the way of communication and interaction. On these platforms, discussions in the form of trending topics provide a glimpse of events happening around the world in real-time. Also, these trends are used for political campaigns, public awareness, and brand promotions. Consequently, these trends are sensitive to manipulation by malicious users who aim to mislead the mass audience. In this article, we identify and study the characteristics of users involved in the manipulation of Twitter trends in Pakistan. We propose 'Manipify', a framework for automatic detection and analysis of malicious users for Twitter trends. Our framework consists of three distinct modules: i) user classifier, ii) hashtag classifier, and ii) trend analyzer. The user classifier introduces a novel approach to automatically detect manipulators using tweet content and user behaviour features. Also, the module classifies human and bot users. Next, the hashtag classifier categorizes trending hashtags into six categories assisting in examining manipulators behaviour across different categories. Finally, the trend analyzer module examines users, hashtags, and tweets for hashtag reach, linguistic features and user behaviour. Our user classifier module achieves 0.91 accuracy in classifying the manipulators. We further test Manipify on the dataset comprising of 665 trending hashtags with 5.4 million tweets and 1.9 million users. The analysis of trends reveals that the trending panel is mostly dominated by political hashtags. In addition, our results show a higher contribution of human accounts in trend manipulation as compared to bots. Furthermore, we present two case studies of hashtag-wars and anti-state propaganda to implicate the real-world application of our research.","DOI":"10.48550/arXiv.2109.14872","note":"arXiv:2109.14872 [cs]","number":"arXiv:2109.14872","publisher":"arXiv","source":"arXiv.org","title":"Towards Understanding Trends Manipulation in Pakistan Twitter","URL":"http://arxiv.org/abs/2109.14872","author":[{"family":"Kausar","given":"Soufia"},{"family":"Tahir","given":"Bilal"},{"family":"Mehmood","given":"Muhammad Amir"}],"accessed":{"date-parts":[["2024",4,13]]},"issued":{"date-parts":[["2021",9,30]]}}}],"schema":"https://github.com/citation-style-language/schema/raw/master/csl-citation.json"} </w:instrText>
      </w:r>
      <w:r w:rsidR="00163688">
        <w:rPr>
          <w:sz w:val="24"/>
          <w:szCs w:val="24"/>
          <w:lang w:eastAsia="en-GB"/>
        </w:rPr>
        <w:fldChar w:fldCharType="separate"/>
      </w:r>
      <w:r w:rsidR="004309ED" w:rsidRPr="004309ED">
        <w:rPr>
          <w:rFonts w:ascii="Calibri" w:hAnsi="Calibri" w:cs="Calibri"/>
          <w:sz w:val="24"/>
        </w:rPr>
        <w:t>(Kausar, Tahir and Mehmood, 2021)</w:t>
      </w:r>
      <w:r w:rsidR="00163688">
        <w:rPr>
          <w:sz w:val="24"/>
          <w:szCs w:val="24"/>
          <w:lang w:eastAsia="en-GB"/>
        </w:rPr>
        <w:fldChar w:fldCharType="end"/>
      </w:r>
      <w:r w:rsidR="00FF687B">
        <w:rPr>
          <w:sz w:val="24"/>
          <w:szCs w:val="24"/>
          <w:lang w:eastAsia="en-GB"/>
        </w:rPr>
        <w:t>.</w:t>
      </w:r>
    </w:p>
    <w:p w14:paraId="000886C9" w14:textId="3365360D" w:rsidR="00FF687B" w:rsidRDefault="00375C8E" w:rsidP="00A74A88">
      <w:pPr>
        <w:ind w:firstLine="567"/>
        <w:jc w:val="both"/>
        <w:rPr>
          <w:sz w:val="24"/>
          <w:szCs w:val="24"/>
          <w:lang w:eastAsia="en-GB"/>
        </w:rPr>
      </w:pPr>
      <w:r>
        <w:rPr>
          <w:sz w:val="24"/>
          <w:szCs w:val="24"/>
          <w:lang w:eastAsia="en-GB"/>
        </w:rPr>
        <w:t>Additionally, t</w:t>
      </w:r>
      <w:r w:rsidR="00706CF6">
        <w:rPr>
          <w:sz w:val="24"/>
          <w:szCs w:val="24"/>
          <w:lang w:eastAsia="en-GB"/>
        </w:rPr>
        <w:t xml:space="preserve">he fast, real-time delivery of breaking information on the platform's most-discussed topics has allowed journalists and business analysts to discover and predict candidate popularity and product reviews </w:t>
      </w:r>
      <w:r w:rsidR="004626BD">
        <w:rPr>
          <w:sz w:val="24"/>
          <w:szCs w:val="24"/>
          <w:lang w:eastAsia="en-GB"/>
        </w:rPr>
        <w:fldChar w:fldCharType="begin"/>
      </w:r>
      <w:r w:rsidR="004309ED">
        <w:rPr>
          <w:sz w:val="24"/>
          <w:szCs w:val="24"/>
          <w:lang w:eastAsia="en-GB"/>
        </w:rPr>
        <w:instrText xml:space="preserve"> ADDIN ZOTERO_ITEM CSL_CITATION {"citationID":"SEPrUINP","properties":{"formattedCitation":"(Kausar, Tahir and Mehmood, 2021)","plainCitation":"(Kausar, Tahir and Mehmood, 2021)","noteIndex":0},"citationItems":[{"id":39,"uris":["http://zotero.org/users/local/1tbrdo50/items/73JLJY3K"],"itemData":{"id":39,"type":"article","abstract":"The rapid adoption of online social media platforms has transformed the way of communication and interaction. On these platforms, discussions in the form of trending topics provide a glimpse of events happening around the world in real-time. Also, these trends are used for political campaigns, public awareness, and brand promotions. Consequently, these trends are sensitive to manipulation by malicious users who aim to mislead the mass audience. In this article, we identify and study the characteristics of users involved in the manipulation of Twitter trends in Pakistan. We propose 'Manipify', a framework for automatic detection and analysis of malicious users for Twitter trends. Our framework consists of three distinct modules: i) user classifier, ii) hashtag classifier, and ii) trend analyzer. The user classifier introduces a novel approach to automatically detect manipulators using tweet content and user behaviour features. Also, the module classifies human and bot users. Next, the hashtag classifier categorizes trending hashtags into six categories assisting in examining manipulators behaviour across different categories. Finally, the trend analyzer module examines users, hashtags, and tweets for hashtag reach, linguistic features and user behaviour. Our user classifier module achieves 0.91 accuracy in classifying the manipulators. We further test Manipify on the dataset comprising of 665 trending hashtags with 5.4 million tweets and 1.9 million users. The analysis of trends reveals that the trending panel is mostly dominated by political hashtags. In addition, our results show a higher contribution of human accounts in trend manipulation as compared to bots. Furthermore, we present two case studies of hashtag-wars and anti-state propaganda to implicate the real-world application of our research.","DOI":"10.48550/arXiv.2109.14872","note":"arXiv:2109.14872 [cs]","number":"arXiv:2109.14872","publisher":"arXiv","source":"arXiv.org","title":"Towards Understanding Trends Manipulation in Pakistan Twitter","URL":"http://arxiv.org/abs/2109.14872","author":[{"family":"Kausar","given":"Soufia"},{"family":"Tahir","given":"Bilal"},{"family":"Mehmood","given":"Muhammad Amir"}],"accessed":{"date-parts":[["2024",4,13]]},"issued":{"date-parts":[["2021",9,30]]}}}],"schema":"https://github.com/citation-style-language/schema/raw/master/csl-citation.json"} </w:instrText>
      </w:r>
      <w:r w:rsidR="004626BD">
        <w:rPr>
          <w:sz w:val="24"/>
          <w:szCs w:val="24"/>
          <w:lang w:eastAsia="en-GB"/>
        </w:rPr>
        <w:fldChar w:fldCharType="separate"/>
      </w:r>
      <w:r w:rsidR="004309ED" w:rsidRPr="004309ED">
        <w:rPr>
          <w:rFonts w:ascii="Calibri" w:hAnsi="Calibri" w:cs="Calibri"/>
          <w:sz w:val="24"/>
        </w:rPr>
        <w:t>(Kausar, Tahir and Mehmood, 2021)</w:t>
      </w:r>
      <w:r w:rsidR="004626BD">
        <w:rPr>
          <w:sz w:val="24"/>
          <w:szCs w:val="24"/>
          <w:lang w:eastAsia="en-GB"/>
        </w:rPr>
        <w:fldChar w:fldCharType="end"/>
      </w:r>
      <w:r w:rsidR="004626BD">
        <w:rPr>
          <w:sz w:val="24"/>
          <w:szCs w:val="24"/>
          <w:lang w:eastAsia="en-GB"/>
        </w:rPr>
        <w:t xml:space="preserve">. </w:t>
      </w:r>
      <w:r w:rsidR="00706CF6">
        <w:rPr>
          <w:sz w:val="24"/>
          <w:szCs w:val="24"/>
          <w:lang w:eastAsia="en-GB"/>
        </w:rPr>
        <w:t>However, in the wake of the disaster, most recently COVID-19 has shown that since the outbreak, the number of searches for "Handwashing" on social media platforms has increased rapidly, along with misinformation about COVID-19 has also increased in popularity</w:t>
      </w:r>
      <w:r w:rsidR="0092345D">
        <w:rPr>
          <w:sz w:val="24"/>
          <w:szCs w:val="24"/>
          <w:lang w:eastAsia="en-GB"/>
        </w:rPr>
        <w:t xml:space="preserve"> </w:t>
      </w:r>
      <w:r w:rsidR="0092345D">
        <w:rPr>
          <w:sz w:val="24"/>
          <w:szCs w:val="24"/>
          <w:lang w:eastAsia="en-GB"/>
        </w:rPr>
        <w:fldChar w:fldCharType="begin"/>
      </w:r>
      <w:r w:rsidR="004309ED">
        <w:rPr>
          <w:sz w:val="24"/>
          <w:szCs w:val="24"/>
          <w:lang w:eastAsia="en-GB"/>
        </w:rPr>
        <w:instrText xml:space="preserve"> ADDIN ZOTERO_ITEM CSL_CITATION {"citationID":"d0rLO2T6","properties":{"formattedCitation":"(Wang {\\i{}et al.}, 2020)","plainCitation":"(Wang et al., 2020)","noteIndex":0},"citationItems":[{"id":42,"uris":["http://zotero.org/users/local/1tbrdo50/items/YS2E27WS"],"itemData":{"id":42,"type":"article-journal","abstract":"Background: People obtain information on the coronavirus disease (COVID-19) from the internet and other sources. Understanding the factors related to such information sources aids health professionals in educating individuals.\nObjective: This study used data collected from the online survey study on COVID-19 in Taiwan to examine what major COVID-19 information sources are available and which sources are significantly related to the self-confidence of people in coping with COVID-19 in Taiwan.\nMethods: A total of 1904 participants (1270 non–health-care workers and 634 health care workers) were recruited from the Facebook advertisement. Their major sources of information about COVID-19, the relationships between the sources and demographic factors, and the relationships between the sources and the self-confidence in coping with COVID-19 were surveyed.\nResults: Most Taiwanese people relied on the internet for COVID-19 information. Many respondents also used a variety of sources of information on COVID-19; such variety was associated with sex, age, and the level of worry toward COVID-19, as well as if one was a health care worker. For health care workers, the use of formal lessons as an information source was significantly associated with better self-confidence in coping with COVID-19. The significant association between receiving information from more sources and greater self-confidence was found only in health care workers but not in non–health-care workers.\nConclusions: Medical professionals should consider subgroups of the population when establishing various means to deliver information on COVID-19.","container-title":"Journal of Medical Internet Research","DOI":"10.2196/20021","issue":"6","language":"EN","note":"Company: Journal of Medical Internet Research\nDistributor: Journal of Medical Internet Research\nInstitution: Journal of Medical Internet Research\nLabel: Journal of Medical Internet Research\npublisher: JMIR Publications Inc., Toronto, Canada","page":"e20021","source":"www.jmir.org","title":"COVID-19-Related Information Sources and the Relationship With Confidence in People Coping with COVID-19: Facebook Survey Study in Taiwan","title-short":"COVID-19-Related Information Sources and the Relationship With Confidence in People Coping with COVID-19","volume":"22","author":[{"family":"Wang","given":"Peng-Wei"},{"family":"Lu","given":"Wei-Hsin"},{"family":"Ko","given":"Nai-Ying"},{"family":"Chen","given":"Yi-Lung"},{"family":"Li","given":"Dian-Jeng"},{"family":"Chang","given":"Yu-Ping"},{"family":"Yen","given":"Cheng-Fang"}],"issued":{"date-parts":[["2020",6,5]]}}}],"schema":"https://github.com/citation-style-language/schema/raw/master/csl-citation.json"} </w:instrText>
      </w:r>
      <w:r w:rsidR="0092345D">
        <w:rPr>
          <w:sz w:val="24"/>
          <w:szCs w:val="24"/>
          <w:lang w:eastAsia="en-GB"/>
        </w:rPr>
        <w:fldChar w:fldCharType="separate"/>
      </w:r>
      <w:r w:rsidR="004309ED" w:rsidRPr="004309ED">
        <w:rPr>
          <w:rFonts w:ascii="Calibri" w:hAnsi="Calibri" w:cs="Calibri"/>
          <w:sz w:val="24"/>
        </w:rPr>
        <w:t xml:space="preserve">(Wang </w:t>
      </w:r>
      <w:r w:rsidR="004309ED" w:rsidRPr="004309ED">
        <w:rPr>
          <w:rFonts w:ascii="Calibri" w:hAnsi="Calibri" w:cs="Calibri"/>
          <w:i/>
          <w:iCs/>
          <w:sz w:val="24"/>
        </w:rPr>
        <w:t>et al.</w:t>
      </w:r>
      <w:r w:rsidR="004309ED" w:rsidRPr="004309ED">
        <w:rPr>
          <w:rFonts w:ascii="Calibri" w:hAnsi="Calibri" w:cs="Calibri"/>
          <w:sz w:val="24"/>
        </w:rPr>
        <w:t>, 2020)</w:t>
      </w:r>
      <w:r w:rsidR="0092345D">
        <w:rPr>
          <w:sz w:val="24"/>
          <w:szCs w:val="24"/>
          <w:lang w:eastAsia="en-GB"/>
        </w:rPr>
        <w:fldChar w:fldCharType="end"/>
      </w:r>
      <w:r w:rsidR="0092345D">
        <w:rPr>
          <w:sz w:val="24"/>
          <w:szCs w:val="24"/>
          <w:lang w:eastAsia="en-GB"/>
        </w:rPr>
        <w:t>.</w:t>
      </w:r>
    </w:p>
    <w:p w14:paraId="6203999A" w14:textId="77777777" w:rsidR="005A5AA0" w:rsidRDefault="00375C8E" w:rsidP="00A74A88">
      <w:pPr>
        <w:ind w:firstLine="567"/>
        <w:jc w:val="both"/>
        <w:rPr>
          <w:sz w:val="24"/>
          <w:szCs w:val="24"/>
          <w:lang w:eastAsia="en-GB"/>
        </w:rPr>
      </w:pPr>
      <w:r>
        <w:rPr>
          <w:sz w:val="24"/>
          <w:szCs w:val="24"/>
          <w:lang w:eastAsia="en-GB"/>
        </w:rPr>
        <w:t xml:space="preserve">Moreover, </w:t>
      </w:r>
      <w:r w:rsidR="00706CF6">
        <w:rPr>
          <w:sz w:val="24"/>
          <w:szCs w:val="24"/>
          <w:lang w:eastAsia="en-GB"/>
        </w:rPr>
        <w:t>these effects, social messaging has also evolved into a major communication tool, the most notable trend over the past decade being the dramatic increase in the use of social media and online messaging platforms</w:t>
      </w:r>
      <w:r w:rsidR="00F714AB">
        <w:rPr>
          <w:sz w:val="24"/>
          <w:szCs w:val="24"/>
          <w:lang w:eastAsia="en-GB"/>
        </w:rPr>
        <w:t xml:space="preserve"> </w:t>
      </w:r>
      <w:r w:rsidR="009705CB">
        <w:rPr>
          <w:sz w:val="24"/>
          <w:szCs w:val="24"/>
          <w:lang w:eastAsia="en-GB"/>
        </w:rPr>
        <w:fldChar w:fldCharType="begin"/>
      </w:r>
      <w:r w:rsidR="004309ED">
        <w:rPr>
          <w:sz w:val="24"/>
          <w:szCs w:val="24"/>
          <w:lang w:eastAsia="en-GB"/>
        </w:rPr>
        <w:instrText xml:space="preserve"> ADDIN ZOTERO_ITEM CSL_CITATION {"citationID":"N6NVTMZ8","properties":{"formattedCitation":"(Lee, Rojas and Yamamoto, 2022)","plainCitation":"(Lee, Rojas and Yamamoto, 2022)","noteIndex":0},"citationItems":[{"id":45,"uris":["http://zotero.org/users/local/1tbrdo50/items/AT3ED78A"],"itemData":{"id":45,"type":"article-journal","abstract":"This study explores how emerging media platforms (i.e., social media and messaging apps) contribute to affective political polarization. We rely on cross-national data (USA and Japan), which allows us to explore the broader implications of how emerging media platforms contribute to political polarization in different cultural contexts. The results are very consistent; social media news use is positively related to affective polarization while messaging apps are negatively related in the USA and Japan. In addition, in the USA, the association of messaging app news and affective polarization is amplified by partisanship strength.","container-title":"Mass Communication and Society","DOI":"10.1080/15205436.2021.1953534","ISSN":"1520-5436","issue":"5","note":"publisher: Routledge\n_eprint: https://doi.org/10.1080/15205436.2021.1953534","page":"673–697","source":"Taylor and Francis+NEJM","title":"Social Media, Messaging Apps, and Affective Polarization in the United States and Japan","volume":"25","author":[{"family":"Lee","given":"Sangwon"},{"family":"Rojas","given":"Hernando"},{"family":"Yamamoto","given":"Masahiro"}],"issued":{"date-parts":[["2022",9,3]]}}}],"schema":"https://github.com/citation-style-language/schema/raw/master/csl-citation.json"} </w:instrText>
      </w:r>
      <w:r w:rsidR="009705CB">
        <w:rPr>
          <w:sz w:val="24"/>
          <w:szCs w:val="24"/>
          <w:lang w:eastAsia="en-GB"/>
        </w:rPr>
        <w:fldChar w:fldCharType="separate"/>
      </w:r>
      <w:r w:rsidR="004309ED" w:rsidRPr="004309ED">
        <w:rPr>
          <w:rFonts w:ascii="Calibri" w:hAnsi="Calibri" w:cs="Calibri"/>
          <w:sz w:val="24"/>
        </w:rPr>
        <w:t>(Lee, Rojas and Yamamoto, 2022)</w:t>
      </w:r>
      <w:r w:rsidR="009705CB">
        <w:rPr>
          <w:sz w:val="24"/>
          <w:szCs w:val="24"/>
          <w:lang w:eastAsia="en-GB"/>
        </w:rPr>
        <w:fldChar w:fldCharType="end"/>
      </w:r>
      <w:r w:rsidR="00E65EB9">
        <w:rPr>
          <w:sz w:val="24"/>
          <w:szCs w:val="24"/>
          <w:lang w:eastAsia="en-GB"/>
        </w:rPr>
        <w:t>.</w:t>
      </w:r>
      <w:r w:rsidR="009705CB">
        <w:rPr>
          <w:sz w:val="24"/>
          <w:szCs w:val="24"/>
          <w:lang w:eastAsia="en-GB"/>
        </w:rPr>
        <w:t xml:space="preserve"> </w:t>
      </w:r>
      <w:r w:rsidR="00706CF6">
        <w:rPr>
          <w:sz w:val="24"/>
          <w:szCs w:val="24"/>
          <w:lang w:eastAsia="en-GB"/>
        </w:rPr>
        <w:t xml:space="preserve">This reflects a change in the way modern humans interact and communicate in daily life. A good example is how social media has partly shown how it can replace traditional teaching methods, especially in the context of the COVID-19 pandemic, teachers and students have chosen to use the Internet to adapt to the situation at that time </w:t>
      </w:r>
      <w:r w:rsidR="000C2D20">
        <w:rPr>
          <w:sz w:val="24"/>
          <w:szCs w:val="24"/>
          <w:lang w:eastAsia="en-GB"/>
        </w:rPr>
        <w:fldChar w:fldCharType="begin"/>
      </w:r>
      <w:r w:rsidR="004309ED">
        <w:rPr>
          <w:sz w:val="24"/>
          <w:szCs w:val="24"/>
          <w:lang w:eastAsia="en-GB"/>
        </w:rPr>
        <w:instrText xml:space="preserve"> ADDIN ZOTERO_ITEM CSL_CITATION {"citationID":"LWSjqidy","properties":{"formattedCitation":"(Uong, Nguyen and Nguyen, 2022)","plainCitation":"(Uong, Nguyen and Nguyen, 2022)","noteIndex":0},"citationItems":[{"id":46,"uris":["http://zotero.org/users/local/1tbrdo50/items/FLTTIURL"],"itemData":{"id":46,"type":"article-journal","abstract":"The COVID-19 pandemic has called for a shift in the teaching and learning landscape from conventional classes to e-learning. This propels the use of a range of online learning and distance learning platforms massively, notably MS Teams, Zoom US, and Google Classroom. However, the fact that the aforementioned require a monetary subscription to unlock their full potential proves detrimental to the accessibility to education during the pandemic, i.e., not all students and/ or educational institutions have the available means. This paper thus seeks to affirm the capability of Discord as an alternative online learning platform that is not only efficient in its own right but also comes at no expense. To this end, a handful of English teachers who had been teaching online via either of the three platforms above were offered to switch to Discord for a fixed amount of time. They received instructions and support from the research team concerning the platform along the way and were asked to participate in a survey afterward. With the use of SPSS for statistical data analysis, the paper pointed out that Discord achieved a high compatibility level for both parties in use, namely the teachers and the students.","container-title":"International Journal of TESOL &amp; Education","DOI":"10.54855/ijte.22246","ISSN":"2768-4563","issue":"4","language":"en","license":"Copyright (c) 2022 Uong Tran Gia Tri, Nguyen Duy Khoi, Nguyen Huu Nhon","note":"number: 4","page":"84-104","source":"www.i-jte.org","title":"Teachers’ Feedback on Using Discord as an Online Learning Platform","volume":"2","author":[{"family":"Uong","given":"Tran Gia Tri"},{"family":"Nguyen","given":"Duy Khoi"},{"family":"Nguyen","given":"Huu Nhon"}],"issued":{"date-parts":[["2022",7,20]]}}}],"schema":"https://github.com/citation-style-language/schema/raw/master/csl-citation.json"} </w:instrText>
      </w:r>
      <w:r w:rsidR="000C2D20">
        <w:rPr>
          <w:sz w:val="24"/>
          <w:szCs w:val="24"/>
          <w:lang w:eastAsia="en-GB"/>
        </w:rPr>
        <w:fldChar w:fldCharType="separate"/>
      </w:r>
      <w:r w:rsidR="004309ED" w:rsidRPr="004309ED">
        <w:rPr>
          <w:rFonts w:ascii="Calibri" w:hAnsi="Calibri" w:cs="Calibri"/>
          <w:sz w:val="24"/>
        </w:rPr>
        <w:t>(Uong, Nguyen and Nguyen, 2022)</w:t>
      </w:r>
      <w:r w:rsidR="000C2D20">
        <w:rPr>
          <w:sz w:val="24"/>
          <w:szCs w:val="24"/>
          <w:lang w:eastAsia="en-GB"/>
        </w:rPr>
        <w:fldChar w:fldCharType="end"/>
      </w:r>
      <w:r w:rsidR="000C2D20">
        <w:rPr>
          <w:sz w:val="24"/>
          <w:szCs w:val="24"/>
          <w:lang w:eastAsia="en-GB"/>
        </w:rPr>
        <w:t>.</w:t>
      </w:r>
    </w:p>
    <w:p w14:paraId="6EA701B7" w14:textId="57431845" w:rsidR="00F574C9" w:rsidRDefault="00F574C9" w:rsidP="009C794D">
      <w:pPr>
        <w:ind w:firstLine="567"/>
        <w:jc w:val="both"/>
        <w:rPr>
          <w:sz w:val="24"/>
          <w:szCs w:val="24"/>
          <w:lang w:eastAsia="en-GB"/>
        </w:rPr>
        <w:sectPr w:rsidR="00F574C9" w:rsidSect="003B7892">
          <w:pgSz w:w="11906" w:h="16838"/>
          <w:pgMar w:top="1440" w:right="1440" w:bottom="1440" w:left="1440" w:header="708" w:footer="708" w:gutter="0"/>
          <w:cols w:space="708"/>
          <w:docGrid w:linePitch="360"/>
        </w:sectPr>
      </w:pPr>
      <w:r>
        <w:rPr>
          <w:sz w:val="24"/>
          <w:szCs w:val="24"/>
          <w:lang w:eastAsia="en-GB"/>
        </w:rPr>
        <w:t xml:space="preserve">Shortly, these aspects of social media have become an integral part of the vast majority of the population in today's digital life, offering significant benefits in communication, information sharing, and person-to-person interaction. </w:t>
      </w:r>
      <w:r w:rsidR="004431C9">
        <w:rPr>
          <w:sz w:val="24"/>
          <w:szCs w:val="24"/>
          <w:lang w:eastAsia="en-GB"/>
        </w:rPr>
        <w:t>Furthurmore, s</w:t>
      </w:r>
      <w:r>
        <w:rPr>
          <w:sz w:val="24"/>
          <w:szCs w:val="24"/>
          <w:lang w:eastAsia="en-GB"/>
        </w:rPr>
        <w:t xml:space="preserve">ocial media can even create an environment that can temporarily replace traditional teaching methods in the context of the COVID-19 pandemic. However, findings from studies have shown that social media can also create challenges, such as the spread of misinformation in trending hashtags, as well as the psychological and physical health of spending too much time online. </w:t>
      </w:r>
    </w:p>
    <w:p w14:paraId="0B935D40" w14:textId="031FDE6C" w:rsidR="00741E2E" w:rsidRPr="005046F2" w:rsidRDefault="00741E2E" w:rsidP="005046F2">
      <w:pPr>
        <w:pStyle w:val="Heading1"/>
        <w:numPr>
          <w:ilvl w:val="0"/>
          <w:numId w:val="13"/>
        </w:numPr>
        <w:ind w:left="567" w:hanging="567"/>
        <w:rPr>
          <w:rFonts w:asciiTheme="minorHAnsi" w:eastAsiaTheme="minorHAnsi" w:hAnsiTheme="minorHAnsi" w:cstheme="minorBidi"/>
          <w:noProof/>
          <w:color w:val="365F91" w:themeColor="accent1" w:themeShade="BF"/>
          <w:sz w:val="28"/>
          <w:szCs w:val="28"/>
        </w:rPr>
      </w:pPr>
      <w:bookmarkStart w:id="8" w:name="_Toc165405182"/>
      <w:bookmarkEnd w:id="7"/>
      <w:r w:rsidRPr="005046F2">
        <w:rPr>
          <w:rFonts w:asciiTheme="minorHAnsi" w:eastAsiaTheme="minorHAnsi" w:hAnsiTheme="minorHAnsi" w:cstheme="minorBidi"/>
          <w:noProof/>
          <w:color w:val="365F91" w:themeColor="accent1" w:themeShade="BF"/>
          <w:sz w:val="28"/>
          <w:szCs w:val="28"/>
        </w:rPr>
        <w:lastRenderedPageBreak/>
        <w:t>Objectives</w:t>
      </w:r>
      <w:bookmarkEnd w:id="8"/>
    </w:p>
    <w:p w14:paraId="557447F1" w14:textId="272D6C11" w:rsidR="00E6332F" w:rsidRPr="00D0708F" w:rsidRDefault="003E2F62" w:rsidP="00D0708F">
      <w:pPr>
        <w:pStyle w:val="ListParagraph"/>
        <w:numPr>
          <w:ilvl w:val="0"/>
          <w:numId w:val="12"/>
        </w:numPr>
        <w:spacing w:before="120" w:after="120" w:line="300" w:lineRule="auto"/>
        <w:ind w:left="851" w:hanging="425"/>
        <w:jc w:val="both"/>
        <w:rPr>
          <w:b/>
          <w:color w:val="365F91" w:themeColor="accent1" w:themeShade="BF"/>
          <w:sz w:val="28"/>
          <w:szCs w:val="28"/>
          <w:lang w:eastAsia="en-GB"/>
        </w:rPr>
      </w:pPr>
      <w:r w:rsidRPr="00D0708F">
        <w:rPr>
          <w:b/>
          <w:color w:val="365F91" w:themeColor="accent1" w:themeShade="BF"/>
          <w:sz w:val="28"/>
          <w:szCs w:val="28"/>
          <w:lang w:eastAsia="en-GB"/>
        </w:rPr>
        <w:t xml:space="preserve">Research </w:t>
      </w:r>
      <w:r w:rsidR="00430803" w:rsidRPr="00D0708F">
        <w:rPr>
          <w:b/>
          <w:color w:val="365F91" w:themeColor="accent1" w:themeShade="BF"/>
          <w:sz w:val="28"/>
          <w:szCs w:val="28"/>
          <w:lang w:eastAsia="en-GB"/>
        </w:rPr>
        <w:t>&amp; Analysis</w:t>
      </w:r>
    </w:p>
    <w:p w14:paraId="7ABC32BA" w14:textId="3B8DC791" w:rsidR="002C38C0" w:rsidRPr="007844D3" w:rsidRDefault="002C38C0" w:rsidP="00F35A61">
      <w:pPr>
        <w:pStyle w:val="ListParagraph"/>
        <w:numPr>
          <w:ilvl w:val="1"/>
          <w:numId w:val="13"/>
        </w:numPr>
        <w:ind w:left="1418" w:hanging="567"/>
        <w:rPr>
          <w:sz w:val="24"/>
          <w:szCs w:val="24"/>
        </w:rPr>
      </w:pPr>
      <w:r w:rsidRPr="007844D3">
        <w:rPr>
          <w:sz w:val="24"/>
          <w:szCs w:val="24"/>
        </w:rPr>
        <w:t>Research and analyze existing online social networks and their functions using academic documents to derive the necessary requirements for a social network</w:t>
      </w:r>
      <w:r w:rsidR="00735853">
        <w:rPr>
          <w:sz w:val="24"/>
          <w:szCs w:val="24"/>
        </w:rPr>
        <w:t xml:space="preserve"> [</w:t>
      </w:r>
      <w:r w:rsidR="0046308A">
        <w:rPr>
          <w:sz w:val="24"/>
          <w:szCs w:val="24"/>
        </w:rPr>
        <w:t>7</w:t>
      </w:r>
      <w:r w:rsidR="00735853">
        <w:rPr>
          <w:sz w:val="24"/>
          <w:szCs w:val="24"/>
        </w:rPr>
        <w:t>.0]</w:t>
      </w:r>
      <w:r w:rsidRPr="007844D3">
        <w:rPr>
          <w:sz w:val="24"/>
          <w:szCs w:val="24"/>
        </w:rPr>
        <w:t>.</w:t>
      </w:r>
    </w:p>
    <w:p w14:paraId="20F2F3E5" w14:textId="3E813349" w:rsidR="002C38C0" w:rsidRPr="007844D3" w:rsidRDefault="002C38C0" w:rsidP="00F35A61">
      <w:pPr>
        <w:pStyle w:val="ListParagraph"/>
        <w:numPr>
          <w:ilvl w:val="1"/>
          <w:numId w:val="13"/>
        </w:numPr>
        <w:ind w:left="1418" w:hanging="567"/>
        <w:rPr>
          <w:sz w:val="24"/>
          <w:szCs w:val="24"/>
        </w:rPr>
      </w:pPr>
      <w:r w:rsidRPr="007844D3">
        <w:rPr>
          <w:sz w:val="24"/>
          <w:szCs w:val="24"/>
        </w:rPr>
        <w:t>Write a literature review about the aspects of a social network system as well as its development platform, then analyze and conclude</w:t>
      </w:r>
      <w:r w:rsidR="00735853">
        <w:rPr>
          <w:sz w:val="24"/>
          <w:szCs w:val="24"/>
        </w:rPr>
        <w:t xml:space="preserve"> [4.0]</w:t>
      </w:r>
      <w:r w:rsidRPr="007844D3">
        <w:rPr>
          <w:sz w:val="24"/>
          <w:szCs w:val="24"/>
        </w:rPr>
        <w:t>.</w:t>
      </w:r>
    </w:p>
    <w:p w14:paraId="23836871" w14:textId="7D993A6D" w:rsidR="002C38C0" w:rsidRPr="007844D3" w:rsidRDefault="002C38C0" w:rsidP="00F35A61">
      <w:pPr>
        <w:pStyle w:val="ListParagraph"/>
        <w:numPr>
          <w:ilvl w:val="1"/>
          <w:numId w:val="13"/>
        </w:numPr>
        <w:ind w:left="1418" w:hanging="567"/>
        <w:rPr>
          <w:sz w:val="24"/>
          <w:szCs w:val="24"/>
        </w:rPr>
      </w:pPr>
      <w:r w:rsidRPr="007844D3">
        <w:rPr>
          <w:sz w:val="24"/>
          <w:szCs w:val="24"/>
        </w:rPr>
        <w:t>Systematically list in detail the functional requirements and non-functional requirements that the social network system should have based on researched and analyzed documents</w:t>
      </w:r>
      <w:r w:rsidR="0046308A">
        <w:rPr>
          <w:sz w:val="24"/>
          <w:szCs w:val="24"/>
        </w:rPr>
        <w:t xml:space="preserve"> [2.0]</w:t>
      </w:r>
      <w:r w:rsidRPr="007844D3">
        <w:rPr>
          <w:sz w:val="24"/>
          <w:szCs w:val="24"/>
        </w:rPr>
        <w:t>.</w:t>
      </w:r>
    </w:p>
    <w:p w14:paraId="6F449BCD" w14:textId="7A636FAA" w:rsidR="002C38C0" w:rsidRPr="007844D3" w:rsidRDefault="002C38C0" w:rsidP="00F35A61">
      <w:pPr>
        <w:pStyle w:val="ListParagraph"/>
        <w:numPr>
          <w:ilvl w:val="1"/>
          <w:numId w:val="13"/>
        </w:numPr>
        <w:ind w:left="1418" w:hanging="567"/>
        <w:rPr>
          <w:sz w:val="24"/>
          <w:szCs w:val="24"/>
        </w:rPr>
      </w:pPr>
      <w:r w:rsidRPr="007844D3">
        <w:rPr>
          <w:sz w:val="24"/>
          <w:szCs w:val="24"/>
        </w:rPr>
        <w:t>Verify whether the requirements are reasonable by conducting primary research to collect opinions from a population interested in social networks and identify core requirements</w:t>
      </w:r>
      <w:r w:rsidR="0046308A">
        <w:rPr>
          <w:sz w:val="24"/>
          <w:szCs w:val="24"/>
        </w:rPr>
        <w:t xml:space="preserve"> [3.0]</w:t>
      </w:r>
      <w:r w:rsidRPr="007844D3">
        <w:rPr>
          <w:sz w:val="24"/>
          <w:szCs w:val="24"/>
        </w:rPr>
        <w:t>.</w:t>
      </w:r>
    </w:p>
    <w:p w14:paraId="59FC6528" w14:textId="36108B91" w:rsidR="00741E2E" w:rsidRDefault="00C62A15" w:rsidP="00F35A61">
      <w:pPr>
        <w:pStyle w:val="ListParagraph"/>
        <w:numPr>
          <w:ilvl w:val="1"/>
          <w:numId w:val="13"/>
        </w:numPr>
        <w:ind w:left="1418" w:hanging="567"/>
        <w:rPr>
          <w:sz w:val="24"/>
          <w:szCs w:val="24"/>
        </w:rPr>
      </w:pPr>
      <w:r>
        <w:rPr>
          <w:sz w:val="24"/>
          <w:szCs w:val="24"/>
        </w:rPr>
        <w:t>Analyse</w:t>
      </w:r>
      <w:r w:rsidR="006D1300" w:rsidRPr="007844D3">
        <w:rPr>
          <w:sz w:val="24"/>
          <w:szCs w:val="24"/>
        </w:rPr>
        <w:t xml:space="preserve"> the database</w:t>
      </w:r>
      <w:r>
        <w:rPr>
          <w:sz w:val="24"/>
          <w:szCs w:val="24"/>
        </w:rPr>
        <w:t xml:space="preserve"> needed for the system</w:t>
      </w:r>
      <w:r w:rsidR="006D1300" w:rsidRPr="007844D3">
        <w:rPr>
          <w:sz w:val="24"/>
          <w:szCs w:val="24"/>
        </w:rPr>
        <w:t xml:space="preserve"> based on functional and non-functional requirements and ensure that there must be relationships and data constraints between tables</w:t>
      </w:r>
      <w:r w:rsidR="006E5D17">
        <w:rPr>
          <w:sz w:val="24"/>
          <w:szCs w:val="24"/>
        </w:rPr>
        <w:t xml:space="preserve"> [5.0]</w:t>
      </w:r>
      <w:r w:rsidR="006D1300" w:rsidRPr="007844D3">
        <w:rPr>
          <w:sz w:val="24"/>
          <w:szCs w:val="24"/>
        </w:rPr>
        <w:t>.</w:t>
      </w:r>
    </w:p>
    <w:p w14:paraId="0BA0BF29" w14:textId="11D67CAB" w:rsidR="00923FAD" w:rsidRPr="00923FAD" w:rsidRDefault="00923FAD" w:rsidP="00923FAD">
      <w:pPr>
        <w:ind w:left="426" w:firstLine="425"/>
        <w:jc w:val="both"/>
        <w:rPr>
          <w:b/>
          <w:bCs/>
          <w:sz w:val="24"/>
          <w:szCs w:val="24"/>
          <w:lang w:eastAsia="en-GB"/>
        </w:rPr>
      </w:pPr>
      <w:r w:rsidRPr="00923FAD">
        <w:rPr>
          <w:b/>
          <w:bCs/>
          <w:sz w:val="24"/>
          <w:szCs w:val="24"/>
          <w:lang w:eastAsia="en-GB"/>
        </w:rPr>
        <w:t>OUTCOME: The phase yielded comprehensive insights and requirements for developing a robust social network system, validated through both academic literature and primary research.</w:t>
      </w:r>
    </w:p>
    <w:p w14:paraId="159D54BD" w14:textId="6B993B85" w:rsidR="00741E2E" w:rsidRPr="00D0708F" w:rsidRDefault="00E367F3" w:rsidP="00D0708F">
      <w:pPr>
        <w:pStyle w:val="ListParagraph"/>
        <w:numPr>
          <w:ilvl w:val="0"/>
          <w:numId w:val="12"/>
        </w:numPr>
        <w:spacing w:before="120" w:after="120" w:line="300" w:lineRule="auto"/>
        <w:ind w:left="851" w:hanging="425"/>
        <w:jc w:val="both"/>
        <w:rPr>
          <w:b/>
          <w:color w:val="365F91" w:themeColor="accent1" w:themeShade="BF"/>
          <w:sz w:val="28"/>
          <w:szCs w:val="28"/>
          <w:lang w:eastAsia="en-GB"/>
        </w:rPr>
      </w:pPr>
      <w:r w:rsidRPr="00D0708F">
        <w:rPr>
          <w:b/>
          <w:color w:val="365F91" w:themeColor="accent1" w:themeShade="BF"/>
          <w:sz w:val="28"/>
          <w:szCs w:val="28"/>
          <w:lang w:eastAsia="en-GB"/>
        </w:rPr>
        <w:t>Implementation:</w:t>
      </w:r>
    </w:p>
    <w:p w14:paraId="2881F9E0" w14:textId="45D35E3F" w:rsidR="001670E6" w:rsidRDefault="00986C65" w:rsidP="00F35A61">
      <w:pPr>
        <w:pStyle w:val="ListParagraph"/>
        <w:numPr>
          <w:ilvl w:val="1"/>
          <w:numId w:val="14"/>
        </w:numPr>
        <w:ind w:left="1418" w:hanging="567"/>
        <w:rPr>
          <w:sz w:val="24"/>
          <w:szCs w:val="24"/>
        </w:rPr>
      </w:pPr>
      <w:r w:rsidRPr="00986C65">
        <w:rPr>
          <w:sz w:val="24"/>
          <w:szCs w:val="24"/>
        </w:rPr>
        <w:t>Optimize user experience by building the project's core interfaces through integrating widgets and interface components.</w:t>
      </w:r>
      <w:r w:rsidR="00C11DB0">
        <w:rPr>
          <w:sz w:val="24"/>
          <w:szCs w:val="24"/>
        </w:rPr>
        <w:t xml:space="preserve"> [1</w:t>
      </w:r>
      <w:r w:rsidR="00DD13CB">
        <w:rPr>
          <w:sz w:val="24"/>
          <w:szCs w:val="24"/>
        </w:rPr>
        <w:t>2</w:t>
      </w:r>
      <w:r w:rsidR="00C11DB0">
        <w:rPr>
          <w:sz w:val="24"/>
          <w:szCs w:val="24"/>
        </w:rPr>
        <w:t>.0]</w:t>
      </w:r>
      <w:r w:rsidRPr="00986C65">
        <w:rPr>
          <w:sz w:val="24"/>
          <w:szCs w:val="24"/>
        </w:rPr>
        <w:t xml:space="preserve"> </w:t>
      </w:r>
    </w:p>
    <w:p w14:paraId="66FDA370" w14:textId="47A43397" w:rsidR="001670E6" w:rsidRDefault="00986C65" w:rsidP="00F35A61">
      <w:pPr>
        <w:pStyle w:val="ListParagraph"/>
        <w:numPr>
          <w:ilvl w:val="1"/>
          <w:numId w:val="14"/>
        </w:numPr>
        <w:ind w:left="1418" w:hanging="567"/>
        <w:rPr>
          <w:sz w:val="24"/>
          <w:szCs w:val="24"/>
        </w:rPr>
      </w:pPr>
      <w:r w:rsidRPr="00986C65">
        <w:rPr>
          <w:sz w:val="24"/>
          <w:szCs w:val="24"/>
        </w:rPr>
        <w:t>Develop user-related functionalities such as registration/login, as well as account customization</w:t>
      </w:r>
      <w:r w:rsidR="00FC4F6F">
        <w:rPr>
          <w:sz w:val="24"/>
          <w:szCs w:val="24"/>
        </w:rPr>
        <w:t xml:space="preserve"> and </w:t>
      </w:r>
      <w:r w:rsidR="00FD67D7">
        <w:rPr>
          <w:sz w:val="24"/>
          <w:szCs w:val="24"/>
        </w:rPr>
        <w:t>friend/unfriend with other people</w:t>
      </w:r>
      <w:r w:rsidRPr="00986C65">
        <w:rPr>
          <w:sz w:val="24"/>
          <w:szCs w:val="24"/>
        </w:rPr>
        <w:t>.</w:t>
      </w:r>
      <w:r w:rsidR="00C11DB0">
        <w:rPr>
          <w:sz w:val="24"/>
          <w:szCs w:val="24"/>
        </w:rPr>
        <w:t xml:space="preserve"> [</w:t>
      </w:r>
      <w:r w:rsidR="00DD13CB">
        <w:rPr>
          <w:sz w:val="24"/>
          <w:szCs w:val="24"/>
        </w:rPr>
        <w:t>20</w:t>
      </w:r>
      <w:r w:rsidR="00C11DB0">
        <w:rPr>
          <w:sz w:val="24"/>
          <w:szCs w:val="24"/>
        </w:rPr>
        <w:t>.0]</w:t>
      </w:r>
      <w:r w:rsidRPr="00986C65">
        <w:rPr>
          <w:sz w:val="24"/>
          <w:szCs w:val="24"/>
        </w:rPr>
        <w:t xml:space="preserve"> </w:t>
      </w:r>
    </w:p>
    <w:p w14:paraId="18DCA5A7" w14:textId="257D6D82" w:rsidR="001670E6" w:rsidRDefault="00986C65" w:rsidP="00F35A61">
      <w:pPr>
        <w:pStyle w:val="ListParagraph"/>
        <w:numPr>
          <w:ilvl w:val="1"/>
          <w:numId w:val="14"/>
        </w:numPr>
        <w:ind w:left="1418" w:hanging="567"/>
        <w:rPr>
          <w:sz w:val="24"/>
          <w:szCs w:val="24"/>
        </w:rPr>
      </w:pPr>
      <w:r w:rsidRPr="00986C65">
        <w:rPr>
          <w:sz w:val="24"/>
          <w:szCs w:val="24"/>
        </w:rPr>
        <w:t xml:space="preserve">Construct functionalities enabling users within the system to interact with each other, such as CRUD operations for posting, reacting, commenting, and sharing others' posts. </w:t>
      </w:r>
      <w:r w:rsidR="00FC4F6F">
        <w:rPr>
          <w:sz w:val="24"/>
          <w:szCs w:val="24"/>
        </w:rPr>
        <w:t>[</w:t>
      </w:r>
      <w:r w:rsidR="00DD13CB">
        <w:rPr>
          <w:sz w:val="24"/>
          <w:szCs w:val="24"/>
        </w:rPr>
        <w:t>20</w:t>
      </w:r>
      <w:r w:rsidR="00FC4F6F">
        <w:rPr>
          <w:sz w:val="24"/>
          <w:szCs w:val="24"/>
        </w:rPr>
        <w:t>.0]</w:t>
      </w:r>
    </w:p>
    <w:p w14:paraId="1B56EF3D" w14:textId="55C31D21" w:rsidR="001670E6" w:rsidRDefault="00986C65" w:rsidP="00F35A61">
      <w:pPr>
        <w:pStyle w:val="ListParagraph"/>
        <w:numPr>
          <w:ilvl w:val="1"/>
          <w:numId w:val="14"/>
        </w:numPr>
        <w:ind w:left="1418" w:hanging="567"/>
        <w:rPr>
          <w:sz w:val="24"/>
          <w:szCs w:val="24"/>
        </w:rPr>
      </w:pPr>
      <w:r w:rsidRPr="00986C65">
        <w:rPr>
          <w:sz w:val="24"/>
          <w:szCs w:val="24"/>
        </w:rPr>
        <w:t xml:space="preserve">Build features to enhance interaction among users, including messaging, livestreaming, and joining groups. </w:t>
      </w:r>
      <w:r w:rsidR="0053638E">
        <w:rPr>
          <w:sz w:val="24"/>
          <w:szCs w:val="24"/>
        </w:rPr>
        <w:t>[45.0]</w:t>
      </w:r>
    </w:p>
    <w:p w14:paraId="42325650" w14:textId="10E0D94E" w:rsidR="00986C65" w:rsidRDefault="00986C65" w:rsidP="00F35A61">
      <w:pPr>
        <w:pStyle w:val="ListParagraph"/>
        <w:numPr>
          <w:ilvl w:val="1"/>
          <w:numId w:val="14"/>
        </w:numPr>
        <w:ind w:left="1418" w:hanging="567"/>
        <w:rPr>
          <w:sz w:val="24"/>
          <w:szCs w:val="24"/>
        </w:rPr>
      </w:pPr>
      <w:r w:rsidRPr="00986C65">
        <w:rPr>
          <w:sz w:val="24"/>
          <w:szCs w:val="24"/>
        </w:rPr>
        <w:t>Facilitate system-wide search by implementing search functionalities based on keywords, hashtags, posters, and posting times.</w:t>
      </w:r>
      <w:r w:rsidR="0053638E">
        <w:rPr>
          <w:sz w:val="24"/>
          <w:szCs w:val="24"/>
        </w:rPr>
        <w:t xml:space="preserve"> </w:t>
      </w:r>
      <w:r w:rsidR="000A561C">
        <w:rPr>
          <w:sz w:val="24"/>
          <w:szCs w:val="24"/>
        </w:rPr>
        <w:t>[1</w:t>
      </w:r>
      <w:r w:rsidR="00DD13CB">
        <w:rPr>
          <w:sz w:val="24"/>
          <w:szCs w:val="24"/>
        </w:rPr>
        <w:t>5</w:t>
      </w:r>
      <w:r w:rsidR="000A561C">
        <w:rPr>
          <w:sz w:val="24"/>
          <w:szCs w:val="24"/>
        </w:rPr>
        <w:t>.0]</w:t>
      </w:r>
    </w:p>
    <w:p w14:paraId="1A08483A" w14:textId="54EDC2A3" w:rsidR="00E82DBF" w:rsidRPr="00E82DBF" w:rsidRDefault="00E82DBF" w:rsidP="00E82DBF">
      <w:pPr>
        <w:ind w:left="426" w:firstLine="425"/>
        <w:jc w:val="both"/>
        <w:rPr>
          <w:b/>
          <w:bCs/>
          <w:sz w:val="24"/>
          <w:szCs w:val="24"/>
          <w:lang w:eastAsia="en-GB"/>
        </w:rPr>
      </w:pPr>
      <w:r>
        <w:rPr>
          <w:b/>
          <w:bCs/>
          <w:sz w:val="24"/>
          <w:szCs w:val="24"/>
          <w:lang w:eastAsia="en-GB"/>
        </w:rPr>
        <w:t xml:space="preserve">OUTCOME: </w:t>
      </w:r>
      <w:r w:rsidRPr="00E82DBF">
        <w:rPr>
          <w:b/>
          <w:bCs/>
          <w:sz w:val="24"/>
          <w:szCs w:val="24"/>
          <w:lang w:eastAsia="en-GB"/>
        </w:rPr>
        <w:t>This phase focused on optimizing user experience and developing a comprehensive set of user-related functionalities and features to enhance interaction, fostering a dynamic and engaging social networking environment.</w:t>
      </w:r>
    </w:p>
    <w:p w14:paraId="4F9889E0" w14:textId="64E16614" w:rsidR="00797DCE" w:rsidRPr="00D0708F" w:rsidRDefault="00797DCE" w:rsidP="00D0708F">
      <w:pPr>
        <w:pStyle w:val="ListParagraph"/>
        <w:numPr>
          <w:ilvl w:val="0"/>
          <w:numId w:val="12"/>
        </w:numPr>
        <w:spacing w:before="120" w:after="120" w:line="300" w:lineRule="auto"/>
        <w:ind w:left="851" w:hanging="425"/>
        <w:jc w:val="both"/>
        <w:rPr>
          <w:b/>
          <w:color w:val="365F91" w:themeColor="accent1" w:themeShade="BF"/>
          <w:sz w:val="28"/>
          <w:szCs w:val="28"/>
          <w:lang w:eastAsia="en-GB"/>
        </w:rPr>
      </w:pPr>
      <w:r w:rsidRPr="00D0708F">
        <w:rPr>
          <w:b/>
          <w:color w:val="365F91" w:themeColor="accent1" w:themeShade="BF"/>
          <w:sz w:val="28"/>
          <w:szCs w:val="28"/>
          <w:lang w:eastAsia="en-GB"/>
        </w:rPr>
        <w:t>Testing:</w:t>
      </w:r>
    </w:p>
    <w:p w14:paraId="3FD35F77" w14:textId="08C5DDC1" w:rsidR="00FD7E06" w:rsidRPr="00FD7E06" w:rsidRDefault="00FD7E06" w:rsidP="00F35A61">
      <w:pPr>
        <w:pStyle w:val="ListParagraph"/>
        <w:numPr>
          <w:ilvl w:val="1"/>
          <w:numId w:val="14"/>
        </w:numPr>
        <w:ind w:left="1418" w:hanging="567"/>
        <w:rPr>
          <w:sz w:val="24"/>
          <w:szCs w:val="24"/>
        </w:rPr>
      </w:pPr>
      <w:r w:rsidRPr="00FD7E06">
        <w:rPr>
          <w:sz w:val="24"/>
          <w:szCs w:val="24"/>
        </w:rPr>
        <w:t xml:space="preserve">Web </w:t>
      </w:r>
      <w:r w:rsidR="00764D11">
        <w:rPr>
          <w:sz w:val="24"/>
          <w:szCs w:val="24"/>
        </w:rPr>
        <w:t xml:space="preserve">and mobile application </w:t>
      </w:r>
      <w:r w:rsidRPr="00FD7E06">
        <w:rPr>
          <w:sz w:val="24"/>
          <w:szCs w:val="24"/>
        </w:rPr>
        <w:t>testing by checking compatibility, basic functionality to ensure application stability.</w:t>
      </w:r>
      <w:r w:rsidR="00CD0083">
        <w:rPr>
          <w:sz w:val="24"/>
          <w:szCs w:val="24"/>
        </w:rPr>
        <w:t xml:space="preserve"> [6.0]</w:t>
      </w:r>
    </w:p>
    <w:p w14:paraId="2B0229FB" w14:textId="4F6B41CD" w:rsidR="00FD7E06" w:rsidRPr="00FD7E06" w:rsidRDefault="00FD7E06" w:rsidP="00F35A61">
      <w:pPr>
        <w:pStyle w:val="ListParagraph"/>
        <w:numPr>
          <w:ilvl w:val="1"/>
          <w:numId w:val="14"/>
        </w:numPr>
        <w:ind w:left="1418" w:hanging="567"/>
        <w:rPr>
          <w:sz w:val="24"/>
          <w:szCs w:val="24"/>
        </w:rPr>
      </w:pPr>
      <w:r w:rsidRPr="00FD7E06">
        <w:rPr>
          <w:sz w:val="24"/>
          <w:szCs w:val="24"/>
        </w:rPr>
        <w:lastRenderedPageBreak/>
        <w:t>Conduct user acceptance testing by focusing on appeal and user experience to improve app interactivity and friendliness</w:t>
      </w:r>
      <w:r w:rsidR="00CD0083">
        <w:rPr>
          <w:sz w:val="24"/>
          <w:szCs w:val="24"/>
        </w:rPr>
        <w:t>. [4.0]</w:t>
      </w:r>
    </w:p>
    <w:p w14:paraId="0D113C2E" w14:textId="10589938" w:rsidR="00FD7E06" w:rsidRPr="00FD7E06" w:rsidRDefault="00FD7E06" w:rsidP="00F35A61">
      <w:pPr>
        <w:pStyle w:val="ListParagraph"/>
        <w:numPr>
          <w:ilvl w:val="1"/>
          <w:numId w:val="14"/>
        </w:numPr>
        <w:ind w:left="1418" w:hanging="567"/>
        <w:rPr>
          <w:sz w:val="24"/>
          <w:szCs w:val="24"/>
        </w:rPr>
      </w:pPr>
      <w:r w:rsidRPr="00FD7E06">
        <w:rPr>
          <w:sz w:val="24"/>
          <w:szCs w:val="24"/>
        </w:rPr>
        <w:t>Conduct content management testing by reviewing the appropriateness of posted content for users and ensuring effective content management</w:t>
      </w:r>
      <w:r w:rsidR="00CD0083">
        <w:rPr>
          <w:sz w:val="24"/>
          <w:szCs w:val="24"/>
        </w:rPr>
        <w:t>. [3.0]</w:t>
      </w:r>
    </w:p>
    <w:p w14:paraId="7D721641" w14:textId="77777777" w:rsidR="005A5AA0" w:rsidRDefault="00FD7E06" w:rsidP="00F35A61">
      <w:pPr>
        <w:pStyle w:val="ListParagraph"/>
        <w:numPr>
          <w:ilvl w:val="1"/>
          <w:numId w:val="14"/>
        </w:numPr>
        <w:ind w:left="1418" w:hanging="567"/>
        <w:rPr>
          <w:sz w:val="24"/>
          <w:szCs w:val="24"/>
        </w:rPr>
      </w:pPr>
      <w:r w:rsidRPr="00FD7E06">
        <w:rPr>
          <w:sz w:val="24"/>
          <w:szCs w:val="24"/>
        </w:rPr>
        <w:t>SEO (Search Engine Optimization) testing to ensure that the application is optimized to increase its searchability on search engines.</w:t>
      </w:r>
      <w:r w:rsidR="00CD0083">
        <w:rPr>
          <w:sz w:val="24"/>
          <w:szCs w:val="24"/>
        </w:rPr>
        <w:t xml:space="preserve"> [2.0]</w:t>
      </w:r>
    </w:p>
    <w:p w14:paraId="78DDE732" w14:textId="1343CD75" w:rsidR="00E82DBF" w:rsidRDefault="00E82DBF" w:rsidP="00E82DBF">
      <w:pPr>
        <w:ind w:left="426" w:firstLine="425"/>
        <w:jc w:val="both"/>
        <w:rPr>
          <w:b/>
          <w:bCs/>
          <w:sz w:val="24"/>
          <w:szCs w:val="24"/>
          <w:lang w:eastAsia="en-GB"/>
        </w:rPr>
      </w:pPr>
      <w:r>
        <w:rPr>
          <w:b/>
          <w:bCs/>
          <w:sz w:val="24"/>
          <w:szCs w:val="24"/>
          <w:lang w:eastAsia="en-GB"/>
        </w:rPr>
        <w:t xml:space="preserve">OUTCOME: A </w:t>
      </w:r>
      <w:r w:rsidRPr="00E82DBF">
        <w:rPr>
          <w:b/>
          <w:bCs/>
          <w:sz w:val="24"/>
          <w:szCs w:val="24"/>
          <w:lang w:eastAsia="en-GB"/>
        </w:rPr>
        <w:t xml:space="preserve">comprehensive web </w:t>
      </w:r>
      <w:r w:rsidR="00F848AC">
        <w:rPr>
          <w:b/>
          <w:bCs/>
          <w:sz w:val="24"/>
          <w:szCs w:val="24"/>
          <w:lang w:eastAsia="en-GB"/>
        </w:rPr>
        <w:t xml:space="preserve">and </w:t>
      </w:r>
      <w:r w:rsidR="00764D11">
        <w:rPr>
          <w:b/>
          <w:bCs/>
          <w:sz w:val="24"/>
          <w:szCs w:val="24"/>
          <w:lang w:eastAsia="en-GB"/>
        </w:rPr>
        <w:t xml:space="preserve">mobile application </w:t>
      </w:r>
      <w:r w:rsidRPr="00E82DBF">
        <w:rPr>
          <w:b/>
          <w:bCs/>
          <w:sz w:val="24"/>
          <w:szCs w:val="24"/>
          <w:lang w:eastAsia="en-GB"/>
        </w:rPr>
        <w:t>testing ensured application stability and security, complemented by user acceptance testing focusing on improving interactivity and appeal. Additionally, content management and SEO testing were conducted to enhance user experience and increase the application's visibility.</w:t>
      </w:r>
    </w:p>
    <w:p w14:paraId="10147D49" w14:textId="559F547E" w:rsidR="00A25D58" w:rsidRDefault="00E42F79" w:rsidP="00E42F79">
      <w:pPr>
        <w:pStyle w:val="ListParagraph"/>
        <w:numPr>
          <w:ilvl w:val="0"/>
          <w:numId w:val="12"/>
        </w:numPr>
        <w:spacing w:before="120" w:after="120" w:line="300" w:lineRule="auto"/>
        <w:ind w:left="851" w:hanging="425"/>
        <w:jc w:val="both"/>
        <w:rPr>
          <w:b/>
          <w:color w:val="365F91" w:themeColor="accent1" w:themeShade="BF"/>
          <w:sz w:val="28"/>
          <w:szCs w:val="28"/>
          <w:lang w:eastAsia="en-GB"/>
        </w:rPr>
      </w:pPr>
      <w:r w:rsidRPr="00E42F79">
        <w:rPr>
          <w:b/>
          <w:color w:val="365F91" w:themeColor="accent1" w:themeShade="BF"/>
          <w:sz w:val="28"/>
          <w:szCs w:val="28"/>
          <w:lang w:eastAsia="en-GB"/>
        </w:rPr>
        <w:t>Project Framework or Any Methodology used</w:t>
      </w:r>
    </w:p>
    <w:p w14:paraId="6040DE36" w14:textId="44078991" w:rsidR="006F0D3D" w:rsidRDefault="006F0D3D" w:rsidP="006F0D3D">
      <w:pPr>
        <w:ind w:left="450" w:firstLine="360"/>
        <w:jc w:val="both"/>
        <w:rPr>
          <w:sz w:val="24"/>
          <w:szCs w:val="24"/>
          <w:lang w:eastAsia="en-GB"/>
        </w:rPr>
      </w:pPr>
      <w:r w:rsidRPr="006F0D3D">
        <w:rPr>
          <w:sz w:val="24"/>
          <w:szCs w:val="24"/>
          <w:lang w:eastAsia="en-GB"/>
        </w:rPr>
        <w:t>During the deliberation process, the author arrived at the decision to utilize the Flutter framework, a cross-platform development framework based on the Dart programming language. With its advantages in fast development, expressive UI, and native performance, Flutter was deemed the optimal choice for building the social networking platform. Furthermore, its extensive widget library, hot reload feature, and strong community support were influential factors in the decision-making process. By leveraging Flutter, the author aims to streamline the development process, enhance the user experience, and ensure compatibility across various platforms.</w:t>
      </w:r>
    </w:p>
    <w:p w14:paraId="17A4D142" w14:textId="1702F845" w:rsidR="006F0D3D" w:rsidRPr="006F0D3D" w:rsidRDefault="006F0D3D" w:rsidP="006F0D3D">
      <w:pPr>
        <w:ind w:left="450" w:firstLine="360"/>
        <w:jc w:val="both"/>
        <w:rPr>
          <w:sz w:val="24"/>
          <w:szCs w:val="24"/>
          <w:lang w:eastAsia="en-GB"/>
        </w:rPr>
      </w:pPr>
      <w:r w:rsidRPr="006F0D3D">
        <w:rPr>
          <w:sz w:val="24"/>
          <w:szCs w:val="24"/>
          <w:lang w:eastAsia="en-GB"/>
        </w:rPr>
        <w:t>As for the methodology, Scrum is the author's final choice, based on their experience with this methodology in previous projects through university coursework. With its advantages in iterative development, flexibility, and adaptability to changing requirements, Scrum aligns well with the needs of the author's personal project. Additionally, its emphasis on regular feedback, collaboration, and transparency fits the dynamic nature of individual projects. By implementing Scrum, the author aims to effectively manage tasks, prioritize features, and maintain a steady pace of progress throughout the development lifecycle of their personal project.</w:t>
      </w:r>
    </w:p>
    <w:p w14:paraId="659D907F" w14:textId="77777777" w:rsidR="00E82DBF" w:rsidRDefault="00E82DBF" w:rsidP="00E82DBF">
      <w:pPr>
        <w:pStyle w:val="ListParagraph"/>
        <w:numPr>
          <w:ilvl w:val="0"/>
          <w:numId w:val="7"/>
        </w:numPr>
        <w:rPr>
          <w:sz w:val="24"/>
          <w:szCs w:val="24"/>
        </w:rPr>
        <w:sectPr w:rsidR="00E82DBF" w:rsidSect="003B7892">
          <w:pgSz w:w="11906" w:h="16838"/>
          <w:pgMar w:top="1440" w:right="1440" w:bottom="1440" w:left="1440" w:header="708" w:footer="708" w:gutter="0"/>
          <w:cols w:space="708"/>
          <w:docGrid w:linePitch="360"/>
        </w:sectPr>
      </w:pPr>
    </w:p>
    <w:p w14:paraId="6EFE67DC" w14:textId="7139F55E" w:rsidR="00741E2E" w:rsidRPr="005046F2" w:rsidRDefault="00741E2E" w:rsidP="00F35A61">
      <w:pPr>
        <w:pStyle w:val="Heading1"/>
        <w:numPr>
          <w:ilvl w:val="0"/>
          <w:numId w:val="14"/>
        </w:numPr>
        <w:ind w:left="567" w:hanging="567"/>
        <w:rPr>
          <w:rFonts w:asciiTheme="minorHAnsi" w:eastAsiaTheme="minorHAnsi" w:hAnsiTheme="minorHAnsi" w:cstheme="minorBidi"/>
          <w:noProof/>
          <w:color w:val="365F91" w:themeColor="accent1" w:themeShade="BF"/>
          <w:sz w:val="28"/>
          <w:szCs w:val="28"/>
        </w:rPr>
      </w:pPr>
      <w:bookmarkStart w:id="9" w:name="_Toc165405183"/>
      <w:r w:rsidRPr="005046F2">
        <w:rPr>
          <w:rFonts w:asciiTheme="minorHAnsi" w:eastAsiaTheme="minorHAnsi" w:hAnsiTheme="minorHAnsi" w:cstheme="minorBidi"/>
          <w:noProof/>
          <w:color w:val="365F91" w:themeColor="accent1" w:themeShade="BF"/>
          <w:sz w:val="28"/>
          <w:szCs w:val="28"/>
        </w:rPr>
        <w:lastRenderedPageBreak/>
        <w:t>Legal, Social, Ethical and Professional</w:t>
      </w:r>
      <w:bookmarkEnd w:id="9"/>
    </w:p>
    <w:p w14:paraId="3FBB28A0" w14:textId="078D5F88" w:rsidR="00B963A1" w:rsidRDefault="00F75A78" w:rsidP="00F75A78">
      <w:pPr>
        <w:ind w:firstLine="567"/>
        <w:jc w:val="both"/>
        <w:rPr>
          <w:sz w:val="24"/>
          <w:szCs w:val="24"/>
          <w:lang w:eastAsia="en-GB"/>
        </w:rPr>
      </w:pPr>
      <w:bookmarkStart w:id="10" w:name="_Hlk175194113"/>
      <w:r w:rsidRPr="00F75A78">
        <w:rPr>
          <w:sz w:val="24"/>
          <w:szCs w:val="24"/>
          <w:lang w:eastAsia="en-GB"/>
        </w:rPr>
        <w:t>The platform aims to enhance the gaming experience by fostering collaboration, facilitating the exchange of ideas, and promoting camaraderie among gamers of all levels. By offering a unified space where gamers can connect irrespective of their preferred gaming platform, the project endeavors to break down barriers and cultivate a sense of inclusivity within the gaming community. Additionally, the platform will provide opportunities for gamers to discover new games, share gameplay strategies, and engage in discussions about industry trends, thereby enriching their overall gaming journey.</w:t>
      </w:r>
    </w:p>
    <w:p w14:paraId="225BFC13" w14:textId="005C066E" w:rsidR="00336B25" w:rsidRPr="00F75A78" w:rsidRDefault="00336B25" w:rsidP="00F75A78">
      <w:pPr>
        <w:ind w:firstLine="567"/>
        <w:jc w:val="both"/>
        <w:rPr>
          <w:sz w:val="24"/>
          <w:szCs w:val="24"/>
          <w:lang w:eastAsia="en-GB"/>
        </w:rPr>
      </w:pPr>
      <w:r w:rsidRPr="00336B25">
        <w:rPr>
          <w:sz w:val="24"/>
          <w:szCs w:val="24"/>
          <w:lang w:eastAsia="en-GB"/>
        </w:rPr>
        <w:t>As the digital landscape continues to evolve, the importance of addressing Legal, Ethical, Social, and Professional (LESP) issues within the</w:t>
      </w:r>
      <w:r w:rsidR="00DE3FC6">
        <w:rPr>
          <w:sz w:val="24"/>
          <w:szCs w:val="24"/>
          <w:lang w:eastAsia="en-GB"/>
        </w:rPr>
        <w:t xml:space="preserve"> technical</w:t>
      </w:r>
      <w:r w:rsidRPr="00336B25">
        <w:rPr>
          <w:sz w:val="24"/>
          <w:szCs w:val="24"/>
          <w:lang w:eastAsia="en-GB"/>
        </w:rPr>
        <w:t xml:space="preserve"> industry becomes increasingly evident</w:t>
      </w:r>
      <w:r w:rsidR="004547C8">
        <w:rPr>
          <w:sz w:val="24"/>
          <w:szCs w:val="24"/>
          <w:lang w:eastAsia="en-GB"/>
        </w:rPr>
        <w:t xml:space="preserve"> </w:t>
      </w:r>
      <w:r w:rsidR="004547C8">
        <w:rPr>
          <w:sz w:val="24"/>
          <w:szCs w:val="24"/>
          <w:lang w:eastAsia="en-GB"/>
        </w:rPr>
        <w:fldChar w:fldCharType="begin"/>
      </w:r>
      <w:r w:rsidR="004547C8">
        <w:rPr>
          <w:sz w:val="24"/>
          <w:szCs w:val="24"/>
          <w:lang w:eastAsia="en-GB"/>
        </w:rPr>
        <w:instrText xml:space="preserve"> ADDIN ZOTERO_ITEM CSL_CITATION {"citationID":"rDrVaucy","properties":{"formattedCitation":"(Rogerson, 2021)","plainCitation":"(Rogerson, 2021)","noteIndex":0},"citationItems":[{"id":29,"uris":["http://zotero.org/users/local/1tbrdo50/items/3KWJ8X3G"],"itemData":{"id":29,"type":"book","abstract":"In a world that is awash in ubiquitous technology, even the least tech-savvy know that we must take care how that technology affects individuals and society. That governments and organizations around the world now focus on these issues, that universities and research institutes in many different languages dedicate significant resources to study the issues, and that international professional organizations have adopted standards and directed resources toward ethical issues in technology is in no small part the result of the work of Simon Rogerson.\n– Chuck Huff, Professor of Social Psychology at Saint Olaf College, Northfield, Minnesota\nIn 1995, Apple launched its first WWW server, Quick Time On-line. It was the year Microsoft released Internet Explorer and sold 7 million copies of Windows 95 in just 2 months. In March 1995, the author Simon Rogerson opened the first ETHICOMP conference with these words:\nWe live in a turbulent society where there is social, political, economic and technological turbulence … it is causing a vast amount of restructuring within all these organisations which impacts on individuals, which impacts on the way departments are set up, organisational hierarchies, job content, span of control, social interaction and so on and so forth. … Information is very much the fuel of modern technological change. Almost anything now can be represented by the technology and transported to somewhere else. It's a situation where the more information a computer can process, the more of the world it can actually turn into information. That may well be very exciting, but it is also very concerning. \nThat could be describing today. More than 25 years later, these issues are still at the forefront of how ethical digital technology can be developed and utilised.\nThis book is an anthology of the author’s work over the past 25 years of pioneering research in digital ethics. It is structured into five themes: Journey, Process, Product, Future and Education. Each theme commences with an introductory explanation of the papers, their relevance and their interrelationship. The anthology finishes with a concluding chapter which summarises the key messages and suggests what might happen in the future. Included in this chapter are insights from some younger leading academics who are part of the community charged with ensuring that ethical digital technology is realised.","event-place":"New York","ISBN":"978-1-00-320303-2","note":"DOI: 10.1201/9781003203032","number-of-pages":"340","publisher":"Auerbach Publications","publisher-place":"New York","title":"The Evolving Landscape of Ethical Digital Technology","author":[{"family":"Rogerson","given":"Simon"}],"issued":{"date-parts":[["2021",9,17]]}}}],"schema":"https://github.com/citation-style-language/schema/raw/master/csl-citation.json"} </w:instrText>
      </w:r>
      <w:r w:rsidR="004547C8">
        <w:rPr>
          <w:sz w:val="24"/>
          <w:szCs w:val="24"/>
          <w:lang w:eastAsia="en-GB"/>
        </w:rPr>
        <w:fldChar w:fldCharType="separate"/>
      </w:r>
      <w:r w:rsidR="004309ED" w:rsidRPr="004309ED">
        <w:rPr>
          <w:rFonts w:ascii="Calibri" w:hAnsi="Calibri" w:cs="Calibri"/>
          <w:sz w:val="24"/>
        </w:rPr>
        <w:t>(Rogerson, 2021)</w:t>
      </w:r>
      <w:r w:rsidR="004547C8">
        <w:rPr>
          <w:sz w:val="24"/>
          <w:szCs w:val="24"/>
          <w:lang w:eastAsia="en-GB"/>
        </w:rPr>
        <w:fldChar w:fldCharType="end"/>
      </w:r>
      <w:r w:rsidRPr="00336B25">
        <w:rPr>
          <w:sz w:val="24"/>
          <w:szCs w:val="24"/>
          <w:lang w:eastAsia="en-GB"/>
        </w:rPr>
        <w:t>. Given the vast and diverse community of gamers worldwide, it is imperative to establish clear guidelines and regulations to ensure fair and ethical practices across platforms</w:t>
      </w:r>
      <w:r w:rsidR="00231A4E">
        <w:rPr>
          <w:sz w:val="24"/>
          <w:szCs w:val="24"/>
          <w:lang w:eastAsia="en-GB"/>
        </w:rPr>
        <w:t xml:space="preserve"> </w:t>
      </w:r>
      <w:r w:rsidR="00231A4E">
        <w:rPr>
          <w:sz w:val="24"/>
          <w:szCs w:val="24"/>
          <w:lang w:eastAsia="en-GB"/>
        </w:rPr>
        <w:fldChar w:fldCharType="begin"/>
      </w:r>
      <w:r w:rsidR="00231A4E">
        <w:rPr>
          <w:sz w:val="24"/>
          <w:szCs w:val="24"/>
          <w:lang w:eastAsia="en-GB"/>
        </w:rPr>
        <w:instrText xml:space="preserve"> ADDIN ZOTERO_ITEM CSL_CITATION {"citationID":"jq6cdYsy","properties":{"formattedCitation":"(Figueiredo, 2022)","plainCitation":"(Figueiredo, 2022)","noteIndex":0},"citationItems":[{"id":30,"uris":["http://zotero.org/users/local/1tbrdo50/items/M6TY6FHF"],"itemData":{"id":30,"type":"chapter","abstract":"The chapter starts with an examination of the intended social experiences in online games and platforms, some of the positive experiences in gaming, and the concepts of disruptive behaviour and harms in those digital spaces. From that launching pad, it considers key research conducted with players and the data and insights that show the industry why Trust and Safety, Ethics, and Fair Play are all critical elements of the player experience.\n                     The chapter then dives into foundational and practical community and Trust and Safety approaches for games of different age groups, dedicating special attention to games designed for children. It primarily focuses on intentional game and community design as well as safety practices that companies can leverage to foster healthier and safer gaming communities.","container-title":"Game Usability","edition":"2","ISBN":"978-1-00-310938-9","note":"number-of-pages: 23","publisher":"CRC Press","title":"Trust and Safety and Fair Play in Video Games: Intentionally Designing Positive Communities","title-short":"Trust and Safety and Fair Play in Video Games","author":[{"family":"Figueiredo","given":"Carlos"}],"issued":{"date-parts":[["2022"]]}}}],"schema":"https://github.com/citation-style-language/schema/raw/master/csl-citation.json"} </w:instrText>
      </w:r>
      <w:r w:rsidR="00231A4E">
        <w:rPr>
          <w:sz w:val="24"/>
          <w:szCs w:val="24"/>
          <w:lang w:eastAsia="en-GB"/>
        </w:rPr>
        <w:fldChar w:fldCharType="separate"/>
      </w:r>
      <w:r w:rsidR="004309ED" w:rsidRPr="004309ED">
        <w:rPr>
          <w:rFonts w:ascii="Calibri" w:hAnsi="Calibri" w:cs="Calibri"/>
          <w:sz w:val="24"/>
        </w:rPr>
        <w:t>(Figueiredo, 2022)</w:t>
      </w:r>
      <w:r w:rsidR="00231A4E">
        <w:rPr>
          <w:sz w:val="24"/>
          <w:szCs w:val="24"/>
          <w:lang w:eastAsia="en-GB"/>
        </w:rPr>
        <w:fldChar w:fldCharType="end"/>
      </w:r>
      <w:r w:rsidRPr="00336B25">
        <w:rPr>
          <w:sz w:val="24"/>
          <w:szCs w:val="24"/>
          <w:lang w:eastAsia="en-GB"/>
        </w:rPr>
        <w:t>. Additionally, as gaming increasingly intersects with social and professional spheres, there arises a need to uphold standards of conduct that promote inclusivity, respect, and responsible engagement. Furthermore, by proactively addressing LESP considerations, the project not only mitigates potential risks and liabilities but also demonstrates a commitment to fostering a sustainable and thriving gaming ecosystem for all stakeholders involved.</w:t>
      </w:r>
    </w:p>
    <w:p w14:paraId="00323376" w14:textId="17388BE1" w:rsidR="00CA7776" w:rsidRPr="00CA7776" w:rsidRDefault="00034F68" w:rsidP="00F35A61">
      <w:pPr>
        <w:pStyle w:val="ListParagraph"/>
        <w:numPr>
          <w:ilvl w:val="1"/>
          <w:numId w:val="15"/>
        </w:numPr>
        <w:ind w:left="993" w:hanging="426"/>
        <w:rPr>
          <w:b/>
          <w:lang w:eastAsia="en-GB"/>
        </w:rPr>
      </w:pPr>
      <w:r w:rsidRPr="00336B25">
        <w:rPr>
          <w:b/>
          <w:lang w:eastAsia="en-GB"/>
        </w:rPr>
        <w:t>Legal</w:t>
      </w:r>
    </w:p>
    <w:p w14:paraId="576D4E2F" w14:textId="77777777" w:rsidR="00CD1BFA" w:rsidRDefault="00904102" w:rsidP="00904102">
      <w:pPr>
        <w:ind w:firstLine="567"/>
        <w:jc w:val="both"/>
        <w:rPr>
          <w:sz w:val="24"/>
          <w:szCs w:val="24"/>
          <w:lang w:eastAsia="en-GB"/>
        </w:rPr>
      </w:pPr>
      <w:r w:rsidRPr="00904102">
        <w:rPr>
          <w:sz w:val="24"/>
          <w:szCs w:val="24"/>
          <w:lang w:eastAsia="en-GB"/>
        </w:rPr>
        <w:t xml:space="preserve">In the progression of this project, strict adherence to key legal considerations is essential to ensure its integrity and compliance with relevant regulations. </w:t>
      </w:r>
    </w:p>
    <w:p w14:paraId="42DDA49E" w14:textId="61E0806F" w:rsidR="00AD3A38" w:rsidRPr="00AD3A38" w:rsidRDefault="00AD3A38" w:rsidP="00904102">
      <w:pPr>
        <w:ind w:firstLine="567"/>
        <w:jc w:val="both"/>
        <w:rPr>
          <w:b/>
          <w:bCs/>
          <w:sz w:val="24"/>
          <w:szCs w:val="24"/>
          <w:lang w:eastAsia="en-GB"/>
        </w:rPr>
      </w:pPr>
      <w:r w:rsidRPr="00AD3A38">
        <w:rPr>
          <w:sz w:val="24"/>
          <w:szCs w:val="24"/>
          <w:lang w:eastAsia="en-GB"/>
        </w:rPr>
        <w:t>First, the project will pay careful attention to Intellectual Property Rights, by respecting the originality and ownership of authors and developers.</w:t>
      </w:r>
    </w:p>
    <w:p w14:paraId="0AA05B41" w14:textId="2D02A5E1" w:rsidR="00B73489" w:rsidRDefault="00B73489" w:rsidP="00B73489">
      <w:pPr>
        <w:ind w:firstLine="567"/>
        <w:jc w:val="both"/>
        <w:rPr>
          <w:sz w:val="24"/>
          <w:szCs w:val="24"/>
          <w:lang w:eastAsia="en-GB"/>
        </w:rPr>
      </w:pPr>
      <w:r w:rsidRPr="00B73489">
        <w:rPr>
          <w:sz w:val="24"/>
          <w:szCs w:val="24"/>
          <w:lang w:eastAsia="en-GB"/>
        </w:rPr>
        <w:t>In addition, the project will also try to ensure Data privacy and protection issues by complying with security standards such as GDPR, as well as providing information about data collection and its use in a transparent manner.</w:t>
      </w:r>
    </w:p>
    <w:p w14:paraId="46116C22" w14:textId="01F79348" w:rsidR="00B73489" w:rsidRPr="00B73489" w:rsidRDefault="00536B46" w:rsidP="00B73489">
      <w:pPr>
        <w:ind w:firstLine="567"/>
        <w:jc w:val="both"/>
        <w:rPr>
          <w:sz w:val="24"/>
          <w:szCs w:val="24"/>
          <w:lang w:eastAsia="en-GB"/>
        </w:rPr>
      </w:pPr>
      <w:r w:rsidRPr="00536B46">
        <w:rPr>
          <w:sz w:val="24"/>
          <w:szCs w:val="24"/>
          <w:lang w:eastAsia="en-GB"/>
        </w:rPr>
        <w:t>It is impossible not to mention that Third-party software and dependencies will be of special interest to the project. By carefully selecting third-party software as well as carefully reading the terms and conditions of the third-party software's license.</w:t>
      </w:r>
    </w:p>
    <w:p w14:paraId="3843AE3E" w14:textId="509CCFA2" w:rsidR="002D0562" w:rsidRDefault="00034F68" w:rsidP="004955DE">
      <w:pPr>
        <w:pStyle w:val="ListParagraph"/>
        <w:numPr>
          <w:ilvl w:val="1"/>
          <w:numId w:val="15"/>
        </w:numPr>
        <w:ind w:left="993" w:hanging="426"/>
        <w:rPr>
          <w:b/>
          <w:lang w:eastAsia="en-GB"/>
        </w:rPr>
      </w:pPr>
      <w:r w:rsidRPr="009F4E1D">
        <w:rPr>
          <w:b/>
          <w:lang w:eastAsia="en-GB"/>
        </w:rPr>
        <w:t>Social</w:t>
      </w:r>
      <w:r w:rsidR="00922F18" w:rsidRPr="00FC3789">
        <w:rPr>
          <w:b/>
          <w:color w:val="FF0000"/>
          <w:lang w:eastAsia="en-GB"/>
        </w:rPr>
        <w:t xml:space="preserve"> </w:t>
      </w:r>
    </w:p>
    <w:p w14:paraId="7A389686" w14:textId="47839516" w:rsidR="0022080D" w:rsidRDefault="007545B8" w:rsidP="0022080D">
      <w:pPr>
        <w:ind w:firstLine="567"/>
        <w:jc w:val="both"/>
        <w:rPr>
          <w:sz w:val="24"/>
          <w:szCs w:val="24"/>
          <w:lang w:eastAsia="en-GB"/>
        </w:rPr>
      </w:pPr>
      <w:r w:rsidRPr="007545B8">
        <w:rPr>
          <w:sz w:val="24"/>
          <w:szCs w:val="24"/>
          <w:lang w:eastAsia="en-GB"/>
        </w:rPr>
        <w:t xml:space="preserve">The project must ensure knowledge about basic issues of ethnicity and culture as well as religion in the world to </w:t>
      </w:r>
      <w:r w:rsidR="00C565AA">
        <w:rPr>
          <w:sz w:val="24"/>
          <w:szCs w:val="24"/>
          <w:lang w:eastAsia="en-GB"/>
        </w:rPr>
        <w:t>guarantee</w:t>
      </w:r>
      <w:r w:rsidRPr="007545B8">
        <w:rPr>
          <w:sz w:val="24"/>
          <w:szCs w:val="24"/>
          <w:lang w:eastAsia="en-GB"/>
        </w:rPr>
        <w:t xml:space="preserve"> the Global impact and cultural sensitivity issue, this is an important issue because social networks are a place for all types of users in the world.</w:t>
      </w:r>
    </w:p>
    <w:p w14:paraId="7DD0C263" w14:textId="747A857D" w:rsidR="00684137" w:rsidRPr="0022080D" w:rsidRDefault="00684137" w:rsidP="0022080D">
      <w:pPr>
        <w:ind w:firstLine="567"/>
        <w:jc w:val="both"/>
        <w:rPr>
          <w:sz w:val="24"/>
          <w:szCs w:val="24"/>
          <w:lang w:eastAsia="en-GB"/>
        </w:rPr>
      </w:pPr>
      <w:r w:rsidRPr="00684137">
        <w:rPr>
          <w:sz w:val="24"/>
          <w:szCs w:val="24"/>
          <w:lang w:eastAsia="en-GB"/>
        </w:rPr>
        <w:t xml:space="preserve">In addition, to ensure the Diversity of the project, the author must ensure the implementation of basic community principles such as prohibiting hate speech, racial and </w:t>
      </w:r>
      <w:r w:rsidRPr="00684137">
        <w:rPr>
          <w:sz w:val="24"/>
          <w:szCs w:val="24"/>
          <w:lang w:eastAsia="en-GB"/>
        </w:rPr>
        <w:lastRenderedPageBreak/>
        <w:t>religious discrimination. It is also impossible not to mention that the content on the platform must be diverse and ensure the Diversity of the content genre while not being hostile or inflammatory.</w:t>
      </w:r>
    </w:p>
    <w:p w14:paraId="0130A8FE" w14:textId="416915B5" w:rsidR="00034F68" w:rsidRDefault="00034F68" w:rsidP="004955DE">
      <w:pPr>
        <w:pStyle w:val="ListParagraph"/>
        <w:numPr>
          <w:ilvl w:val="1"/>
          <w:numId w:val="15"/>
        </w:numPr>
        <w:ind w:left="993" w:hanging="426"/>
        <w:rPr>
          <w:b/>
          <w:lang w:eastAsia="en-GB"/>
        </w:rPr>
      </w:pPr>
      <w:r w:rsidRPr="001234EF">
        <w:rPr>
          <w:b/>
          <w:lang w:eastAsia="en-GB"/>
        </w:rPr>
        <w:t>Ethical</w:t>
      </w:r>
    </w:p>
    <w:p w14:paraId="30DEFAA7" w14:textId="4BC020E1" w:rsidR="0022080D" w:rsidRDefault="00C61B8E" w:rsidP="00C61B8E">
      <w:pPr>
        <w:ind w:firstLine="567"/>
        <w:jc w:val="both"/>
        <w:rPr>
          <w:sz w:val="24"/>
          <w:szCs w:val="24"/>
          <w:lang w:eastAsia="en-GB"/>
        </w:rPr>
      </w:pPr>
      <w:r w:rsidRPr="00C61B8E">
        <w:rPr>
          <w:sz w:val="24"/>
          <w:szCs w:val="24"/>
          <w:lang w:eastAsia="en-GB"/>
        </w:rPr>
        <w:t>Respecting user privacy and consent is a priority that projects must focus on, by providing details on how the product collects data, and transparently disclosing the types of data collected, along with ensuring that the collected data is protected</w:t>
      </w:r>
      <w:r>
        <w:rPr>
          <w:sz w:val="24"/>
          <w:szCs w:val="24"/>
          <w:lang w:eastAsia="en-GB"/>
        </w:rPr>
        <w:t>.</w:t>
      </w:r>
    </w:p>
    <w:p w14:paraId="16AAE554" w14:textId="1CD44ED8" w:rsidR="00C61B8E" w:rsidRPr="00C61B8E" w:rsidRDefault="00532F5C" w:rsidP="00C61B8E">
      <w:pPr>
        <w:ind w:firstLine="567"/>
        <w:jc w:val="both"/>
        <w:rPr>
          <w:sz w:val="24"/>
          <w:szCs w:val="24"/>
          <w:lang w:eastAsia="en-GB"/>
        </w:rPr>
      </w:pPr>
      <w:r w:rsidRPr="00532F5C">
        <w:rPr>
          <w:sz w:val="24"/>
          <w:szCs w:val="24"/>
          <w:lang w:eastAsia="en-GB"/>
        </w:rPr>
        <w:t>Moreover, the project must ensure reliability and safety right from the design stage. It is imperative that the project is designed to achieve high security standards, while continuously improving through feedback from highly skilled professionals.</w:t>
      </w:r>
    </w:p>
    <w:p w14:paraId="2FBB758B" w14:textId="3EFF5A28" w:rsidR="00034F68" w:rsidRDefault="00034F68" w:rsidP="004955DE">
      <w:pPr>
        <w:pStyle w:val="ListParagraph"/>
        <w:numPr>
          <w:ilvl w:val="1"/>
          <w:numId w:val="15"/>
        </w:numPr>
        <w:ind w:left="993" w:hanging="426"/>
        <w:rPr>
          <w:b/>
          <w:lang w:eastAsia="en-GB"/>
        </w:rPr>
      </w:pPr>
      <w:r w:rsidRPr="001234EF">
        <w:rPr>
          <w:b/>
          <w:lang w:eastAsia="en-GB"/>
        </w:rPr>
        <w:t>Professional</w:t>
      </w:r>
    </w:p>
    <w:p w14:paraId="554775DE" w14:textId="46FCA75A" w:rsidR="005A5AA0" w:rsidRDefault="00A12F6F" w:rsidP="00A12F6F">
      <w:pPr>
        <w:ind w:firstLine="567"/>
        <w:jc w:val="both"/>
        <w:rPr>
          <w:sz w:val="24"/>
          <w:szCs w:val="24"/>
          <w:lang w:eastAsia="en-GB"/>
        </w:rPr>
      </w:pPr>
      <w:r w:rsidRPr="00A12F6F">
        <w:rPr>
          <w:sz w:val="24"/>
          <w:szCs w:val="24"/>
          <w:lang w:eastAsia="en-GB"/>
        </w:rPr>
        <w:t>Professionalism in a project is an extremely important factor, especially in a personal project, through establishing a detailed and specific work plan. Along with that, the project must also ensure the correct application of Flutter methodologies and frameworks, as well as compliance with Testing Approaches for Social Media Applications</w:t>
      </w:r>
      <w:r w:rsidR="001A2F81">
        <w:rPr>
          <w:sz w:val="24"/>
          <w:szCs w:val="24"/>
          <w:lang w:eastAsia="en-GB"/>
        </w:rPr>
        <w:t>.</w:t>
      </w:r>
    </w:p>
    <w:p w14:paraId="0F5A586B" w14:textId="3DE8A280" w:rsidR="008014EE" w:rsidRDefault="00D74A0D" w:rsidP="00A12F6F">
      <w:pPr>
        <w:ind w:firstLine="567"/>
        <w:jc w:val="both"/>
        <w:rPr>
          <w:sz w:val="24"/>
          <w:szCs w:val="24"/>
          <w:lang w:eastAsia="en-GB"/>
        </w:rPr>
      </w:pPr>
      <w:r w:rsidRPr="00D74A0D">
        <w:rPr>
          <w:sz w:val="24"/>
          <w:szCs w:val="24"/>
          <w:lang w:eastAsia="en-GB"/>
        </w:rPr>
        <w:t>Alongside, ensuring Quality is also crucial in guaranteeing the product's overall quality. By applying the Nielsen Heuristics Evaluation model to assess the UI of the project, a detailed, accurate evaluation can be conducted, leading to improvements in the final product's UI. Additionally, gathering user feedback is another critical factor as it has the potential to highlight common user issues such as device compatibility or performance issues.</w:t>
      </w:r>
    </w:p>
    <w:bookmarkEnd w:id="10"/>
    <w:p w14:paraId="68BD3A24" w14:textId="23A3F1A0" w:rsidR="008014EE" w:rsidRDefault="008014EE" w:rsidP="00A12F6F">
      <w:pPr>
        <w:ind w:firstLine="567"/>
        <w:jc w:val="both"/>
        <w:rPr>
          <w:sz w:val="24"/>
          <w:szCs w:val="24"/>
          <w:lang w:eastAsia="en-GB"/>
        </w:rPr>
        <w:sectPr w:rsidR="008014EE" w:rsidSect="003B7892">
          <w:pgSz w:w="11906" w:h="16838"/>
          <w:pgMar w:top="1440" w:right="1440" w:bottom="1440" w:left="1440" w:header="708" w:footer="708" w:gutter="0"/>
          <w:cols w:space="708"/>
          <w:docGrid w:linePitch="360"/>
        </w:sectPr>
      </w:pPr>
    </w:p>
    <w:p w14:paraId="59DC98E5" w14:textId="17C4439E" w:rsidR="004F6226" w:rsidRPr="005046F2" w:rsidRDefault="004F6226" w:rsidP="00F35A61">
      <w:pPr>
        <w:pStyle w:val="Heading1"/>
        <w:numPr>
          <w:ilvl w:val="0"/>
          <w:numId w:val="15"/>
        </w:numPr>
        <w:ind w:left="567" w:hanging="567"/>
        <w:rPr>
          <w:rFonts w:asciiTheme="minorHAnsi" w:eastAsiaTheme="minorHAnsi" w:hAnsiTheme="minorHAnsi" w:cstheme="minorBidi"/>
          <w:noProof/>
          <w:color w:val="365F91" w:themeColor="accent1" w:themeShade="BF"/>
          <w:sz w:val="28"/>
          <w:szCs w:val="28"/>
        </w:rPr>
      </w:pPr>
      <w:bookmarkStart w:id="11" w:name="_Toc165405184"/>
      <w:r w:rsidRPr="005046F2">
        <w:rPr>
          <w:rFonts w:asciiTheme="minorHAnsi" w:eastAsiaTheme="minorHAnsi" w:hAnsiTheme="minorHAnsi" w:cstheme="minorBidi"/>
          <w:noProof/>
          <w:color w:val="365F91" w:themeColor="accent1" w:themeShade="BF"/>
          <w:sz w:val="28"/>
          <w:szCs w:val="28"/>
        </w:rPr>
        <w:lastRenderedPageBreak/>
        <w:t>Planning (See Appendix A)</w:t>
      </w:r>
      <w:bookmarkEnd w:id="11"/>
    </w:p>
    <w:p w14:paraId="21471CF1" w14:textId="1E5363C4" w:rsidR="00FF462A" w:rsidRDefault="00FF462A" w:rsidP="00CF344C">
      <w:pPr>
        <w:ind w:firstLine="567"/>
        <w:jc w:val="both"/>
        <w:rPr>
          <w:sz w:val="24"/>
          <w:szCs w:val="24"/>
          <w:lang w:eastAsia="en-GB"/>
        </w:rPr>
      </w:pPr>
      <w:r w:rsidRPr="00FF462A">
        <w:rPr>
          <w:sz w:val="24"/>
          <w:szCs w:val="24"/>
          <w:lang w:eastAsia="en-GB"/>
        </w:rPr>
        <w:t>Prior to commencing the project, the author conducted thorough research on Scrum methodology with the aim of optimizing the development process for their personal project. Scrum was chosen due to its flexibility and focus on delivering value from the earliest stages of the project. This approach also fosters close collaboration between the author and stakeholders, enhancing continuous interaction and feedback. Particularly for the author's personal project, Scrum provides a structured yet adaptable approach, enabling efficient time and resource management. Moreover, it facilitates the optimization of the final product according to both functional and non-functional requirements.</w:t>
      </w:r>
    </w:p>
    <w:p w14:paraId="60EDAAC6" w14:textId="22A75529" w:rsidR="00673AB5" w:rsidRDefault="00FF462A" w:rsidP="00CF344C">
      <w:pPr>
        <w:ind w:firstLine="567"/>
        <w:jc w:val="both"/>
        <w:rPr>
          <w:sz w:val="24"/>
          <w:szCs w:val="24"/>
          <w:lang w:eastAsia="en-GB"/>
        </w:rPr>
      </w:pPr>
      <w:r w:rsidRPr="00FF462A">
        <w:rPr>
          <w:sz w:val="24"/>
          <w:szCs w:val="24"/>
          <w:lang w:eastAsia="en-GB"/>
        </w:rPr>
        <w:t>During the planning phase, the author utilizes Microsoft Project to create a detailed Gantt chart, encompassing all project stages, including Research &amp; Analysis, Implementation, and ultimately Testing. The time estimation for each activity in the Gantt chart is carefully considered by the author based on factors such as complexity, difficulty, and the author's previous experience with similar tasks. Additionally, the author takes into account any potential interruptions or external factors that may impact the project timeline, ensuring realistic and achievable deadlines for each task. Since this is a personal project, the author also factors in their own availability and commitments outside of the project to ensure a balanced workload and realistic scheduling.</w:t>
      </w:r>
    </w:p>
    <w:p w14:paraId="60E3E010" w14:textId="35C15F52" w:rsidR="00E45FD5" w:rsidRDefault="00E45FD5" w:rsidP="00E45FD5">
      <w:pPr>
        <w:pStyle w:val="Caption"/>
        <w:keepNext/>
      </w:pPr>
      <w:bookmarkStart w:id="12" w:name="_Toc163964576"/>
      <w:r>
        <w:t xml:space="preserve">Table </w:t>
      </w:r>
      <w:r>
        <w:fldChar w:fldCharType="begin"/>
      </w:r>
      <w:r>
        <w:instrText xml:space="preserve"> SEQ Table \* ARABIC </w:instrText>
      </w:r>
      <w:r>
        <w:fldChar w:fldCharType="separate"/>
      </w:r>
      <w:r w:rsidR="00D90EDF">
        <w:t>1</w:t>
      </w:r>
      <w:r>
        <w:fldChar w:fldCharType="end"/>
      </w:r>
      <w:r>
        <w:t>. Overview of the project</w:t>
      </w:r>
      <w:bookmarkEnd w:id="12"/>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917"/>
        <w:gridCol w:w="1147"/>
        <w:gridCol w:w="1476"/>
        <w:gridCol w:w="1476"/>
      </w:tblGrid>
      <w:tr w:rsidR="00E45FD5" w:rsidRPr="00BC707B" w14:paraId="258B89C4" w14:textId="77777777" w:rsidTr="00B62FD2">
        <w:tc>
          <w:tcPr>
            <w:tcW w:w="491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1179E61" w14:textId="77777777" w:rsidR="00E45FD5" w:rsidRPr="00BC707B" w:rsidRDefault="00E45FD5" w:rsidP="00B62FD2">
            <w:pPr>
              <w:spacing w:after="0" w:line="240" w:lineRule="auto"/>
              <w:rPr>
                <w:rFonts w:ascii="Segoe UI" w:eastAsia="Times New Roman" w:hAnsi="Segoe UI" w:cs="Segoe UI"/>
                <w:noProof w:val="0"/>
                <w:sz w:val="18"/>
                <w:szCs w:val="18"/>
                <w:lang w:val="en-US"/>
              </w:rPr>
            </w:pPr>
            <w:r w:rsidRPr="00BC707B">
              <w:rPr>
                <w:rFonts w:ascii="Segoe UI" w:eastAsia="Times New Roman" w:hAnsi="Segoe UI" w:cs="Segoe UI"/>
                <w:noProof w:val="0"/>
                <w:color w:val="363636"/>
                <w:sz w:val="18"/>
                <w:szCs w:val="18"/>
                <w:shd w:val="clear" w:color="auto" w:fill="DFE3E8"/>
                <w:lang w:val="en-US"/>
              </w:rPr>
              <w:t>Task Name</w:t>
            </w:r>
          </w:p>
        </w:tc>
        <w:tc>
          <w:tcPr>
            <w:tcW w:w="11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23BD8A" w14:textId="77777777" w:rsidR="00E45FD5" w:rsidRPr="00BC707B" w:rsidRDefault="00E45FD5" w:rsidP="00B62FD2">
            <w:pPr>
              <w:spacing w:after="0" w:line="240" w:lineRule="auto"/>
              <w:rPr>
                <w:rFonts w:ascii="Segoe UI" w:eastAsia="Times New Roman" w:hAnsi="Segoe UI" w:cs="Segoe UI"/>
                <w:noProof w:val="0"/>
                <w:sz w:val="18"/>
                <w:szCs w:val="18"/>
                <w:lang w:val="en-US"/>
              </w:rPr>
            </w:pPr>
            <w:r w:rsidRPr="00BC707B">
              <w:rPr>
                <w:rFonts w:ascii="Segoe UI" w:eastAsia="Times New Roman" w:hAnsi="Segoe UI" w:cs="Segoe UI"/>
                <w:noProof w:val="0"/>
                <w:color w:val="363636"/>
                <w:sz w:val="18"/>
                <w:szCs w:val="18"/>
                <w:shd w:val="clear" w:color="auto" w:fill="DFE3E8"/>
                <w:lang w:val="en-US"/>
              </w:rPr>
              <w:t>Duration</w:t>
            </w:r>
          </w:p>
        </w:tc>
        <w:tc>
          <w:tcPr>
            <w:tcW w:w="14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2B29DA" w14:textId="77777777" w:rsidR="00E45FD5" w:rsidRPr="00BC707B" w:rsidRDefault="00E45FD5" w:rsidP="00B62FD2">
            <w:pPr>
              <w:spacing w:after="0" w:line="240" w:lineRule="auto"/>
              <w:rPr>
                <w:rFonts w:ascii="Segoe UI" w:eastAsia="Times New Roman" w:hAnsi="Segoe UI" w:cs="Segoe UI"/>
                <w:noProof w:val="0"/>
                <w:sz w:val="18"/>
                <w:szCs w:val="18"/>
                <w:lang w:val="en-US"/>
              </w:rPr>
            </w:pPr>
            <w:r w:rsidRPr="00BC707B">
              <w:rPr>
                <w:rFonts w:ascii="Segoe UI" w:eastAsia="Times New Roman" w:hAnsi="Segoe UI" w:cs="Segoe UI"/>
                <w:noProof w:val="0"/>
                <w:color w:val="363636"/>
                <w:sz w:val="18"/>
                <w:szCs w:val="18"/>
                <w:shd w:val="clear" w:color="auto" w:fill="DFE3E8"/>
                <w:lang w:val="en-US"/>
              </w:rPr>
              <w:t>Start</w:t>
            </w:r>
          </w:p>
        </w:tc>
        <w:tc>
          <w:tcPr>
            <w:tcW w:w="14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F17E6B" w14:textId="77777777" w:rsidR="00E45FD5" w:rsidRPr="00BC707B" w:rsidRDefault="00E45FD5" w:rsidP="00B62FD2">
            <w:pPr>
              <w:spacing w:after="0" w:line="240" w:lineRule="auto"/>
              <w:rPr>
                <w:rFonts w:ascii="Segoe UI" w:eastAsia="Times New Roman" w:hAnsi="Segoe UI" w:cs="Segoe UI"/>
                <w:noProof w:val="0"/>
                <w:sz w:val="18"/>
                <w:szCs w:val="18"/>
                <w:lang w:val="en-US"/>
              </w:rPr>
            </w:pPr>
            <w:r w:rsidRPr="00BC707B">
              <w:rPr>
                <w:rFonts w:ascii="Segoe UI" w:eastAsia="Times New Roman" w:hAnsi="Segoe UI" w:cs="Segoe UI"/>
                <w:noProof w:val="0"/>
                <w:color w:val="363636"/>
                <w:sz w:val="18"/>
                <w:szCs w:val="18"/>
                <w:shd w:val="clear" w:color="auto" w:fill="DFE3E8"/>
                <w:lang w:val="en-US"/>
              </w:rPr>
              <w:t>Finish</w:t>
            </w:r>
          </w:p>
        </w:tc>
      </w:tr>
      <w:tr w:rsidR="00E45FD5" w:rsidRPr="00BC707B" w14:paraId="4449BD15" w14:textId="77777777" w:rsidTr="00B62FD2">
        <w:tc>
          <w:tcPr>
            <w:tcW w:w="49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0F533"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An experimental analysis of Flutter to develop an online cross-platform gaming communication space</w:t>
            </w:r>
          </w:p>
        </w:tc>
        <w:tc>
          <w:tcPr>
            <w:tcW w:w="11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B8CED"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151 days</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A5369"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Fri 15/03/24</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ED1F7"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Mon 12/08/24</w:t>
            </w:r>
          </w:p>
        </w:tc>
      </w:tr>
      <w:tr w:rsidR="00E45FD5" w:rsidRPr="00BC707B" w14:paraId="1FC4AB03" w14:textId="77777777" w:rsidTr="00B62FD2">
        <w:tc>
          <w:tcPr>
            <w:tcW w:w="49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7ABFD"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 xml:space="preserve">   Research &amp; Analysis</w:t>
            </w:r>
          </w:p>
        </w:tc>
        <w:tc>
          <w:tcPr>
            <w:tcW w:w="11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DEF2F"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21 days</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8DDBF4"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Fri 15/03/24</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BFF7A"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Thu 4/04/24</w:t>
            </w:r>
          </w:p>
        </w:tc>
      </w:tr>
      <w:tr w:rsidR="00E45FD5" w:rsidRPr="00BC707B" w14:paraId="7EC5619C" w14:textId="77777777" w:rsidTr="00B62FD2">
        <w:tc>
          <w:tcPr>
            <w:tcW w:w="49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154B3"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 xml:space="preserve">   Implementation</w:t>
            </w:r>
          </w:p>
        </w:tc>
        <w:tc>
          <w:tcPr>
            <w:tcW w:w="11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B433A"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112 days</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C6A3"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Mon 8/04/24</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72864"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Sun 28/07/24</w:t>
            </w:r>
          </w:p>
        </w:tc>
      </w:tr>
      <w:tr w:rsidR="00E45FD5" w:rsidRPr="00BC707B" w14:paraId="081F0646" w14:textId="77777777" w:rsidTr="00B62FD2">
        <w:tc>
          <w:tcPr>
            <w:tcW w:w="49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EA357"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 xml:space="preserve">   Testing</w:t>
            </w:r>
          </w:p>
        </w:tc>
        <w:tc>
          <w:tcPr>
            <w:tcW w:w="11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D429A"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15 days</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113D8"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Mon 29/07/24</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30FBA" w14:textId="77777777" w:rsidR="00E45FD5" w:rsidRPr="00BC707B" w:rsidRDefault="00E45FD5" w:rsidP="00B62FD2">
            <w:pPr>
              <w:spacing w:after="0" w:line="240" w:lineRule="auto"/>
              <w:rPr>
                <w:rFonts w:ascii="Calibri" w:eastAsia="Times New Roman" w:hAnsi="Calibri" w:cs="Calibri"/>
                <w:noProof w:val="0"/>
                <w:lang w:val="en-US"/>
              </w:rPr>
            </w:pPr>
            <w:r w:rsidRPr="00BC707B">
              <w:rPr>
                <w:rFonts w:ascii="Calibri" w:eastAsia="Times New Roman" w:hAnsi="Calibri" w:cs="Calibri"/>
                <w:b/>
                <w:bCs/>
                <w:noProof w:val="0"/>
                <w:color w:val="000000"/>
                <w:lang w:val="en-US"/>
              </w:rPr>
              <w:t>Mon 12/08/24</w:t>
            </w:r>
          </w:p>
        </w:tc>
      </w:tr>
    </w:tbl>
    <w:p w14:paraId="29406BA5" w14:textId="77777777" w:rsidR="00E45FD5" w:rsidRDefault="00E45FD5" w:rsidP="00E45FD5">
      <w:pPr>
        <w:spacing w:before="300" w:after="120" w:line="300" w:lineRule="auto"/>
        <w:ind w:firstLine="567"/>
        <w:jc w:val="both"/>
        <w:rPr>
          <w:sz w:val="24"/>
          <w:szCs w:val="24"/>
          <w:lang w:eastAsia="en-GB"/>
        </w:rPr>
      </w:pPr>
      <w:r w:rsidRPr="002B64F2">
        <w:rPr>
          <w:sz w:val="24"/>
          <w:szCs w:val="24"/>
          <w:lang w:eastAsia="en-GB"/>
        </w:rPr>
        <w:t xml:space="preserve">This table provides an overview of the project schedule, including a detailed plan for the development of </w:t>
      </w:r>
      <w:r>
        <w:rPr>
          <w:sz w:val="24"/>
          <w:szCs w:val="24"/>
          <w:lang w:eastAsia="en-GB"/>
        </w:rPr>
        <w:t>the project</w:t>
      </w:r>
      <w:r w:rsidRPr="002B64F2">
        <w:rPr>
          <w:sz w:val="24"/>
          <w:szCs w:val="24"/>
          <w:lang w:eastAsia="en-GB"/>
        </w:rPr>
        <w:t>.</w:t>
      </w:r>
      <w:r>
        <w:rPr>
          <w:sz w:val="24"/>
          <w:szCs w:val="24"/>
          <w:lang w:eastAsia="en-GB"/>
        </w:rPr>
        <w:t>It</w:t>
      </w:r>
      <w:r w:rsidRPr="002B64F2">
        <w:rPr>
          <w:sz w:val="24"/>
          <w:szCs w:val="24"/>
          <w:lang w:eastAsia="en-GB"/>
        </w:rPr>
        <w:t xml:space="preserve"> is divided into three main phases: </w:t>
      </w:r>
      <w:r w:rsidRPr="002B64F2">
        <w:rPr>
          <w:b/>
          <w:bCs/>
          <w:sz w:val="24"/>
          <w:szCs w:val="24"/>
          <w:lang w:eastAsia="en-GB"/>
        </w:rPr>
        <w:t>Research &amp; Analysis, Implementation, and Testing</w:t>
      </w:r>
      <w:r w:rsidRPr="002B64F2">
        <w:rPr>
          <w:sz w:val="24"/>
          <w:szCs w:val="24"/>
          <w:lang w:eastAsia="en-GB"/>
        </w:rPr>
        <w:t>. Each phase has a specific expected time, from requirements research and analysis to final implementation and testing.</w:t>
      </w:r>
    </w:p>
    <w:p w14:paraId="276E65F8" w14:textId="77777777" w:rsidR="00E45FD5" w:rsidRDefault="00E45FD5" w:rsidP="00E45FD5">
      <w:pPr>
        <w:ind w:firstLine="567"/>
        <w:jc w:val="both"/>
        <w:rPr>
          <w:sz w:val="24"/>
          <w:szCs w:val="24"/>
          <w:lang w:eastAsia="en-GB"/>
        </w:rPr>
      </w:pPr>
    </w:p>
    <w:p w14:paraId="514AAA71" w14:textId="21E9479E" w:rsidR="00E45FD5" w:rsidRDefault="00E45FD5" w:rsidP="00E45FD5">
      <w:pPr>
        <w:pStyle w:val="Caption"/>
        <w:keepNext/>
      </w:pPr>
      <w:bookmarkStart w:id="13" w:name="_Toc163964577"/>
      <w:r>
        <w:t xml:space="preserve">Table </w:t>
      </w:r>
      <w:r>
        <w:fldChar w:fldCharType="begin"/>
      </w:r>
      <w:r>
        <w:instrText xml:space="preserve"> SEQ Table \* ARABIC </w:instrText>
      </w:r>
      <w:r>
        <w:fldChar w:fldCharType="separate"/>
      </w:r>
      <w:r w:rsidR="00D90EDF">
        <w:t>2</w:t>
      </w:r>
      <w:r>
        <w:fldChar w:fldCharType="end"/>
      </w:r>
      <w:r>
        <w:t>. Research &amp; Analysis phase</w:t>
      </w:r>
      <w:bookmarkEnd w:id="13"/>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85"/>
        <w:gridCol w:w="1158"/>
        <w:gridCol w:w="1493"/>
        <w:gridCol w:w="1480"/>
      </w:tblGrid>
      <w:tr w:rsidR="00E45FD5" w:rsidRPr="002B64F2" w14:paraId="0DEA635E" w14:textId="77777777" w:rsidTr="00B62FD2">
        <w:tc>
          <w:tcPr>
            <w:tcW w:w="4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79989A" w14:textId="77777777" w:rsidR="00E45FD5" w:rsidRPr="002B64F2" w:rsidRDefault="00E45FD5" w:rsidP="00B62FD2">
            <w:pPr>
              <w:spacing w:after="0" w:line="240" w:lineRule="auto"/>
              <w:rPr>
                <w:rFonts w:ascii="Segoe UI" w:eastAsia="Times New Roman" w:hAnsi="Segoe UI" w:cs="Segoe UI"/>
                <w:noProof w:val="0"/>
                <w:sz w:val="18"/>
                <w:szCs w:val="18"/>
                <w:lang w:val="en-US"/>
              </w:rPr>
            </w:pPr>
            <w:r w:rsidRPr="002B64F2">
              <w:rPr>
                <w:rFonts w:ascii="Segoe UI" w:eastAsia="Times New Roman" w:hAnsi="Segoe UI" w:cs="Segoe UI"/>
                <w:noProof w:val="0"/>
                <w:color w:val="363636"/>
                <w:sz w:val="18"/>
                <w:szCs w:val="18"/>
                <w:shd w:val="clear" w:color="auto" w:fill="DFE3E8"/>
                <w:lang w:val="en-US"/>
              </w:rPr>
              <w:t>Task Name</w:t>
            </w:r>
          </w:p>
        </w:tc>
        <w:tc>
          <w:tcPr>
            <w:tcW w:w="115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BE026D6" w14:textId="77777777" w:rsidR="00E45FD5" w:rsidRPr="002B64F2" w:rsidRDefault="00E45FD5" w:rsidP="00B62FD2">
            <w:pPr>
              <w:spacing w:after="0" w:line="240" w:lineRule="auto"/>
              <w:rPr>
                <w:rFonts w:ascii="Segoe UI" w:eastAsia="Times New Roman" w:hAnsi="Segoe UI" w:cs="Segoe UI"/>
                <w:noProof w:val="0"/>
                <w:sz w:val="18"/>
                <w:szCs w:val="18"/>
                <w:lang w:val="en-US"/>
              </w:rPr>
            </w:pPr>
            <w:r w:rsidRPr="002B64F2">
              <w:rPr>
                <w:rFonts w:ascii="Segoe UI" w:eastAsia="Times New Roman" w:hAnsi="Segoe UI" w:cs="Segoe UI"/>
                <w:noProof w:val="0"/>
                <w:color w:val="363636"/>
                <w:sz w:val="18"/>
                <w:szCs w:val="18"/>
                <w:shd w:val="clear" w:color="auto" w:fill="DFE3E8"/>
                <w:lang w:val="en-US"/>
              </w:rPr>
              <w:t>Duration</w:t>
            </w:r>
          </w:p>
        </w:tc>
        <w:tc>
          <w:tcPr>
            <w:tcW w:w="14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3E9FE1" w14:textId="77777777" w:rsidR="00E45FD5" w:rsidRPr="002B64F2" w:rsidRDefault="00E45FD5" w:rsidP="00B62FD2">
            <w:pPr>
              <w:spacing w:after="0" w:line="240" w:lineRule="auto"/>
              <w:rPr>
                <w:rFonts w:ascii="Segoe UI" w:eastAsia="Times New Roman" w:hAnsi="Segoe UI" w:cs="Segoe UI"/>
                <w:noProof w:val="0"/>
                <w:sz w:val="18"/>
                <w:szCs w:val="18"/>
                <w:lang w:val="en-US"/>
              </w:rPr>
            </w:pPr>
            <w:r w:rsidRPr="002B64F2">
              <w:rPr>
                <w:rFonts w:ascii="Segoe UI" w:eastAsia="Times New Roman" w:hAnsi="Segoe UI" w:cs="Segoe UI"/>
                <w:noProof w:val="0"/>
                <w:color w:val="363636"/>
                <w:sz w:val="18"/>
                <w:szCs w:val="18"/>
                <w:shd w:val="clear" w:color="auto" w:fill="DFE3E8"/>
                <w:lang w:val="en-US"/>
              </w:rPr>
              <w:t>Start</w:t>
            </w:r>
          </w:p>
        </w:tc>
        <w:tc>
          <w:tcPr>
            <w:tcW w:w="14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A886728" w14:textId="77777777" w:rsidR="00E45FD5" w:rsidRPr="002B64F2" w:rsidRDefault="00E45FD5" w:rsidP="00B62FD2">
            <w:pPr>
              <w:spacing w:after="0" w:line="240" w:lineRule="auto"/>
              <w:rPr>
                <w:rFonts w:ascii="Segoe UI" w:eastAsia="Times New Roman" w:hAnsi="Segoe UI" w:cs="Segoe UI"/>
                <w:noProof w:val="0"/>
                <w:sz w:val="18"/>
                <w:szCs w:val="18"/>
                <w:lang w:val="en-US"/>
              </w:rPr>
            </w:pPr>
            <w:r w:rsidRPr="002B64F2">
              <w:rPr>
                <w:rFonts w:ascii="Segoe UI" w:eastAsia="Times New Roman" w:hAnsi="Segoe UI" w:cs="Segoe UI"/>
                <w:noProof w:val="0"/>
                <w:color w:val="363636"/>
                <w:sz w:val="18"/>
                <w:szCs w:val="18"/>
                <w:shd w:val="clear" w:color="auto" w:fill="DFE3E8"/>
                <w:lang w:val="en-US"/>
              </w:rPr>
              <w:t>Finish</w:t>
            </w:r>
          </w:p>
        </w:tc>
      </w:tr>
      <w:tr w:rsidR="00E45FD5" w:rsidRPr="002B64F2" w14:paraId="74D9B100" w14:textId="77777777" w:rsidTr="00B62FD2">
        <w:tc>
          <w:tcPr>
            <w:tcW w:w="4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2CDF5"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b/>
                <w:bCs/>
                <w:noProof w:val="0"/>
                <w:color w:val="000000"/>
                <w:lang w:val="en-US"/>
              </w:rPr>
              <w:t>Research &amp; Analysis</w:t>
            </w:r>
          </w:p>
        </w:tc>
        <w:tc>
          <w:tcPr>
            <w:tcW w:w="11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434C7"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b/>
                <w:bCs/>
                <w:noProof w:val="0"/>
                <w:color w:val="000000"/>
                <w:lang w:val="en-US"/>
              </w:rPr>
              <w:t>21 days</w:t>
            </w:r>
          </w:p>
        </w:tc>
        <w:tc>
          <w:tcPr>
            <w:tcW w:w="14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98B0A"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b/>
                <w:bCs/>
                <w:noProof w:val="0"/>
                <w:color w:val="000000"/>
                <w:lang w:val="en-US"/>
              </w:rPr>
              <w:t>Fri 15/03/24</w:t>
            </w:r>
          </w:p>
        </w:tc>
        <w:tc>
          <w:tcPr>
            <w:tcW w:w="14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7C2D1"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b/>
                <w:bCs/>
                <w:noProof w:val="0"/>
                <w:color w:val="000000"/>
                <w:lang w:val="en-US"/>
              </w:rPr>
              <w:t>Thu 4/04/24</w:t>
            </w:r>
          </w:p>
        </w:tc>
      </w:tr>
      <w:tr w:rsidR="00E45FD5" w:rsidRPr="002B64F2" w14:paraId="3BB98F6D" w14:textId="77777777" w:rsidTr="00B62FD2">
        <w:tc>
          <w:tcPr>
            <w:tcW w:w="4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84E79"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 xml:space="preserve">   Research and analyze existing online social networks and their functions using academic documents to derive the necessary requirements for a social network.</w:t>
            </w:r>
          </w:p>
        </w:tc>
        <w:tc>
          <w:tcPr>
            <w:tcW w:w="11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7735D"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7 days</w:t>
            </w:r>
          </w:p>
        </w:tc>
        <w:tc>
          <w:tcPr>
            <w:tcW w:w="14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196D7"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Fri 15/03/24</w:t>
            </w:r>
          </w:p>
        </w:tc>
        <w:tc>
          <w:tcPr>
            <w:tcW w:w="14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74B10F"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Thu 21/03/24</w:t>
            </w:r>
          </w:p>
        </w:tc>
      </w:tr>
      <w:tr w:rsidR="00E45FD5" w:rsidRPr="002B64F2" w14:paraId="62B77B26" w14:textId="77777777" w:rsidTr="00B62FD2">
        <w:tc>
          <w:tcPr>
            <w:tcW w:w="4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00F8E"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lastRenderedPageBreak/>
              <w:t xml:space="preserve">   Write a literature review about the aspects of a social network system as well as its development platform, then analyze and conclude.</w:t>
            </w:r>
          </w:p>
        </w:tc>
        <w:tc>
          <w:tcPr>
            <w:tcW w:w="11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194F3"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4 days</w:t>
            </w:r>
          </w:p>
        </w:tc>
        <w:tc>
          <w:tcPr>
            <w:tcW w:w="14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C0A5E"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Fri 22/03/24</w:t>
            </w:r>
          </w:p>
        </w:tc>
        <w:tc>
          <w:tcPr>
            <w:tcW w:w="14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674B2"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Mon 25/03/24</w:t>
            </w:r>
          </w:p>
        </w:tc>
      </w:tr>
      <w:tr w:rsidR="00E45FD5" w:rsidRPr="002B64F2" w14:paraId="0AD45D90" w14:textId="77777777" w:rsidTr="00B62FD2">
        <w:tc>
          <w:tcPr>
            <w:tcW w:w="4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C3A45"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 xml:space="preserve">   Systematically list in detail the functional requirements and non-functional requirements that the social network system should have based on researched and analyzed documents.</w:t>
            </w:r>
          </w:p>
        </w:tc>
        <w:tc>
          <w:tcPr>
            <w:tcW w:w="11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43E42"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2 days</w:t>
            </w:r>
          </w:p>
        </w:tc>
        <w:tc>
          <w:tcPr>
            <w:tcW w:w="14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557F9"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Tue 26/03/24</w:t>
            </w:r>
          </w:p>
        </w:tc>
        <w:tc>
          <w:tcPr>
            <w:tcW w:w="14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CB7CF"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Wed 27/03/24</w:t>
            </w:r>
          </w:p>
        </w:tc>
      </w:tr>
      <w:tr w:rsidR="00E45FD5" w:rsidRPr="002B64F2" w14:paraId="5DA4F0DD" w14:textId="77777777" w:rsidTr="00B62FD2">
        <w:tc>
          <w:tcPr>
            <w:tcW w:w="4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61D3B"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 xml:space="preserve">   Verify whether the requirements are reasonable by conducting primary research to collect opinions from a population interested in social networks and identify core requirements.</w:t>
            </w:r>
          </w:p>
        </w:tc>
        <w:tc>
          <w:tcPr>
            <w:tcW w:w="11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C1196"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3 days</w:t>
            </w:r>
          </w:p>
        </w:tc>
        <w:tc>
          <w:tcPr>
            <w:tcW w:w="14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B8753"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Thu 28/03/24</w:t>
            </w:r>
          </w:p>
        </w:tc>
        <w:tc>
          <w:tcPr>
            <w:tcW w:w="14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36134"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Sat 30/03/24</w:t>
            </w:r>
          </w:p>
        </w:tc>
      </w:tr>
      <w:tr w:rsidR="00E45FD5" w:rsidRPr="002B64F2" w14:paraId="2D910E3A" w14:textId="77777777" w:rsidTr="00B62FD2">
        <w:tc>
          <w:tcPr>
            <w:tcW w:w="4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93A7C"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 xml:space="preserve">   Analyse the database needed for the system based on functional and non-functional requirements and ensure that there must be relationships and data constraints between tables</w:t>
            </w:r>
          </w:p>
        </w:tc>
        <w:tc>
          <w:tcPr>
            <w:tcW w:w="11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5659D"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5 days</w:t>
            </w:r>
          </w:p>
        </w:tc>
        <w:tc>
          <w:tcPr>
            <w:tcW w:w="14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80536"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Sun 31/03/24</w:t>
            </w:r>
          </w:p>
        </w:tc>
        <w:tc>
          <w:tcPr>
            <w:tcW w:w="14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CC5E7" w14:textId="77777777" w:rsidR="00E45FD5" w:rsidRPr="002B64F2" w:rsidRDefault="00E45FD5" w:rsidP="00B62FD2">
            <w:pPr>
              <w:spacing w:after="0" w:line="240" w:lineRule="auto"/>
              <w:rPr>
                <w:rFonts w:ascii="Calibri" w:eastAsia="Times New Roman" w:hAnsi="Calibri" w:cs="Calibri"/>
                <w:noProof w:val="0"/>
                <w:lang w:val="en-US"/>
              </w:rPr>
            </w:pPr>
            <w:r w:rsidRPr="002B64F2">
              <w:rPr>
                <w:rFonts w:ascii="Calibri" w:eastAsia="Times New Roman" w:hAnsi="Calibri" w:cs="Calibri"/>
                <w:noProof w:val="0"/>
                <w:color w:val="000000"/>
                <w:lang w:val="en-US"/>
              </w:rPr>
              <w:t>Thu 4/04/24</w:t>
            </w:r>
          </w:p>
        </w:tc>
      </w:tr>
    </w:tbl>
    <w:p w14:paraId="30DBA2B5" w14:textId="77777777" w:rsidR="00E45FD5" w:rsidRDefault="00E45FD5" w:rsidP="00E45FD5">
      <w:pPr>
        <w:spacing w:before="300" w:after="300" w:line="300" w:lineRule="auto"/>
        <w:ind w:firstLine="567"/>
        <w:jc w:val="both"/>
        <w:rPr>
          <w:sz w:val="24"/>
          <w:szCs w:val="24"/>
          <w:lang w:eastAsia="en-GB"/>
        </w:rPr>
      </w:pPr>
      <w:r w:rsidRPr="00340ABB">
        <w:rPr>
          <w:sz w:val="24"/>
          <w:szCs w:val="24"/>
          <w:lang w:eastAsia="en-GB"/>
        </w:rPr>
        <w:t xml:space="preserve">The detailed schedule for the </w:t>
      </w:r>
      <w:r w:rsidRPr="00340ABB">
        <w:rPr>
          <w:b/>
          <w:bCs/>
          <w:sz w:val="24"/>
          <w:szCs w:val="24"/>
          <w:lang w:eastAsia="en-GB"/>
        </w:rPr>
        <w:t xml:space="preserve">Research &amp; Analysis </w:t>
      </w:r>
      <w:r w:rsidRPr="00340ABB">
        <w:rPr>
          <w:sz w:val="24"/>
          <w:szCs w:val="24"/>
          <w:lang w:eastAsia="en-GB"/>
        </w:rPr>
        <w:t>phase provides an overview of the specific activities and tasks performed to research and analyze the requirements of the social network system. This phase includes tasks such as researching and analyzing existing online social networks, writing a review article on aspects of a social networking system as well as its development platform, and especially is to list detailed functional and non-functional requirements based on researched documents.</w:t>
      </w:r>
    </w:p>
    <w:p w14:paraId="74FDD936" w14:textId="0C505112" w:rsidR="00E45FD5" w:rsidRDefault="00E45FD5" w:rsidP="00E45FD5">
      <w:pPr>
        <w:pStyle w:val="Caption"/>
        <w:keepNext/>
      </w:pPr>
      <w:bookmarkStart w:id="14" w:name="_Toc163964578"/>
      <w:r>
        <w:t xml:space="preserve">Table </w:t>
      </w:r>
      <w:r>
        <w:fldChar w:fldCharType="begin"/>
      </w:r>
      <w:r>
        <w:instrText xml:space="preserve"> SEQ Table \* ARABIC </w:instrText>
      </w:r>
      <w:r>
        <w:fldChar w:fldCharType="separate"/>
      </w:r>
      <w:r w:rsidR="00D90EDF">
        <w:t>3</w:t>
      </w:r>
      <w:r>
        <w:fldChar w:fldCharType="end"/>
      </w:r>
      <w:r>
        <w:t>. Implementation phase</w:t>
      </w:r>
      <w:bookmarkEnd w:id="14"/>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951"/>
        <w:gridCol w:w="1141"/>
        <w:gridCol w:w="1456"/>
        <w:gridCol w:w="1468"/>
      </w:tblGrid>
      <w:tr w:rsidR="00E45FD5" w:rsidRPr="00002380" w14:paraId="364E62E9" w14:textId="77777777" w:rsidTr="00B62FD2">
        <w:tc>
          <w:tcPr>
            <w:tcW w:w="49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82D631" w14:textId="77777777" w:rsidR="00E45FD5" w:rsidRPr="00002380" w:rsidRDefault="00E45FD5" w:rsidP="00B62FD2">
            <w:pPr>
              <w:spacing w:after="0" w:line="240" w:lineRule="auto"/>
              <w:rPr>
                <w:rFonts w:ascii="Segoe UI" w:eastAsia="Times New Roman" w:hAnsi="Segoe UI" w:cs="Segoe UI"/>
                <w:noProof w:val="0"/>
                <w:sz w:val="18"/>
                <w:szCs w:val="18"/>
                <w:lang w:val="en-US"/>
              </w:rPr>
            </w:pPr>
            <w:r w:rsidRPr="00002380">
              <w:rPr>
                <w:rFonts w:ascii="Segoe UI" w:eastAsia="Times New Roman" w:hAnsi="Segoe UI" w:cs="Segoe UI"/>
                <w:noProof w:val="0"/>
                <w:color w:val="363636"/>
                <w:sz w:val="18"/>
                <w:szCs w:val="18"/>
                <w:shd w:val="clear" w:color="auto" w:fill="DFE3E8"/>
                <w:lang w:val="en-US"/>
              </w:rPr>
              <w:t>Task Name</w:t>
            </w:r>
          </w:p>
        </w:tc>
        <w:tc>
          <w:tcPr>
            <w:tcW w:w="114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5FED18" w14:textId="77777777" w:rsidR="00E45FD5" w:rsidRPr="00002380" w:rsidRDefault="00E45FD5" w:rsidP="00B62FD2">
            <w:pPr>
              <w:spacing w:after="0" w:line="240" w:lineRule="auto"/>
              <w:rPr>
                <w:rFonts w:ascii="Segoe UI" w:eastAsia="Times New Roman" w:hAnsi="Segoe UI" w:cs="Segoe UI"/>
                <w:noProof w:val="0"/>
                <w:sz w:val="18"/>
                <w:szCs w:val="18"/>
                <w:lang w:val="en-US"/>
              </w:rPr>
            </w:pPr>
            <w:r w:rsidRPr="00002380">
              <w:rPr>
                <w:rFonts w:ascii="Segoe UI" w:eastAsia="Times New Roman" w:hAnsi="Segoe UI" w:cs="Segoe UI"/>
                <w:noProof w:val="0"/>
                <w:color w:val="363636"/>
                <w:sz w:val="18"/>
                <w:szCs w:val="18"/>
                <w:shd w:val="clear" w:color="auto" w:fill="DFE3E8"/>
                <w:lang w:val="en-US"/>
              </w:rPr>
              <w:t>Duration</w:t>
            </w:r>
          </w:p>
        </w:tc>
        <w:tc>
          <w:tcPr>
            <w:tcW w:w="14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A177CA5" w14:textId="77777777" w:rsidR="00E45FD5" w:rsidRPr="00002380" w:rsidRDefault="00E45FD5" w:rsidP="00B62FD2">
            <w:pPr>
              <w:spacing w:after="0" w:line="240" w:lineRule="auto"/>
              <w:rPr>
                <w:rFonts w:ascii="Segoe UI" w:eastAsia="Times New Roman" w:hAnsi="Segoe UI" w:cs="Segoe UI"/>
                <w:noProof w:val="0"/>
                <w:sz w:val="18"/>
                <w:szCs w:val="18"/>
                <w:lang w:val="en-US"/>
              </w:rPr>
            </w:pPr>
            <w:r w:rsidRPr="00002380">
              <w:rPr>
                <w:rFonts w:ascii="Segoe UI" w:eastAsia="Times New Roman" w:hAnsi="Segoe UI" w:cs="Segoe UI"/>
                <w:noProof w:val="0"/>
                <w:color w:val="363636"/>
                <w:sz w:val="18"/>
                <w:szCs w:val="18"/>
                <w:shd w:val="clear" w:color="auto" w:fill="DFE3E8"/>
                <w:lang w:val="en-US"/>
              </w:rPr>
              <w:t>Start</w:t>
            </w:r>
          </w:p>
        </w:tc>
        <w:tc>
          <w:tcPr>
            <w:tcW w:w="14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15B85C" w14:textId="77777777" w:rsidR="00E45FD5" w:rsidRPr="00002380" w:rsidRDefault="00E45FD5" w:rsidP="00B62FD2">
            <w:pPr>
              <w:spacing w:after="0" w:line="240" w:lineRule="auto"/>
              <w:rPr>
                <w:rFonts w:ascii="Segoe UI" w:eastAsia="Times New Roman" w:hAnsi="Segoe UI" w:cs="Segoe UI"/>
                <w:noProof w:val="0"/>
                <w:sz w:val="18"/>
                <w:szCs w:val="18"/>
                <w:lang w:val="en-US"/>
              </w:rPr>
            </w:pPr>
            <w:r w:rsidRPr="00002380">
              <w:rPr>
                <w:rFonts w:ascii="Segoe UI" w:eastAsia="Times New Roman" w:hAnsi="Segoe UI" w:cs="Segoe UI"/>
                <w:noProof w:val="0"/>
                <w:color w:val="363636"/>
                <w:sz w:val="18"/>
                <w:szCs w:val="18"/>
                <w:shd w:val="clear" w:color="auto" w:fill="DFE3E8"/>
                <w:lang w:val="en-US"/>
              </w:rPr>
              <w:t>Finish</w:t>
            </w:r>
          </w:p>
        </w:tc>
      </w:tr>
      <w:tr w:rsidR="00E45FD5" w:rsidRPr="00002380" w14:paraId="27405571" w14:textId="77777777" w:rsidTr="00B62FD2">
        <w:tc>
          <w:tcPr>
            <w:tcW w:w="4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5550A"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b/>
                <w:bCs/>
                <w:noProof w:val="0"/>
                <w:color w:val="000000"/>
                <w:lang w:val="en-US"/>
              </w:rPr>
              <w:t>Implementation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C5D04"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b/>
                <w:bCs/>
                <w:noProof w:val="0"/>
                <w:color w:val="000000"/>
                <w:lang w:val="en-US"/>
              </w:rPr>
              <w:t>112 days</w:t>
            </w:r>
          </w:p>
        </w:tc>
        <w:tc>
          <w:tcPr>
            <w:tcW w:w="14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92A03"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b/>
                <w:bCs/>
                <w:noProof w:val="0"/>
                <w:color w:val="000000"/>
                <w:lang w:val="en-US"/>
              </w:rPr>
              <w:t>Mon 8/04/24</w:t>
            </w:r>
          </w:p>
        </w:tc>
        <w:tc>
          <w:tcPr>
            <w:tcW w:w="14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AD7A79"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b/>
                <w:bCs/>
                <w:noProof w:val="0"/>
                <w:color w:val="000000"/>
                <w:lang w:val="en-US"/>
              </w:rPr>
              <w:t>Sun 28/07/24</w:t>
            </w:r>
          </w:p>
        </w:tc>
      </w:tr>
      <w:tr w:rsidR="00E45FD5" w:rsidRPr="00002380" w14:paraId="790D4AB0" w14:textId="77777777" w:rsidTr="00B62FD2">
        <w:tc>
          <w:tcPr>
            <w:tcW w:w="4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A8FAA"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 xml:space="preserve">   Optimize user experience by building the project's core interfaces through integrating widgets and interface components.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64EC4"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12 days</w:t>
            </w:r>
          </w:p>
        </w:tc>
        <w:tc>
          <w:tcPr>
            <w:tcW w:w="14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87F28"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Mon 8/04/24</w:t>
            </w:r>
          </w:p>
        </w:tc>
        <w:tc>
          <w:tcPr>
            <w:tcW w:w="14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30615"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Fri 19/04/24</w:t>
            </w:r>
          </w:p>
        </w:tc>
      </w:tr>
      <w:tr w:rsidR="00E45FD5" w:rsidRPr="00002380" w14:paraId="513A422E" w14:textId="77777777" w:rsidTr="00B62FD2">
        <w:tc>
          <w:tcPr>
            <w:tcW w:w="4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733E8"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 xml:space="preserve">   Develop user-related functionalities such as registration/login, as well as account customization and friend/unfriend with other people.</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F0965"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20 days</w:t>
            </w:r>
          </w:p>
        </w:tc>
        <w:tc>
          <w:tcPr>
            <w:tcW w:w="14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857CA"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Sat 20/04/24</w:t>
            </w:r>
          </w:p>
        </w:tc>
        <w:tc>
          <w:tcPr>
            <w:tcW w:w="14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C89AA"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Thu 9/05/24</w:t>
            </w:r>
          </w:p>
        </w:tc>
      </w:tr>
      <w:tr w:rsidR="00E45FD5" w:rsidRPr="00002380" w14:paraId="4E27D276" w14:textId="77777777" w:rsidTr="00B62FD2">
        <w:tc>
          <w:tcPr>
            <w:tcW w:w="4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9CFA1"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 xml:space="preserve">   Construct functionalities enabling users within the system to interact with each other, such as CRUD operations for posting, reacting, commenting, and sharing others' posts.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F230F"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20 days</w:t>
            </w:r>
          </w:p>
        </w:tc>
        <w:tc>
          <w:tcPr>
            <w:tcW w:w="14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0F2E8"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Fri 10/05/24</w:t>
            </w:r>
          </w:p>
        </w:tc>
        <w:tc>
          <w:tcPr>
            <w:tcW w:w="14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37CCE"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Wed 29/05/24</w:t>
            </w:r>
          </w:p>
        </w:tc>
      </w:tr>
      <w:tr w:rsidR="00E45FD5" w:rsidRPr="00002380" w14:paraId="1755E344" w14:textId="77777777" w:rsidTr="00B62FD2">
        <w:tc>
          <w:tcPr>
            <w:tcW w:w="4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1DACC"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 xml:space="preserve">   Build features to enhance interaction among users, including messaging, livestreaming, and joining groups.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3AD75"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45 days</w:t>
            </w:r>
          </w:p>
        </w:tc>
        <w:tc>
          <w:tcPr>
            <w:tcW w:w="14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24A2D"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Thu 30/05/24</w:t>
            </w:r>
          </w:p>
        </w:tc>
        <w:tc>
          <w:tcPr>
            <w:tcW w:w="14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4971C"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Sat 13/07/24</w:t>
            </w:r>
          </w:p>
        </w:tc>
      </w:tr>
      <w:tr w:rsidR="00E45FD5" w:rsidRPr="00002380" w14:paraId="309FB534" w14:textId="77777777" w:rsidTr="00B62FD2">
        <w:tc>
          <w:tcPr>
            <w:tcW w:w="4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C763A"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 xml:space="preserve">   Facilitate system-wide search by implementing search functionalities based on keywords, hashtags, posters, and posting times.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076B1"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15 days</w:t>
            </w:r>
          </w:p>
        </w:tc>
        <w:tc>
          <w:tcPr>
            <w:tcW w:w="14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66C85"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Sun 14/07/24</w:t>
            </w:r>
          </w:p>
        </w:tc>
        <w:tc>
          <w:tcPr>
            <w:tcW w:w="14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E0CDA" w14:textId="77777777" w:rsidR="00E45FD5" w:rsidRPr="00002380" w:rsidRDefault="00E45FD5" w:rsidP="00B62FD2">
            <w:pPr>
              <w:spacing w:after="0" w:line="240" w:lineRule="auto"/>
              <w:rPr>
                <w:rFonts w:ascii="Calibri" w:eastAsia="Times New Roman" w:hAnsi="Calibri" w:cs="Calibri"/>
                <w:noProof w:val="0"/>
                <w:lang w:val="en-US"/>
              </w:rPr>
            </w:pPr>
            <w:r w:rsidRPr="00002380">
              <w:rPr>
                <w:rFonts w:ascii="Calibri" w:eastAsia="Times New Roman" w:hAnsi="Calibri" w:cs="Calibri"/>
                <w:noProof w:val="0"/>
                <w:color w:val="000000"/>
                <w:lang w:val="en-US"/>
              </w:rPr>
              <w:t>Sun 28/07/24</w:t>
            </w:r>
          </w:p>
        </w:tc>
      </w:tr>
    </w:tbl>
    <w:p w14:paraId="79F75398" w14:textId="77777777" w:rsidR="00E45FD5" w:rsidRDefault="00E45FD5" w:rsidP="00E45FD5">
      <w:pPr>
        <w:spacing w:before="300" w:after="300" w:line="300" w:lineRule="auto"/>
        <w:ind w:firstLine="567"/>
        <w:jc w:val="both"/>
        <w:rPr>
          <w:sz w:val="24"/>
          <w:szCs w:val="24"/>
          <w:lang w:eastAsia="en-GB"/>
        </w:rPr>
      </w:pPr>
      <w:r w:rsidRPr="00EB3F66">
        <w:rPr>
          <w:sz w:val="24"/>
          <w:szCs w:val="24"/>
          <w:lang w:eastAsia="en-GB"/>
        </w:rPr>
        <w:t xml:space="preserve">The </w:t>
      </w:r>
      <w:r w:rsidRPr="00F5224A">
        <w:rPr>
          <w:sz w:val="24"/>
          <w:szCs w:val="24"/>
          <w:lang w:eastAsia="en-GB"/>
        </w:rPr>
        <w:t>Implementation</w:t>
      </w:r>
      <w:r w:rsidRPr="00EB3F66">
        <w:rPr>
          <w:sz w:val="24"/>
          <w:szCs w:val="24"/>
          <w:lang w:eastAsia="en-GB"/>
        </w:rPr>
        <w:t xml:space="preserve"> schedule details the steps taken to develop the project's main functions and interfaces. This process lasts for about 112 days, starting from 04/8/24 to 07/28/24. Specific tasks include optimizing user experience by integrating interface elements, developing user-related functions such as registration/login, account customization, and </w:t>
      </w:r>
      <w:r w:rsidRPr="00EB3F66">
        <w:rPr>
          <w:sz w:val="24"/>
          <w:szCs w:val="24"/>
          <w:lang w:eastAsia="en-GB"/>
        </w:rPr>
        <w:lastRenderedPageBreak/>
        <w:t>making friends/ unfriend others, as well as build user interaction features such as CRUD operations to post, react, comment, and share other people's posts. New features such as messaging, live streaming, and group participation are also integrated to enhance user interaction. Finally, the system will be upgraded with system-wide search capabilities by implementing search functions based on keywords, hashtags, poster, and posting time.</w:t>
      </w:r>
      <w:r>
        <w:rPr>
          <w:sz w:val="24"/>
          <w:szCs w:val="24"/>
          <w:lang w:eastAsia="en-GB"/>
        </w:rPr>
        <w:t xml:space="preserve"> </w:t>
      </w:r>
      <w:r w:rsidRPr="00E04C5F">
        <w:rPr>
          <w:sz w:val="24"/>
          <w:szCs w:val="24"/>
          <w:lang w:eastAsia="en-GB"/>
        </w:rPr>
        <w:t>When this phase is completed, the product is considered complete and awaits testing.</w:t>
      </w:r>
    </w:p>
    <w:p w14:paraId="204EE7E8" w14:textId="5D3F7D90" w:rsidR="00E45FD5" w:rsidRDefault="00E45FD5" w:rsidP="00E45FD5">
      <w:pPr>
        <w:pStyle w:val="Caption"/>
        <w:keepNext/>
      </w:pPr>
      <w:bookmarkStart w:id="15" w:name="_Toc163964579"/>
      <w:r>
        <w:t xml:space="preserve">Table </w:t>
      </w:r>
      <w:r>
        <w:fldChar w:fldCharType="begin"/>
      </w:r>
      <w:r>
        <w:instrText xml:space="preserve"> SEQ Table \* ARABIC </w:instrText>
      </w:r>
      <w:r>
        <w:fldChar w:fldCharType="separate"/>
      </w:r>
      <w:r w:rsidR="00D90EDF">
        <w:t>4</w:t>
      </w:r>
      <w:r>
        <w:fldChar w:fldCharType="end"/>
      </w:r>
      <w:r>
        <w:t>. Testing phase</w:t>
      </w:r>
      <w:bookmarkEnd w:id="15"/>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912"/>
        <w:gridCol w:w="1148"/>
        <w:gridCol w:w="1478"/>
        <w:gridCol w:w="1478"/>
      </w:tblGrid>
      <w:tr w:rsidR="00E45FD5" w:rsidRPr="0014111A" w14:paraId="1C302200" w14:textId="77777777" w:rsidTr="00B62FD2">
        <w:tc>
          <w:tcPr>
            <w:tcW w:w="491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236229" w14:textId="77777777" w:rsidR="00E45FD5" w:rsidRPr="0014111A" w:rsidRDefault="00E45FD5" w:rsidP="00B62FD2">
            <w:pPr>
              <w:spacing w:after="0" w:line="240" w:lineRule="auto"/>
              <w:rPr>
                <w:rFonts w:ascii="Segoe UI" w:eastAsia="Times New Roman" w:hAnsi="Segoe UI" w:cs="Segoe UI"/>
                <w:noProof w:val="0"/>
                <w:sz w:val="18"/>
                <w:szCs w:val="18"/>
                <w:lang w:val="en-US"/>
              </w:rPr>
            </w:pPr>
            <w:r w:rsidRPr="0014111A">
              <w:rPr>
                <w:rFonts w:ascii="Segoe UI" w:eastAsia="Times New Roman" w:hAnsi="Segoe UI" w:cs="Segoe UI"/>
                <w:noProof w:val="0"/>
                <w:color w:val="363636"/>
                <w:sz w:val="18"/>
                <w:szCs w:val="18"/>
                <w:shd w:val="clear" w:color="auto" w:fill="DFE3E8"/>
                <w:lang w:val="en-US"/>
              </w:rPr>
              <w:t>Task Name</w:t>
            </w:r>
          </w:p>
        </w:tc>
        <w:tc>
          <w:tcPr>
            <w:tcW w:w="114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797F2E" w14:textId="77777777" w:rsidR="00E45FD5" w:rsidRPr="0014111A" w:rsidRDefault="00E45FD5" w:rsidP="00B62FD2">
            <w:pPr>
              <w:spacing w:after="0" w:line="240" w:lineRule="auto"/>
              <w:rPr>
                <w:rFonts w:ascii="Segoe UI" w:eastAsia="Times New Roman" w:hAnsi="Segoe UI" w:cs="Segoe UI"/>
                <w:noProof w:val="0"/>
                <w:sz w:val="18"/>
                <w:szCs w:val="18"/>
                <w:lang w:val="en-US"/>
              </w:rPr>
            </w:pPr>
            <w:r w:rsidRPr="0014111A">
              <w:rPr>
                <w:rFonts w:ascii="Segoe UI" w:eastAsia="Times New Roman" w:hAnsi="Segoe UI" w:cs="Segoe UI"/>
                <w:noProof w:val="0"/>
                <w:color w:val="363636"/>
                <w:sz w:val="18"/>
                <w:szCs w:val="18"/>
                <w:shd w:val="clear" w:color="auto" w:fill="DFE3E8"/>
                <w:lang w:val="en-US"/>
              </w:rPr>
              <w:t>Duration</w:t>
            </w:r>
          </w:p>
        </w:tc>
        <w:tc>
          <w:tcPr>
            <w:tcW w:w="147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6110212" w14:textId="77777777" w:rsidR="00E45FD5" w:rsidRPr="0014111A" w:rsidRDefault="00E45FD5" w:rsidP="00B62FD2">
            <w:pPr>
              <w:spacing w:after="0" w:line="240" w:lineRule="auto"/>
              <w:rPr>
                <w:rFonts w:ascii="Segoe UI" w:eastAsia="Times New Roman" w:hAnsi="Segoe UI" w:cs="Segoe UI"/>
                <w:noProof w:val="0"/>
                <w:sz w:val="18"/>
                <w:szCs w:val="18"/>
                <w:lang w:val="en-US"/>
              </w:rPr>
            </w:pPr>
            <w:r w:rsidRPr="0014111A">
              <w:rPr>
                <w:rFonts w:ascii="Segoe UI" w:eastAsia="Times New Roman" w:hAnsi="Segoe UI" w:cs="Segoe UI"/>
                <w:noProof w:val="0"/>
                <w:color w:val="363636"/>
                <w:sz w:val="18"/>
                <w:szCs w:val="18"/>
                <w:shd w:val="clear" w:color="auto" w:fill="DFE3E8"/>
                <w:lang w:val="en-US"/>
              </w:rPr>
              <w:t>Start</w:t>
            </w:r>
          </w:p>
        </w:tc>
        <w:tc>
          <w:tcPr>
            <w:tcW w:w="147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8937D8" w14:textId="77777777" w:rsidR="00E45FD5" w:rsidRPr="0014111A" w:rsidRDefault="00E45FD5" w:rsidP="00B62FD2">
            <w:pPr>
              <w:spacing w:after="0" w:line="240" w:lineRule="auto"/>
              <w:rPr>
                <w:rFonts w:ascii="Segoe UI" w:eastAsia="Times New Roman" w:hAnsi="Segoe UI" w:cs="Segoe UI"/>
                <w:noProof w:val="0"/>
                <w:sz w:val="18"/>
                <w:szCs w:val="18"/>
                <w:lang w:val="en-US"/>
              </w:rPr>
            </w:pPr>
            <w:r w:rsidRPr="0014111A">
              <w:rPr>
                <w:rFonts w:ascii="Segoe UI" w:eastAsia="Times New Roman" w:hAnsi="Segoe UI" w:cs="Segoe UI"/>
                <w:noProof w:val="0"/>
                <w:color w:val="363636"/>
                <w:sz w:val="18"/>
                <w:szCs w:val="18"/>
                <w:shd w:val="clear" w:color="auto" w:fill="DFE3E8"/>
                <w:lang w:val="en-US"/>
              </w:rPr>
              <w:t>Finish</w:t>
            </w:r>
          </w:p>
        </w:tc>
      </w:tr>
      <w:tr w:rsidR="00E45FD5" w:rsidRPr="0014111A" w14:paraId="52A1ED89" w14:textId="77777777" w:rsidTr="00B62FD2">
        <w:tc>
          <w:tcPr>
            <w:tcW w:w="49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52D3E"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b/>
                <w:bCs/>
                <w:noProof w:val="0"/>
                <w:color w:val="000000"/>
                <w:lang w:val="en-US"/>
              </w:rPr>
              <w:t>Testing</w:t>
            </w:r>
          </w:p>
        </w:tc>
        <w:tc>
          <w:tcPr>
            <w:tcW w:w="1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59C28"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b/>
                <w:bCs/>
                <w:noProof w:val="0"/>
                <w:color w:val="000000"/>
                <w:lang w:val="en-US"/>
              </w:rPr>
              <w:t>15 days</w:t>
            </w:r>
          </w:p>
        </w:tc>
        <w:tc>
          <w:tcPr>
            <w:tcW w:w="14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49575"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b/>
                <w:bCs/>
                <w:noProof w:val="0"/>
                <w:color w:val="000000"/>
                <w:lang w:val="en-US"/>
              </w:rPr>
              <w:t>Mon 29/07/24</w:t>
            </w:r>
          </w:p>
        </w:tc>
        <w:tc>
          <w:tcPr>
            <w:tcW w:w="14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664B3"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b/>
                <w:bCs/>
                <w:noProof w:val="0"/>
                <w:color w:val="000000"/>
                <w:lang w:val="en-US"/>
              </w:rPr>
              <w:t>Mon 12/08/24</w:t>
            </w:r>
          </w:p>
        </w:tc>
      </w:tr>
      <w:tr w:rsidR="00E45FD5" w:rsidRPr="0014111A" w14:paraId="53CE5CAA" w14:textId="77777777" w:rsidTr="00B62FD2">
        <w:tc>
          <w:tcPr>
            <w:tcW w:w="49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277B0" w14:textId="1597A192"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 xml:space="preserve">   Web </w:t>
            </w:r>
            <w:r w:rsidR="00764D11">
              <w:rPr>
                <w:rFonts w:ascii="Calibri" w:eastAsia="Times New Roman" w:hAnsi="Calibri" w:cs="Calibri"/>
                <w:noProof w:val="0"/>
                <w:color w:val="000000"/>
                <w:lang w:val="en-US"/>
              </w:rPr>
              <w:t xml:space="preserve">and mobile application </w:t>
            </w:r>
            <w:r w:rsidRPr="0014111A">
              <w:rPr>
                <w:rFonts w:ascii="Calibri" w:eastAsia="Times New Roman" w:hAnsi="Calibri" w:cs="Calibri"/>
                <w:noProof w:val="0"/>
                <w:color w:val="000000"/>
                <w:lang w:val="en-US"/>
              </w:rPr>
              <w:t>testing by checking compatibility, basic functionality to ensure application stability and safety.</w:t>
            </w:r>
          </w:p>
        </w:tc>
        <w:tc>
          <w:tcPr>
            <w:tcW w:w="1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66964"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6 days</w:t>
            </w:r>
          </w:p>
        </w:tc>
        <w:tc>
          <w:tcPr>
            <w:tcW w:w="14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5DB9F"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Mon 29/07/24</w:t>
            </w:r>
          </w:p>
        </w:tc>
        <w:tc>
          <w:tcPr>
            <w:tcW w:w="14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748BD"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Sat 3/08/24</w:t>
            </w:r>
          </w:p>
        </w:tc>
      </w:tr>
      <w:tr w:rsidR="00E45FD5" w:rsidRPr="0014111A" w14:paraId="3BFB8C2E" w14:textId="77777777" w:rsidTr="00B62FD2">
        <w:tc>
          <w:tcPr>
            <w:tcW w:w="49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5D614"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 xml:space="preserve">   Conduct user acceptance testing by focusing on appeal and user experience to improve app interactivity and friendliness.</w:t>
            </w:r>
          </w:p>
        </w:tc>
        <w:tc>
          <w:tcPr>
            <w:tcW w:w="1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27B74"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4 days</w:t>
            </w:r>
          </w:p>
        </w:tc>
        <w:tc>
          <w:tcPr>
            <w:tcW w:w="14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70834"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Sun 4/08/24</w:t>
            </w:r>
          </w:p>
        </w:tc>
        <w:tc>
          <w:tcPr>
            <w:tcW w:w="14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27E7F"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Wed 7/08/24</w:t>
            </w:r>
          </w:p>
        </w:tc>
      </w:tr>
      <w:tr w:rsidR="00E45FD5" w:rsidRPr="0014111A" w14:paraId="6E6B1929" w14:textId="77777777" w:rsidTr="00B62FD2">
        <w:tc>
          <w:tcPr>
            <w:tcW w:w="49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D8379"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 xml:space="preserve">   Conduct content management testing by reviewing the appropriateness of posted content for users and ensuring effective content management.</w:t>
            </w:r>
          </w:p>
        </w:tc>
        <w:tc>
          <w:tcPr>
            <w:tcW w:w="1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E98CBB"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3 days</w:t>
            </w:r>
          </w:p>
        </w:tc>
        <w:tc>
          <w:tcPr>
            <w:tcW w:w="14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89843"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Thu 8/08/24</w:t>
            </w:r>
          </w:p>
        </w:tc>
        <w:tc>
          <w:tcPr>
            <w:tcW w:w="14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5E9E7"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Sat 10/08/24</w:t>
            </w:r>
          </w:p>
        </w:tc>
      </w:tr>
      <w:tr w:rsidR="00E45FD5" w:rsidRPr="0014111A" w14:paraId="356ACC6A" w14:textId="77777777" w:rsidTr="00B62FD2">
        <w:tc>
          <w:tcPr>
            <w:tcW w:w="49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121DC"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 xml:space="preserve">   SEO (Search Engine Optimization) testing to ensure that the application is optimized to increase its searchability on search engines.</w:t>
            </w:r>
          </w:p>
        </w:tc>
        <w:tc>
          <w:tcPr>
            <w:tcW w:w="11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CBCA1"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2 days</w:t>
            </w:r>
          </w:p>
        </w:tc>
        <w:tc>
          <w:tcPr>
            <w:tcW w:w="14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D3FCE"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Sun 11/08/24</w:t>
            </w:r>
          </w:p>
        </w:tc>
        <w:tc>
          <w:tcPr>
            <w:tcW w:w="14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D5C171" w14:textId="77777777" w:rsidR="00E45FD5" w:rsidRPr="0014111A" w:rsidRDefault="00E45FD5" w:rsidP="00B62FD2">
            <w:pPr>
              <w:spacing w:after="0" w:line="240" w:lineRule="auto"/>
              <w:rPr>
                <w:rFonts w:ascii="Calibri" w:eastAsia="Times New Roman" w:hAnsi="Calibri" w:cs="Calibri"/>
                <w:noProof w:val="0"/>
                <w:lang w:val="en-US"/>
              </w:rPr>
            </w:pPr>
            <w:r w:rsidRPr="0014111A">
              <w:rPr>
                <w:rFonts w:ascii="Calibri" w:eastAsia="Times New Roman" w:hAnsi="Calibri" w:cs="Calibri"/>
                <w:noProof w:val="0"/>
                <w:color w:val="000000"/>
                <w:lang w:val="en-US"/>
              </w:rPr>
              <w:t>Mon 12/08/24</w:t>
            </w:r>
          </w:p>
        </w:tc>
      </w:tr>
    </w:tbl>
    <w:p w14:paraId="5D30D978" w14:textId="77777777" w:rsidR="00E45FD5" w:rsidRDefault="00E45FD5" w:rsidP="00E45FD5">
      <w:pPr>
        <w:spacing w:before="300" w:after="300" w:line="300" w:lineRule="auto"/>
        <w:ind w:firstLine="567"/>
        <w:jc w:val="both"/>
        <w:rPr>
          <w:sz w:val="24"/>
          <w:szCs w:val="24"/>
          <w:lang w:eastAsia="en-GB"/>
        </w:rPr>
      </w:pPr>
      <w:r w:rsidRPr="00F5224A">
        <w:rPr>
          <w:sz w:val="24"/>
          <w:szCs w:val="24"/>
          <w:lang w:eastAsia="en-GB"/>
        </w:rPr>
        <w:t xml:space="preserve">The project's </w:t>
      </w:r>
      <w:r w:rsidRPr="00F5224A">
        <w:rPr>
          <w:b/>
          <w:bCs/>
          <w:sz w:val="24"/>
          <w:szCs w:val="24"/>
          <w:lang w:eastAsia="en-GB"/>
        </w:rPr>
        <w:t>Testing</w:t>
      </w:r>
      <w:r>
        <w:rPr>
          <w:b/>
          <w:bCs/>
          <w:sz w:val="24"/>
          <w:szCs w:val="24"/>
          <w:lang w:eastAsia="en-GB"/>
        </w:rPr>
        <w:t xml:space="preserve"> </w:t>
      </w:r>
      <w:r w:rsidRPr="00F5224A">
        <w:rPr>
          <w:sz w:val="24"/>
          <w:szCs w:val="24"/>
          <w:lang w:eastAsia="en-GB"/>
        </w:rPr>
        <w:t>phase is implemented by following Social Testing principles including specific tasks to ensure the stability and safety of the application. This process includes the following steps: testing for compatibility, basic functionality, and security of the application, to ensure stability and safety for users. Testing tasks also focus on improving user experience and user experience user-friendliness of the application, through conducting user acceptance testing and effective content management. Finally, SEO testing is performed to ensure the application is optimized for increased searchability search on search engines.</w:t>
      </w:r>
    </w:p>
    <w:p w14:paraId="0D53BF70" w14:textId="77777777" w:rsidR="00E45FD5" w:rsidRPr="00CF344C" w:rsidRDefault="00E45FD5" w:rsidP="00CF344C">
      <w:pPr>
        <w:ind w:firstLine="567"/>
        <w:jc w:val="both"/>
        <w:rPr>
          <w:sz w:val="24"/>
          <w:szCs w:val="24"/>
          <w:lang w:eastAsia="en-GB"/>
        </w:rPr>
      </w:pPr>
    </w:p>
    <w:p w14:paraId="74C6D7D7" w14:textId="77777777" w:rsidR="00D66B6A" w:rsidRPr="00D66B6A" w:rsidRDefault="00D66B6A" w:rsidP="00D66B6A">
      <w:pPr>
        <w:rPr>
          <w:b/>
          <w:sz w:val="28"/>
          <w:szCs w:val="28"/>
          <w:lang w:eastAsia="en-GB"/>
        </w:rPr>
      </w:pPr>
    </w:p>
    <w:p w14:paraId="0453675F" w14:textId="77777777" w:rsidR="00FE7EB4" w:rsidRDefault="00FE7EB4" w:rsidP="00FE7EB4">
      <w:pPr>
        <w:pStyle w:val="ListParagraph"/>
        <w:ind w:left="360"/>
        <w:rPr>
          <w:b/>
          <w:sz w:val="28"/>
          <w:szCs w:val="28"/>
          <w:lang w:eastAsia="en-GB"/>
        </w:rPr>
        <w:sectPr w:rsidR="00FE7EB4" w:rsidSect="003B7892">
          <w:pgSz w:w="11906" w:h="16838"/>
          <w:pgMar w:top="1440" w:right="1440" w:bottom="1440" w:left="1440" w:header="708" w:footer="708" w:gutter="0"/>
          <w:cols w:space="708"/>
          <w:docGrid w:linePitch="360"/>
        </w:sectPr>
      </w:pPr>
    </w:p>
    <w:p w14:paraId="32BC5B94" w14:textId="540EBA84" w:rsidR="00741E2E" w:rsidRPr="005046F2" w:rsidRDefault="00741E2E" w:rsidP="00F35A61">
      <w:pPr>
        <w:pStyle w:val="Heading1"/>
        <w:numPr>
          <w:ilvl w:val="0"/>
          <w:numId w:val="15"/>
        </w:numPr>
        <w:ind w:left="567" w:hanging="567"/>
        <w:rPr>
          <w:rFonts w:asciiTheme="minorHAnsi" w:eastAsiaTheme="minorHAnsi" w:hAnsiTheme="minorHAnsi" w:cstheme="minorBidi"/>
          <w:noProof/>
          <w:color w:val="365F91" w:themeColor="accent1" w:themeShade="BF"/>
          <w:sz w:val="28"/>
          <w:szCs w:val="28"/>
        </w:rPr>
      </w:pPr>
      <w:bookmarkStart w:id="16" w:name="_Toc165405185"/>
      <w:r w:rsidRPr="005046F2">
        <w:rPr>
          <w:rFonts w:asciiTheme="minorHAnsi" w:eastAsiaTheme="minorHAnsi" w:hAnsiTheme="minorHAnsi" w:cstheme="minorBidi"/>
          <w:noProof/>
          <w:color w:val="365F91" w:themeColor="accent1" w:themeShade="BF"/>
          <w:sz w:val="28"/>
          <w:szCs w:val="28"/>
        </w:rPr>
        <w:lastRenderedPageBreak/>
        <w:t>Initial References</w:t>
      </w:r>
      <w:bookmarkEnd w:id="16"/>
    </w:p>
    <w:p w14:paraId="1132F225" w14:textId="77777777" w:rsidR="0059295C" w:rsidRPr="0058676B" w:rsidRDefault="0016105E" w:rsidP="0059295C">
      <w:pPr>
        <w:pStyle w:val="Bibliography"/>
        <w:rPr>
          <w:rFonts w:ascii="Calibri" w:hAnsi="Calibri" w:cs="Calibri"/>
          <w:sz w:val="24"/>
          <w:szCs w:val="24"/>
        </w:rPr>
      </w:pPr>
      <w:r w:rsidRPr="0058676B">
        <w:rPr>
          <w:b/>
          <w:sz w:val="24"/>
          <w:szCs w:val="24"/>
          <w:lang w:eastAsia="en-GB"/>
        </w:rPr>
        <w:fldChar w:fldCharType="begin"/>
      </w:r>
      <w:r w:rsidRPr="0058676B">
        <w:rPr>
          <w:b/>
          <w:sz w:val="24"/>
          <w:szCs w:val="24"/>
          <w:lang w:eastAsia="en-GB"/>
        </w:rPr>
        <w:instrText xml:space="preserve"> ADDIN ZOTERO_BIBL {"uncited":[],"omitted":[],"custom":[]} CSL_BIBLIOGRAPHY </w:instrText>
      </w:r>
      <w:r w:rsidRPr="0058676B">
        <w:rPr>
          <w:b/>
          <w:sz w:val="24"/>
          <w:szCs w:val="24"/>
          <w:lang w:eastAsia="en-GB"/>
        </w:rPr>
        <w:fldChar w:fldCharType="separate"/>
      </w:r>
      <w:r w:rsidR="0059295C" w:rsidRPr="0058676B">
        <w:rPr>
          <w:rFonts w:ascii="Calibri" w:hAnsi="Calibri" w:cs="Calibri"/>
          <w:sz w:val="24"/>
          <w:szCs w:val="24"/>
        </w:rPr>
        <w:t xml:space="preserve">Aichner, T. </w:t>
      </w:r>
      <w:r w:rsidR="0059295C" w:rsidRPr="0058676B">
        <w:rPr>
          <w:rFonts w:ascii="Calibri" w:hAnsi="Calibri" w:cs="Calibri"/>
          <w:i/>
          <w:iCs/>
          <w:sz w:val="24"/>
          <w:szCs w:val="24"/>
        </w:rPr>
        <w:t>et al.</w:t>
      </w:r>
      <w:r w:rsidR="0059295C" w:rsidRPr="0058676B">
        <w:rPr>
          <w:rFonts w:ascii="Calibri" w:hAnsi="Calibri" w:cs="Calibri"/>
          <w:sz w:val="24"/>
          <w:szCs w:val="24"/>
        </w:rPr>
        <w:t xml:space="preserve"> (2021) ‘Twenty-Five Years of Social Media: A Review of Social Media Applications and Definitions from 1994 to 2019’, </w:t>
      </w:r>
      <w:r w:rsidR="0059295C" w:rsidRPr="0058676B">
        <w:rPr>
          <w:rFonts w:ascii="Calibri" w:hAnsi="Calibri" w:cs="Calibri"/>
          <w:i/>
          <w:iCs/>
          <w:sz w:val="24"/>
          <w:szCs w:val="24"/>
        </w:rPr>
        <w:t>Cyberpsychology, Behavior, and Social Networking</w:t>
      </w:r>
      <w:r w:rsidR="0059295C" w:rsidRPr="0058676B">
        <w:rPr>
          <w:rFonts w:ascii="Calibri" w:hAnsi="Calibri" w:cs="Calibri"/>
          <w:sz w:val="24"/>
          <w:szCs w:val="24"/>
        </w:rPr>
        <w:t xml:space="preserve"> [Preprint]. Available at: https://doi.org/10.1089/cyber.2020.0134.</w:t>
      </w:r>
    </w:p>
    <w:p w14:paraId="6A80344E"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AminiMotlagh, M., Shahhoseini, H. and Fatehi, N. (2022) ‘A reliable sentiment analysis for classification of tweets in social networks’, </w:t>
      </w:r>
      <w:r w:rsidRPr="0058676B">
        <w:rPr>
          <w:rFonts w:ascii="Calibri" w:hAnsi="Calibri" w:cs="Calibri"/>
          <w:i/>
          <w:iCs/>
          <w:sz w:val="24"/>
          <w:szCs w:val="24"/>
        </w:rPr>
        <w:t>Social Network Analysis and Mining</w:t>
      </w:r>
      <w:r w:rsidRPr="0058676B">
        <w:rPr>
          <w:rFonts w:ascii="Calibri" w:hAnsi="Calibri" w:cs="Calibri"/>
          <w:sz w:val="24"/>
          <w:szCs w:val="24"/>
        </w:rPr>
        <w:t>, 13(1), p. 7. Available at: https://doi.org/10.1007/s13278-022-00998-2.</w:t>
      </w:r>
    </w:p>
    <w:p w14:paraId="53637D62"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Ancillai, C. </w:t>
      </w:r>
      <w:r w:rsidRPr="0058676B">
        <w:rPr>
          <w:rFonts w:ascii="Calibri" w:hAnsi="Calibri" w:cs="Calibri"/>
          <w:i/>
          <w:iCs/>
          <w:sz w:val="24"/>
          <w:szCs w:val="24"/>
        </w:rPr>
        <w:t>et al.</w:t>
      </w:r>
      <w:r w:rsidRPr="0058676B">
        <w:rPr>
          <w:rFonts w:ascii="Calibri" w:hAnsi="Calibri" w:cs="Calibri"/>
          <w:sz w:val="24"/>
          <w:szCs w:val="24"/>
        </w:rPr>
        <w:t xml:space="preserve"> (2019) ‘Advancing social media driven sales research: Establishing conceptual foundations for B-to-B social selling’, </w:t>
      </w:r>
      <w:r w:rsidRPr="0058676B">
        <w:rPr>
          <w:rFonts w:ascii="Calibri" w:hAnsi="Calibri" w:cs="Calibri"/>
          <w:i/>
          <w:iCs/>
          <w:sz w:val="24"/>
          <w:szCs w:val="24"/>
        </w:rPr>
        <w:t>Industrial Marketing Management</w:t>
      </w:r>
      <w:r w:rsidRPr="0058676B">
        <w:rPr>
          <w:rFonts w:ascii="Calibri" w:hAnsi="Calibri" w:cs="Calibri"/>
          <w:sz w:val="24"/>
          <w:szCs w:val="24"/>
        </w:rPr>
        <w:t>, 82, pp. 293–308. Available at: https://doi.org/10.1016/j.indmarman.2019.01.002.</w:t>
      </w:r>
    </w:p>
    <w:p w14:paraId="2ACE0BC5"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Antonakaki, D., Fragopoulou, P. and Ioannidis, S. (2021) ‘A survey of Twitter research: Data model, graph structure, sentiment analysis and attacks’, </w:t>
      </w:r>
      <w:r w:rsidRPr="0058676B">
        <w:rPr>
          <w:rFonts w:ascii="Calibri" w:hAnsi="Calibri" w:cs="Calibri"/>
          <w:i/>
          <w:iCs/>
          <w:sz w:val="24"/>
          <w:szCs w:val="24"/>
        </w:rPr>
        <w:t>Expert Systems with Applications</w:t>
      </w:r>
      <w:r w:rsidRPr="0058676B">
        <w:rPr>
          <w:rFonts w:ascii="Calibri" w:hAnsi="Calibri" w:cs="Calibri"/>
          <w:sz w:val="24"/>
          <w:szCs w:val="24"/>
        </w:rPr>
        <w:t>, 164, p. 114006. Available at: https://doi.org/10.1016/j.eswa.2020.114006.</w:t>
      </w:r>
    </w:p>
    <w:p w14:paraId="3DA63F03"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Ariantini, K.P. </w:t>
      </w:r>
      <w:r w:rsidRPr="0058676B">
        <w:rPr>
          <w:rFonts w:ascii="Calibri" w:hAnsi="Calibri" w:cs="Calibri"/>
          <w:i/>
          <w:iCs/>
          <w:sz w:val="24"/>
          <w:szCs w:val="24"/>
        </w:rPr>
        <w:t>et al.</w:t>
      </w:r>
      <w:r w:rsidRPr="0058676B">
        <w:rPr>
          <w:rFonts w:ascii="Calibri" w:hAnsi="Calibri" w:cs="Calibri"/>
          <w:sz w:val="24"/>
          <w:szCs w:val="24"/>
        </w:rPr>
        <w:t xml:space="preserve"> (2021) ‘Integrating Social Media into English Language Learning: How and to What Benefits According to Recent Studies’, </w:t>
      </w:r>
      <w:r w:rsidRPr="0058676B">
        <w:rPr>
          <w:rFonts w:ascii="Calibri" w:hAnsi="Calibri" w:cs="Calibri"/>
          <w:i/>
          <w:iCs/>
          <w:sz w:val="24"/>
          <w:szCs w:val="24"/>
        </w:rPr>
        <w:t>NOBEL: Journal of Literature and Language Teaching</w:t>
      </w:r>
      <w:r w:rsidRPr="0058676B">
        <w:rPr>
          <w:rFonts w:ascii="Calibri" w:hAnsi="Calibri" w:cs="Calibri"/>
          <w:sz w:val="24"/>
          <w:szCs w:val="24"/>
        </w:rPr>
        <w:t>, 12(1), pp. 91–111. Available at: https://doi.org/10.15642/NOBEL.2021.12.1.91-111.</w:t>
      </w:r>
    </w:p>
    <w:p w14:paraId="2DCC23A4"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Blanco, J.Z. and Lucrédio, D. (2021) ‘A holistic approach for cross-platform software development’, </w:t>
      </w:r>
      <w:r w:rsidRPr="0058676B">
        <w:rPr>
          <w:rFonts w:ascii="Calibri" w:hAnsi="Calibri" w:cs="Calibri"/>
          <w:i/>
          <w:iCs/>
          <w:sz w:val="24"/>
          <w:szCs w:val="24"/>
        </w:rPr>
        <w:t>Journal of Systems and Software</w:t>
      </w:r>
      <w:r w:rsidRPr="0058676B">
        <w:rPr>
          <w:rFonts w:ascii="Calibri" w:hAnsi="Calibri" w:cs="Calibri"/>
          <w:sz w:val="24"/>
          <w:szCs w:val="24"/>
        </w:rPr>
        <w:t>, 179, p. 110985. Available at: https://doi.org/10.1016/j.jss.2021.110985.</w:t>
      </w:r>
    </w:p>
    <w:p w14:paraId="0B802459"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Brito, H. </w:t>
      </w:r>
      <w:r w:rsidRPr="0058676B">
        <w:rPr>
          <w:rFonts w:ascii="Calibri" w:hAnsi="Calibri" w:cs="Calibri"/>
          <w:i/>
          <w:iCs/>
          <w:sz w:val="24"/>
          <w:szCs w:val="24"/>
        </w:rPr>
        <w:t>et al.</w:t>
      </w:r>
      <w:r w:rsidRPr="0058676B">
        <w:rPr>
          <w:rFonts w:ascii="Calibri" w:hAnsi="Calibri" w:cs="Calibri"/>
          <w:sz w:val="24"/>
          <w:szCs w:val="24"/>
        </w:rPr>
        <w:t xml:space="preserve"> (2018) ‘JavaScript in mobile applications: React native vs ionic vs NativeScript vs native development’, in </w:t>
      </w:r>
      <w:r w:rsidRPr="0058676B">
        <w:rPr>
          <w:rFonts w:ascii="Calibri" w:hAnsi="Calibri" w:cs="Calibri"/>
          <w:i/>
          <w:iCs/>
          <w:sz w:val="24"/>
          <w:szCs w:val="24"/>
        </w:rPr>
        <w:t>2018 13th Iberian Conference on Information Systems and Technologies (CISTI)</w:t>
      </w:r>
      <w:r w:rsidRPr="0058676B">
        <w:rPr>
          <w:rFonts w:ascii="Calibri" w:hAnsi="Calibri" w:cs="Calibri"/>
          <w:sz w:val="24"/>
          <w:szCs w:val="24"/>
        </w:rPr>
        <w:t xml:space="preserve">. </w:t>
      </w:r>
      <w:r w:rsidRPr="0058676B">
        <w:rPr>
          <w:rFonts w:ascii="Calibri" w:hAnsi="Calibri" w:cs="Calibri"/>
          <w:i/>
          <w:iCs/>
          <w:sz w:val="24"/>
          <w:szCs w:val="24"/>
        </w:rPr>
        <w:t>2018 13th Iberian Conference on Information Systems and Technologies (CISTI)</w:t>
      </w:r>
      <w:r w:rsidRPr="0058676B">
        <w:rPr>
          <w:rFonts w:ascii="Calibri" w:hAnsi="Calibri" w:cs="Calibri"/>
          <w:sz w:val="24"/>
          <w:szCs w:val="24"/>
        </w:rPr>
        <w:t>, pp. 1–6. Available at: https://doi.org/10.23919/CISTI.2018.8399283.</w:t>
      </w:r>
    </w:p>
    <w:p w14:paraId="4DFF0EAC"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Dwivedi, Y.K. </w:t>
      </w:r>
      <w:r w:rsidRPr="0058676B">
        <w:rPr>
          <w:rFonts w:ascii="Calibri" w:hAnsi="Calibri" w:cs="Calibri"/>
          <w:i/>
          <w:iCs/>
          <w:sz w:val="24"/>
          <w:szCs w:val="24"/>
        </w:rPr>
        <w:t>et al.</w:t>
      </w:r>
      <w:r w:rsidRPr="0058676B">
        <w:rPr>
          <w:rFonts w:ascii="Calibri" w:hAnsi="Calibri" w:cs="Calibri"/>
          <w:sz w:val="24"/>
          <w:szCs w:val="24"/>
        </w:rPr>
        <w:t xml:space="preserve"> (2023) ‘Social Media Adoption, Usage And Impact In Business-To-Business (B2B) Context: A State-Of-The-Art Literature Review’, </w:t>
      </w:r>
      <w:r w:rsidRPr="0058676B">
        <w:rPr>
          <w:rFonts w:ascii="Calibri" w:hAnsi="Calibri" w:cs="Calibri"/>
          <w:i/>
          <w:iCs/>
          <w:sz w:val="24"/>
          <w:szCs w:val="24"/>
        </w:rPr>
        <w:t>Information Systems Frontiers</w:t>
      </w:r>
      <w:r w:rsidRPr="0058676B">
        <w:rPr>
          <w:rFonts w:ascii="Calibri" w:hAnsi="Calibri" w:cs="Calibri"/>
          <w:sz w:val="24"/>
          <w:szCs w:val="24"/>
        </w:rPr>
        <w:t>, 25(3), pp. 971–993. Available at: https://doi.org/10.1007/s10796-021-10106-y.</w:t>
      </w:r>
    </w:p>
    <w:p w14:paraId="4CE2B9FF"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Fentaw, A.E. (2020) ‘Cross platform mobile application development: a comparison study of React Native Vs Flutter’.</w:t>
      </w:r>
    </w:p>
    <w:p w14:paraId="3106397D"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Figueiredo, C. (2022) ‘Trust and Safety and Fair Play in Video Games: Intentionally Designing Positive Communities’, in </w:t>
      </w:r>
      <w:r w:rsidRPr="0058676B">
        <w:rPr>
          <w:rFonts w:ascii="Calibri" w:hAnsi="Calibri" w:cs="Calibri"/>
          <w:i/>
          <w:iCs/>
          <w:sz w:val="24"/>
          <w:szCs w:val="24"/>
        </w:rPr>
        <w:t>Game Usability</w:t>
      </w:r>
      <w:r w:rsidRPr="0058676B">
        <w:rPr>
          <w:rFonts w:ascii="Calibri" w:hAnsi="Calibri" w:cs="Calibri"/>
          <w:sz w:val="24"/>
          <w:szCs w:val="24"/>
        </w:rPr>
        <w:t>. 2nd edn. CRC Press.</w:t>
      </w:r>
    </w:p>
    <w:p w14:paraId="56D83FAF"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GÜLCÜOĞLU, E., USTUN, A.B. and Seyhan, N. (2021) ‘Comparison of Flutter and React Native Platforms’, </w:t>
      </w:r>
      <w:r w:rsidRPr="0058676B">
        <w:rPr>
          <w:rFonts w:ascii="Calibri" w:hAnsi="Calibri" w:cs="Calibri"/>
          <w:i/>
          <w:iCs/>
          <w:sz w:val="24"/>
          <w:szCs w:val="24"/>
        </w:rPr>
        <w:t>Journal of Internet Applications and Management</w:t>
      </w:r>
      <w:r w:rsidRPr="0058676B">
        <w:rPr>
          <w:rFonts w:ascii="Calibri" w:hAnsi="Calibri" w:cs="Calibri"/>
          <w:sz w:val="24"/>
          <w:szCs w:val="24"/>
        </w:rPr>
        <w:t>, 12(2), pp. 129–143.</w:t>
      </w:r>
    </w:p>
    <w:p w14:paraId="410FFD28"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Kaplan, A.M. and Haenlein, M. (2010) ‘Users of the world, unite! The challenges and opportunities of Social Media’, </w:t>
      </w:r>
      <w:r w:rsidRPr="0058676B">
        <w:rPr>
          <w:rFonts w:ascii="Calibri" w:hAnsi="Calibri" w:cs="Calibri"/>
          <w:i/>
          <w:iCs/>
          <w:sz w:val="24"/>
          <w:szCs w:val="24"/>
        </w:rPr>
        <w:t>Business horizons</w:t>
      </w:r>
      <w:r w:rsidRPr="0058676B">
        <w:rPr>
          <w:rFonts w:ascii="Calibri" w:hAnsi="Calibri" w:cs="Calibri"/>
          <w:sz w:val="24"/>
          <w:szCs w:val="24"/>
        </w:rPr>
        <w:t>, 53(1), pp. 59–68.</w:t>
      </w:r>
    </w:p>
    <w:p w14:paraId="1D6FC68B"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lastRenderedPageBreak/>
        <w:t xml:space="preserve">Karim, F. </w:t>
      </w:r>
      <w:r w:rsidRPr="0058676B">
        <w:rPr>
          <w:rFonts w:ascii="Calibri" w:hAnsi="Calibri" w:cs="Calibri"/>
          <w:i/>
          <w:iCs/>
          <w:sz w:val="24"/>
          <w:szCs w:val="24"/>
        </w:rPr>
        <w:t>et al.</w:t>
      </w:r>
      <w:r w:rsidRPr="0058676B">
        <w:rPr>
          <w:rFonts w:ascii="Calibri" w:hAnsi="Calibri" w:cs="Calibri"/>
          <w:sz w:val="24"/>
          <w:szCs w:val="24"/>
        </w:rPr>
        <w:t xml:space="preserve"> (2020) ‘Social media use and its connection to mental health: a systematic review’, </w:t>
      </w:r>
      <w:r w:rsidRPr="0058676B">
        <w:rPr>
          <w:rFonts w:ascii="Calibri" w:hAnsi="Calibri" w:cs="Calibri"/>
          <w:i/>
          <w:iCs/>
          <w:sz w:val="24"/>
          <w:szCs w:val="24"/>
        </w:rPr>
        <w:t>Cureus</w:t>
      </w:r>
      <w:r w:rsidRPr="0058676B">
        <w:rPr>
          <w:rFonts w:ascii="Calibri" w:hAnsi="Calibri" w:cs="Calibri"/>
          <w:sz w:val="24"/>
          <w:szCs w:val="24"/>
        </w:rPr>
        <w:t>, 12(6).</w:t>
      </w:r>
    </w:p>
    <w:p w14:paraId="64208242"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Kausar, S., Tahir, B. and Mehmood, M.A. (2021) ‘Towards Understanding Trends Manipulation in Pakistan Twitter’. arXiv. Available at: https://doi.org/10.48550/arXiv.2109.14872.</w:t>
      </w:r>
    </w:p>
    <w:p w14:paraId="4E320DEB"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Kuitunen, M. (2019) ‘Cross-Platform Mobile Application Development with React Native’. Available at: https://trepo.tuni.fi/handle/123456789/27139 (Accessed: 16 April 2024).</w:t>
      </w:r>
    </w:p>
    <w:p w14:paraId="714CD872"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Lee, S., Rojas, H. and Yamamoto, M. (2022) ‘Social Media, Messaging Apps, and Affective Polarization in the United States and Japan’, </w:t>
      </w:r>
      <w:r w:rsidRPr="0058676B">
        <w:rPr>
          <w:rFonts w:ascii="Calibri" w:hAnsi="Calibri" w:cs="Calibri"/>
          <w:i/>
          <w:iCs/>
          <w:sz w:val="24"/>
          <w:szCs w:val="24"/>
        </w:rPr>
        <w:t>Mass Communication and Society</w:t>
      </w:r>
      <w:r w:rsidRPr="0058676B">
        <w:rPr>
          <w:rFonts w:ascii="Calibri" w:hAnsi="Calibri" w:cs="Calibri"/>
          <w:sz w:val="24"/>
          <w:szCs w:val="24"/>
        </w:rPr>
        <w:t>, 25(5), pp. 673–697. Available at: https://doi.org/10.1080/15205436.2021.1953534.</w:t>
      </w:r>
    </w:p>
    <w:p w14:paraId="2C1872B8"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Marthasari, G., Suharso, W. and Ardiansyah, F.A. (2018) ‘Personal Extreme Programming with MoSCoW Prioritization for Developing Library Information System’, </w:t>
      </w:r>
      <w:r w:rsidRPr="0058676B">
        <w:rPr>
          <w:rFonts w:ascii="Calibri" w:hAnsi="Calibri" w:cs="Calibri"/>
          <w:i/>
          <w:iCs/>
          <w:sz w:val="24"/>
          <w:szCs w:val="24"/>
        </w:rPr>
        <w:t>Proceeding of the Electrical Engineering Computer Science and Informatics</w:t>
      </w:r>
      <w:r w:rsidRPr="0058676B">
        <w:rPr>
          <w:rFonts w:ascii="Calibri" w:hAnsi="Calibri" w:cs="Calibri"/>
          <w:sz w:val="24"/>
          <w:szCs w:val="24"/>
        </w:rPr>
        <w:t>, 5(1), pp. 537–541.</w:t>
      </w:r>
    </w:p>
    <w:p w14:paraId="2FCCE52F"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Nawrocki, P. </w:t>
      </w:r>
      <w:r w:rsidRPr="0058676B">
        <w:rPr>
          <w:rFonts w:ascii="Calibri" w:hAnsi="Calibri" w:cs="Calibri"/>
          <w:i/>
          <w:iCs/>
          <w:sz w:val="24"/>
          <w:szCs w:val="24"/>
        </w:rPr>
        <w:t>et al.</w:t>
      </w:r>
      <w:r w:rsidRPr="0058676B">
        <w:rPr>
          <w:rFonts w:ascii="Calibri" w:hAnsi="Calibri" w:cs="Calibri"/>
          <w:sz w:val="24"/>
          <w:szCs w:val="24"/>
        </w:rPr>
        <w:t xml:space="preserve"> (2021) ‘A Comparison of Native and Cross-Platform Frameworks for Mobile Applications’, </w:t>
      </w:r>
      <w:r w:rsidRPr="0058676B">
        <w:rPr>
          <w:rFonts w:ascii="Calibri" w:hAnsi="Calibri" w:cs="Calibri"/>
          <w:i/>
          <w:iCs/>
          <w:sz w:val="24"/>
          <w:szCs w:val="24"/>
        </w:rPr>
        <w:t>Computer</w:t>
      </w:r>
      <w:r w:rsidRPr="0058676B">
        <w:rPr>
          <w:rFonts w:ascii="Calibri" w:hAnsi="Calibri" w:cs="Calibri"/>
          <w:sz w:val="24"/>
          <w:szCs w:val="24"/>
        </w:rPr>
        <w:t>, 54(3), pp. 18–27. Available at: https://doi.org/10.1109/MC.2020.2983893.</w:t>
      </w:r>
    </w:p>
    <w:p w14:paraId="6280F6E4"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Olan, F. </w:t>
      </w:r>
      <w:r w:rsidRPr="0058676B">
        <w:rPr>
          <w:rFonts w:ascii="Calibri" w:hAnsi="Calibri" w:cs="Calibri"/>
          <w:i/>
          <w:iCs/>
          <w:sz w:val="24"/>
          <w:szCs w:val="24"/>
        </w:rPr>
        <w:t>et al.</w:t>
      </w:r>
      <w:r w:rsidRPr="0058676B">
        <w:rPr>
          <w:rFonts w:ascii="Calibri" w:hAnsi="Calibri" w:cs="Calibri"/>
          <w:sz w:val="24"/>
          <w:szCs w:val="24"/>
        </w:rPr>
        <w:t xml:space="preserve"> (2022) ‘Fake news on Social Media: the Impact on Society’, </w:t>
      </w:r>
      <w:r w:rsidRPr="0058676B">
        <w:rPr>
          <w:rFonts w:ascii="Calibri" w:hAnsi="Calibri" w:cs="Calibri"/>
          <w:i/>
          <w:iCs/>
          <w:sz w:val="24"/>
          <w:szCs w:val="24"/>
        </w:rPr>
        <w:t>Information Systems Frontiers</w:t>
      </w:r>
      <w:r w:rsidRPr="0058676B">
        <w:rPr>
          <w:rFonts w:ascii="Calibri" w:hAnsi="Calibri" w:cs="Calibri"/>
          <w:sz w:val="24"/>
          <w:szCs w:val="24"/>
        </w:rPr>
        <w:t xml:space="preserve"> [Preprint]. Available at: https://doi.org/10.1007/s10796-022-10242-z.</w:t>
      </w:r>
    </w:p>
    <w:p w14:paraId="088C7939"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Rogerson, S. (2021) </w:t>
      </w:r>
      <w:r w:rsidRPr="0058676B">
        <w:rPr>
          <w:rFonts w:ascii="Calibri" w:hAnsi="Calibri" w:cs="Calibri"/>
          <w:i/>
          <w:iCs/>
          <w:sz w:val="24"/>
          <w:szCs w:val="24"/>
        </w:rPr>
        <w:t>The Evolving Landscape of Ethical Digital Technology</w:t>
      </w:r>
      <w:r w:rsidRPr="0058676B">
        <w:rPr>
          <w:rFonts w:ascii="Calibri" w:hAnsi="Calibri" w:cs="Calibri"/>
          <w:sz w:val="24"/>
          <w:szCs w:val="24"/>
        </w:rPr>
        <w:t>. New York: Auerbach Publications. Available at: https://doi.org/10.1201/9781003203032.</w:t>
      </w:r>
    </w:p>
    <w:p w14:paraId="101344DE"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Shevtsiv, N. and Striuk, A. (2021) ‘Cross platform development vs native development’, in. CEUR Workshop Proceedings.</w:t>
      </w:r>
    </w:p>
    <w:p w14:paraId="4E45C539"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Uong, T.G.T., Nguyen, D.K. and Nguyen, H.N. (2022) ‘Teachers’ Feedback on Using Discord as an Online Learning Platform’, </w:t>
      </w:r>
      <w:r w:rsidRPr="0058676B">
        <w:rPr>
          <w:rFonts w:ascii="Calibri" w:hAnsi="Calibri" w:cs="Calibri"/>
          <w:i/>
          <w:iCs/>
          <w:sz w:val="24"/>
          <w:szCs w:val="24"/>
        </w:rPr>
        <w:t>International Journal of TESOL &amp; Education</w:t>
      </w:r>
      <w:r w:rsidRPr="0058676B">
        <w:rPr>
          <w:rFonts w:ascii="Calibri" w:hAnsi="Calibri" w:cs="Calibri"/>
          <w:sz w:val="24"/>
          <w:szCs w:val="24"/>
        </w:rPr>
        <w:t>, 2(4), pp. 84–104. Available at: https://doi.org/10.54855/ijte.22246.</w:t>
      </w:r>
    </w:p>
    <w:p w14:paraId="65AC0DF8"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Wang, P.-W. </w:t>
      </w:r>
      <w:r w:rsidRPr="0058676B">
        <w:rPr>
          <w:rFonts w:ascii="Calibri" w:hAnsi="Calibri" w:cs="Calibri"/>
          <w:i/>
          <w:iCs/>
          <w:sz w:val="24"/>
          <w:szCs w:val="24"/>
        </w:rPr>
        <w:t>et al.</w:t>
      </w:r>
      <w:r w:rsidRPr="0058676B">
        <w:rPr>
          <w:rFonts w:ascii="Calibri" w:hAnsi="Calibri" w:cs="Calibri"/>
          <w:sz w:val="24"/>
          <w:szCs w:val="24"/>
        </w:rPr>
        <w:t xml:space="preserve"> (2020) ‘COVID-19-Related Information Sources and the Relationship With Confidence in People Coping with COVID-19: Facebook Survey Study in Taiwan’, </w:t>
      </w:r>
      <w:r w:rsidRPr="0058676B">
        <w:rPr>
          <w:rFonts w:ascii="Calibri" w:hAnsi="Calibri" w:cs="Calibri"/>
          <w:i/>
          <w:iCs/>
          <w:sz w:val="24"/>
          <w:szCs w:val="24"/>
        </w:rPr>
        <w:t>Journal of Medical Internet Research</w:t>
      </w:r>
      <w:r w:rsidRPr="0058676B">
        <w:rPr>
          <w:rFonts w:ascii="Calibri" w:hAnsi="Calibri" w:cs="Calibri"/>
          <w:sz w:val="24"/>
          <w:szCs w:val="24"/>
        </w:rPr>
        <w:t>, 22(6), p. e20021. Available at: https://doi.org/10.2196/20021.</w:t>
      </w:r>
    </w:p>
    <w:p w14:paraId="14A0E360"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Zhao, X., Liang, J. and Wang, J. (2021) ‘A community detection algorithm based on graph compression for large-scale social networks’, </w:t>
      </w:r>
      <w:r w:rsidRPr="0058676B">
        <w:rPr>
          <w:rFonts w:ascii="Calibri" w:hAnsi="Calibri" w:cs="Calibri"/>
          <w:i/>
          <w:iCs/>
          <w:sz w:val="24"/>
          <w:szCs w:val="24"/>
        </w:rPr>
        <w:t>Information Sciences</w:t>
      </w:r>
      <w:r w:rsidRPr="0058676B">
        <w:rPr>
          <w:rFonts w:ascii="Calibri" w:hAnsi="Calibri" w:cs="Calibri"/>
          <w:sz w:val="24"/>
          <w:szCs w:val="24"/>
        </w:rPr>
        <w:t>, 551, pp. 358–372. Available at: https://doi.org/10.1016/j.ins.2020.10.057.</w:t>
      </w:r>
    </w:p>
    <w:p w14:paraId="7B3F8C26"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t xml:space="preserve">Zhou, J. </w:t>
      </w:r>
      <w:r w:rsidRPr="0058676B">
        <w:rPr>
          <w:rFonts w:ascii="Calibri" w:hAnsi="Calibri" w:cs="Calibri"/>
          <w:i/>
          <w:iCs/>
          <w:sz w:val="24"/>
          <w:szCs w:val="24"/>
        </w:rPr>
        <w:t>et al.</w:t>
      </w:r>
      <w:r w:rsidRPr="0058676B">
        <w:rPr>
          <w:rFonts w:ascii="Calibri" w:hAnsi="Calibri" w:cs="Calibri"/>
          <w:sz w:val="24"/>
          <w:szCs w:val="24"/>
        </w:rPr>
        <w:t xml:space="preserve"> (2021) ‘Examination of Community Sentiment Dynamics due to COVID-19 Pandemic: A Case Study from a State in Australia’, </w:t>
      </w:r>
      <w:r w:rsidRPr="0058676B">
        <w:rPr>
          <w:rFonts w:ascii="Calibri" w:hAnsi="Calibri" w:cs="Calibri"/>
          <w:i/>
          <w:iCs/>
          <w:sz w:val="24"/>
          <w:szCs w:val="24"/>
        </w:rPr>
        <w:t>SN Computer Science</w:t>
      </w:r>
      <w:r w:rsidRPr="0058676B">
        <w:rPr>
          <w:rFonts w:ascii="Calibri" w:hAnsi="Calibri" w:cs="Calibri"/>
          <w:sz w:val="24"/>
          <w:szCs w:val="24"/>
        </w:rPr>
        <w:t>, 2(3), p. 201. Available at: https://doi.org/10.1007/s42979-021-00596-7.</w:t>
      </w:r>
    </w:p>
    <w:p w14:paraId="4FF08970" w14:textId="77777777" w:rsidR="0059295C" w:rsidRPr="0058676B" w:rsidRDefault="0059295C" w:rsidP="0059295C">
      <w:pPr>
        <w:pStyle w:val="Bibliography"/>
        <w:rPr>
          <w:rFonts w:ascii="Calibri" w:hAnsi="Calibri" w:cs="Calibri"/>
          <w:sz w:val="24"/>
          <w:szCs w:val="24"/>
        </w:rPr>
      </w:pPr>
      <w:r w:rsidRPr="0058676B">
        <w:rPr>
          <w:rFonts w:ascii="Calibri" w:hAnsi="Calibri" w:cs="Calibri"/>
          <w:sz w:val="24"/>
          <w:szCs w:val="24"/>
        </w:rPr>
        <w:lastRenderedPageBreak/>
        <w:t xml:space="preserve">Zohud, T. and Zein, S. (2021) ‘Cross-Platform Mobile App Development in Industry: A Multiple Case-Study’, </w:t>
      </w:r>
      <w:r w:rsidRPr="0058676B">
        <w:rPr>
          <w:rFonts w:ascii="Calibri" w:hAnsi="Calibri" w:cs="Calibri"/>
          <w:i/>
          <w:iCs/>
          <w:sz w:val="24"/>
          <w:szCs w:val="24"/>
        </w:rPr>
        <w:t>International Journal of Computing</w:t>
      </w:r>
      <w:r w:rsidRPr="0058676B">
        <w:rPr>
          <w:rFonts w:ascii="Calibri" w:hAnsi="Calibri" w:cs="Calibri"/>
          <w:sz w:val="24"/>
          <w:szCs w:val="24"/>
        </w:rPr>
        <w:t>, pp. 46–54. Available at: https://doi.org/10.47839/ijc.20.1.2091.</w:t>
      </w:r>
    </w:p>
    <w:p w14:paraId="722B55FB" w14:textId="0BD5490E" w:rsidR="00DA0C67" w:rsidRDefault="0016105E" w:rsidP="0016105E">
      <w:pPr>
        <w:rPr>
          <w:lang w:eastAsia="en-GB"/>
        </w:rPr>
      </w:pPr>
      <w:r w:rsidRPr="0058676B">
        <w:rPr>
          <w:sz w:val="24"/>
          <w:szCs w:val="24"/>
          <w:lang w:eastAsia="en-GB"/>
        </w:rPr>
        <w:fldChar w:fldCharType="end"/>
      </w:r>
    </w:p>
    <w:p w14:paraId="0A040B34" w14:textId="77777777" w:rsidR="0016105E" w:rsidRDefault="0016105E" w:rsidP="00DA0C67">
      <w:pPr>
        <w:pStyle w:val="ListParagraph"/>
        <w:ind w:left="360"/>
        <w:rPr>
          <w:b/>
          <w:sz w:val="28"/>
          <w:szCs w:val="28"/>
          <w:lang w:eastAsia="en-GB"/>
        </w:rPr>
      </w:pPr>
    </w:p>
    <w:p w14:paraId="089B0733" w14:textId="77777777" w:rsidR="0016105E" w:rsidRDefault="0016105E" w:rsidP="00DA0C67">
      <w:pPr>
        <w:pStyle w:val="ListParagraph"/>
        <w:ind w:left="360"/>
        <w:rPr>
          <w:b/>
          <w:sz w:val="28"/>
          <w:szCs w:val="28"/>
          <w:lang w:eastAsia="en-GB"/>
        </w:rPr>
      </w:pPr>
    </w:p>
    <w:p w14:paraId="24791CBD" w14:textId="22DF8785" w:rsidR="0016105E" w:rsidRDefault="0016105E" w:rsidP="00DA0C67">
      <w:pPr>
        <w:pStyle w:val="ListParagraph"/>
        <w:ind w:left="360"/>
        <w:rPr>
          <w:b/>
          <w:sz w:val="28"/>
          <w:szCs w:val="28"/>
          <w:lang w:eastAsia="en-GB"/>
        </w:rPr>
        <w:sectPr w:rsidR="0016105E" w:rsidSect="003B7892">
          <w:pgSz w:w="11906" w:h="16838"/>
          <w:pgMar w:top="1440" w:right="1440" w:bottom="1440" w:left="1440" w:header="708" w:footer="708" w:gutter="0"/>
          <w:cols w:space="708"/>
          <w:docGrid w:linePitch="360"/>
        </w:sectPr>
      </w:pPr>
    </w:p>
    <w:p w14:paraId="26A6D330" w14:textId="0794B30F" w:rsidR="00CE1A11" w:rsidRPr="005046F2" w:rsidRDefault="00D16495" w:rsidP="005046F2">
      <w:pPr>
        <w:pStyle w:val="Heading1"/>
        <w:ind w:left="0" w:firstLine="0"/>
        <w:jc w:val="center"/>
        <w:rPr>
          <w:rFonts w:asciiTheme="minorHAnsi" w:eastAsiaTheme="minorHAnsi" w:hAnsiTheme="minorHAnsi" w:cstheme="minorBidi"/>
          <w:noProof/>
          <w:color w:val="365F91" w:themeColor="accent1" w:themeShade="BF"/>
          <w:sz w:val="28"/>
          <w:szCs w:val="28"/>
        </w:rPr>
      </w:pPr>
      <w:bookmarkStart w:id="17" w:name="_Toc165405186"/>
      <w:r w:rsidRPr="005046F2">
        <w:rPr>
          <w:rFonts w:asciiTheme="minorHAnsi" w:eastAsiaTheme="minorHAnsi" w:hAnsiTheme="minorHAnsi" w:cstheme="minorBidi"/>
          <w:noProof/>
          <w:color w:val="365F91" w:themeColor="accent1" w:themeShade="BF"/>
          <w:sz w:val="28"/>
          <w:szCs w:val="28"/>
        </w:rPr>
        <w:lastRenderedPageBreak/>
        <w:t>APPENDIX</w:t>
      </w:r>
      <w:bookmarkEnd w:id="17"/>
    </w:p>
    <w:p w14:paraId="26BFD361" w14:textId="77777777" w:rsidR="004F7FAF" w:rsidRDefault="004F7FAF" w:rsidP="003034C4">
      <w:pPr>
        <w:keepNext/>
        <w:spacing w:before="300" w:after="300" w:line="300" w:lineRule="auto"/>
        <w:ind w:firstLine="1701"/>
        <w:jc w:val="both"/>
      </w:pPr>
      <w:r w:rsidRPr="004F7FAF">
        <w:rPr>
          <w:sz w:val="24"/>
          <w:szCs w:val="24"/>
          <w:lang w:eastAsia="en-GB"/>
        </w:rPr>
        <w:drawing>
          <wp:inline distT="0" distB="0" distL="0" distR="0" wp14:anchorId="6EB22D89" wp14:editId="606164E4">
            <wp:extent cx="3543795" cy="3953427"/>
            <wp:effectExtent l="19050" t="19050" r="19050" b="28575"/>
            <wp:docPr id="63683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39505" name=""/>
                    <pic:cNvPicPr/>
                  </pic:nvPicPr>
                  <pic:blipFill>
                    <a:blip r:embed="rId12"/>
                    <a:stretch>
                      <a:fillRect/>
                    </a:stretch>
                  </pic:blipFill>
                  <pic:spPr>
                    <a:xfrm>
                      <a:off x="0" y="0"/>
                      <a:ext cx="3543795" cy="3953427"/>
                    </a:xfrm>
                    <a:prstGeom prst="rect">
                      <a:avLst/>
                    </a:prstGeom>
                    <a:ln>
                      <a:solidFill>
                        <a:schemeClr val="tx1"/>
                      </a:solidFill>
                    </a:ln>
                  </pic:spPr>
                </pic:pic>
              </a:graphicData>
            </a:graphic>
          </wp:inline>
        </w:drawing>
      </w:r>
    </w:p>
    <w:p w14:paraId="7BC634EE" w14:textId="1A72C254" w:rsidR="00E45FD5" w:rsidRDefault="004F7FAF" w:rsidP="003034C4">
      <w:pPr>
        <w:pStyle w:val="Caption"/>
        <w:spacing w:before="120" w:after="120"/>
        <w:jc w:val="center"/>
      </w:pPr>
      <w:bookmarkStart w:id="18" w:name="_Toc163964562"/>
      <w:r>
        <w:t xml:space="preserve">Figure </w:t>
      </w:r>
      <w:r>
        <w:fldChar w:fldCharType="begin"/>
      </w:r>
      <w:r>
        <w:instrText xml:space="preserve"> SEQ Figure \* ARABIC </w:instrText>
      </w:r>
      <w:r>
        <w:fldChar w:fldCharType="separate"/>
      </w:r>
      <w:r w:rsidR="00D90EDF">
        <w:t>1</w:t>
      </w:r>
      <w:r>
        <w:fldChar w:fldCharType="end"/>
      </w:r>
      <w:r>
        <w:t xml:space="preserve">. </w:t>
      </w:r>
      <w:r w:rsidRPr="0071234C">
        <w:t>Gantt chart of Research &amp; Analysis phase</w:t>
      </w:r>
      <w:bookmarkEnd w:id="18"/>
    </w:p>
    <w:p w14:paraId="42B85BC6" w14:textId="77777777" w:rsidR="003034C4" w:rsidRDefault="003034C4" w:rsidP="003034C4"/>
    <w:p w14:paraId="1C886834" w14:textId="77777777" w:rsidR="003034C4" w:rsidRDefault="003034C4" w:rsidP="003034C4">
      <w:pPr>
        <w:keepNext/>
        <w:tabs>
          <w:tab w:val="left" w:pos="3686"/>
        </w:tabs>
      </w:pPr>
      <w:r w:rsidRPr="003034C4">
        <w:drawing>
          <wp:inline distT="0" distB="0" distL="0" distR="0" wp14:anchorId="36E70935" wp14:editId="01D56321">
            <wp:extent cx="5731510" cy="2613025"/>
            <wp:effectExtent l="19050" t="19050" r="21590" b="15875"/>
            <wp:docPr id="24307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7175" name="Picture 1" descr="A screenshot of a computer&#10;&#10;Description automatically generated"/>
                    <pic:cNvPicPr/>
                  </pic:nvPicPr>
                  <pic:blipFill>
                    <a:blip r:embed="rId13"/>
                    <a:stretch>
                      <a:fillRect/>
                    </a:stretch>
                  </pic:blipFill>
                  <pic:spPr>
                    <a:xfrm>
                      <a:off x="0" y="0"/>
                      <a:ext cx="5731510" cy="2613025"/>
                    </a:xfrm>
                    <a:prstGeom prst="rect">
                      <a:avLst/>
                    </a:prstGeom>
                    <a:ln>
                      <a:solidFill>
                        <a:schemeClr val="tx1"/>
                      </a:solidFill>
                    </a:ln>
                  </pic:spPr>
                </pic:pic>
              </a:graphicData>
            </a:graphic>
          </wp:inline>
        </w:drawing>
      </w:r>
    </w:p>
    <w:p w14:paraId="2988DAED" w14:textId="3009A2E3" w:rsidR="003034C4" w:rsidRDefault="003034C4" w:rsidP="003034C4">
      <w:pPr>
        <w:pStyle w:val="Caption"/>
        <w:jc w:val="center"/>
      </w:pPr>
      <w:bookmarkStart w:id="19" w:name="_Toc163964563"/>
      <w:r>
        <w:t xml:space="preserve">Figure </w:t>
      </w:r>
      <w:r>
        <w:fldChar w:fldCharType="begin"/>
      </w:r>
      <w:r>
        <w:instrText xml:space="preserve"> SEQ Figure \* ARABIC </w:instrText>
      </w:r>
      <w:r>
        <w:fldChar w:fldCharType="separate"/>
      </w:r>
      <w:r w:rsidR="00D90EDF">
        <w:t>2</w:t>
      </w:r>
      <w:r>
        <w:fldChar w:fldCharType="end"/>
      </w:r>
      <w:r>
        <w:t xml:space="preserve">. </w:t>
      </w:r>
      <w:r w:rsidRPr="00BD7063">
        <w:t xml:space="preserve">Gantt chart of </w:t>
      </w:r>
      <w:r>
        <w:t>Implementation phase</w:t>
      </w:r>
      <w:bookmarkEnd w:id="19"/>
    </w:p>
    <w:p w14:paraId="2B4CE5A9" w14:textId="77777777" w:rsidR="00EA2743" w:rsidRDefault="00EA2743" w:rsidP="00EA2743">
      <w:pPr>
        <w:keepNext/>
        <w:ind w:firstLine="2977"/>
      </w:pPr>
      <w:r w:rsidRPr="00EA2743">
        <w:lastRenderedPageBreak/>
        <w:drawing>
          <wp:inline distT="0" distB="0" distL="0" distR="0" wp14:anchorId="393E26D4" wp14:editId="02994585">
            <wp:extent cx="1962424" cy="4305901"/>
            <wp:effectExtent l="19050" t="19050" r="19050" b="19050"/>
            <wp:docPr id="137424473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44737" name="Picture 1" descr="A diagram of a project&#10;&#10;Description automatically generated"/>
                    <pic:cNvPicPr/>
                  </pic:nvPicPr>
                  <pic:blipFill>
                    <a:blip r:embed="rId14"/>
                    <a:stretch>
                      <a:fillRect/>
                    </a:stretch>
                  </pic:blipFill>
                  <pic:spPr>
                    <a:xfrm>
                      <a:off x="0" y="0"/>
                      <a:ext cx="1962424" cy="4305901"/>
                    </a:xfrm>
                    <a:prstGeom prst="rect">
                      <a:avLst/>
                    </a:prstGeom>
                    <a:ln>
                      <a:solidFill>
                        <a:schemeClr val="tx1"/>
                      </a:solidFill>
                    </a:ln>
                  </pic:spPr>
                </pic:pic>
              </a:graphicData>
            </a:graphic>
          </wp:inline>
        </w:drawing>
      </w:r>
    </w:p>
    <w:p w14:paraId="1548893B" w14:textId="61DDA9DA" w:rsidR="00EA2743" w:rsidRPr="00EA2743" w:rsidRDefault="00EA2743" w:rsidP="00EA2743">
      <w:pPr>
        <w:pStyle w:val="Caption"/>
        <w:jc w:val="center"/>
      </w:pPr>
      <w:bookmarkStart w:id="20" w:name="_Toc163964564"/>
      <w:r>
        <w:t xml:space="preserve">Figure </w:t>
      </w:r>
      <w:r>
        <w:fldChar w:fldCharType="begin"/>
      </w:r>
      <w:r>
        <w:instrText xml:space="preserve"> SEQ Figure \* ARABIC </w:instrText>
      </w:r>
      <w:r>
        <w:fldChar w:fldCharType="separate"/>
      </w:r>
      <w:r w:rsidR="00D90EDF">
        <w:t>3</w:t>
      </w:r>
      <w:r>
        <w:fldChar w:fldCharType="end"/>
      </w:r>
      <w:r>
        <w:t>. Gantt chart of Testing phase</w:t>
      </w:r>
      <w:bookmarkEnd w:id="20"/>
    </w:p>
    <w:sectPr w:rsidR="00EA2743" w:rsidRPr="00EA27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6B7EB" w14:textId="77777777" w:rsidR="00E00021" w:rsidRPr="001234EF" w:rsidRDefault="00E00021" w:rsidP="008A5516">
      <w:pPr>
        <w:spacing w:after="0" w:line="240" w:lineRule="auto"/>
      </w:pPr>
      <w:r w:rsidRPr="001234EF">
        <w:separator/>
      </w:r>
    </w:p>
  </w:endnote>
  <w:endnote w:type="continuationSeparator" w:id="0">
    <w:p w14:paraId="6C51534F" w14:textId="77777777" w:rsidR="00E00021" w:rsidRPr="001234EF" w:rsidRDefault="00E00021" w:rsidP="008A5516">
      <w:pPr>
        <w:spacing w:after="0" w:line="240" w:lineRule="auto"/>
      </w:pPr>
      <w:r w:rsidRPr="001234E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CAB6D" w14:textId="77777777" w:rsidR="00566CE4" w:rsidRPr="001234EF" w:rsidRDefault="00566CE4">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970626"/>
      <w:docPartObj>
        <w:docPartGallery w:val="Page Numbers (Bottom of Page)"/>
        <w:docPartUnique/>
      </w:docPartObj>
    </w:sdtPr>
    <w:sdtContent>
      <w:p w14:paraId="7D90DE6C" w14:textId="65F5C52D" w:rsidR="00F209D2" w:rsidRDefault="00F209D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4170D1" w14:textId="77777777" w:rsidR="00566CE4" w:rsidRPr="001234EF" w:rsidRDefault="00566CE4">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0A10A" w14:textId="77777777" w:rsidR="00566CE4" w:rsidRPr="001234EF" w:rsidRDefault="00566CE4">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841DD" w14:textId="77777777" w:rsidR="00E00021" w:rsidRPr="001234EF" w:rsidRDefault="00E00021" w:rsidP="008A5516">
      <w:pPr>
        <w:spacing w:after="0" w:line="240" w:lineRule="auto"/>
      </w:pPr>
      <w:r w:rsidRPr="001234EF">
        <w:separator/>
      </w:r>
    </w:p>
  </w:footnote>
  <w:footnote w:type="continuationSeparator" w:id="0">
    <w:p w14:paraId="7826F1FB" w14:textId="77777777" w:rsidR="00E00021" w:rsidRPr="001234EF" w:rsidRDefault="00E00021" w:rsidP="008A5516">
      <w:pPr>
        <w:spacing w:after="0" w:line="240" w:lineRule="auto"/>
      </w:pPr>
      <w:r w:rsidRPr="001234E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E5A"/>
    <w:multiLevelType w:val="hybridMultilevel"/>
    <w:tmpl w:val="A34C3568"/>
    <w:lvl w:ilvl="0" w:tplc="D84EE9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20173"/>
    <w:multiLevelType w:val="multilevel"/>
    <w:tmpl w:val="9F226C92"/>
    <w:lvl w:ilvl="0">
      <w:start w:val="4"/>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15:restartNumberingAfterBreak="0">
    <w:nsid w:val="23911DE8"/>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ED5441"/>
    <w:multiLevelType w:val="hybridMultilevel"/>
    <w:tmpl w:val="59FA5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AF62B1"/>
    <w:multiLevelType w:val="hybridMultilevel"/>
    <w:tmpl w:val="B63A44CC"/>
    <w:lvl w:ilvl="0" w:tplc="B0E0FED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F424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CC5CDC"/>
    <w:multiLevelType w:val="multilevel"/>
    <w:tmpl w:val="97146CBE"/>
    <w:lvl w:ilvl="0">
      <w:start w:val="1"/>
      <w:numFmt w:val="decimal"/>
      <w:lvlText w:val="%1."/>
      <w:lvlJc w:val="left"/>
      <w:pPr>
        <w:ind w:left="720"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3196" w:hanging="720"/>
      </w:pPr>
      <w:rPr>
        <w:rFonts w:hint="default"/>
      </w:rPr>
    </w:lvl>
    <w:lvl w:ilvl="3">
      <w:start w:val="1"/>
      <w:numFmt w:val="decimal"/>
      <w:isLgl/>
      <w:lvlText w:val="%1.%2.%3.%4."/>
      <w:lvlJc w:val="left"/>
      <w:pPr>
        <w:ind w:left="4254" w:hanging="720"/>
      </w:pPr>
      <w:rPr>
        <w:rFonts w:hint="default"/>
      </w:rPr>
    </w:lvl>
    <w:lvl w:ilvl="4">
      <w:start w:val="1"/>
      <w:numFmt w:val="decimal"/>
      <w:isLgl/>
      <w:lvlText w:val="%1.%2.%3.%4.%5."/>
      <w:lvlJc w:val="left"/>
      <w:pPr>
        <w:ind w:left="5672" w:hanging="1080"/>
      </w:pPr>
      <w:rPr>
        <w:rFonts w:hint="default"/>
      </w:rPr>
    </w:lvl>
    <w:lvl w:ilvl="5">
      <w:start w:val="1"/>
      <w:numFmt w:val="decimal"/>
      <w:isLgl/>
      <w:lvlText w:val="%1.%2.%3.%4.%5.%6."/>
      <w:lvlJc w:val="left"/>
      <w:pPr>
        <w:ind w:left="6730" w:hanging="1080"/>
      </w:pPr>
      <w:rPr>
        <w:rFonts w:hint="default"/>
      </w:rPr>
    </w:lvl>
    <w:lvl w:ilvl="6">
      <w:start w:val="1"/>
      <w:numFmt w:val="decimal"/>
      <w:isLgl/>
      <w:lvlText w:val="%1.%2.%3.%4.%5.%6.%7."/>
      <w:lvlJc w:val="left"/>
      <w:pPr>
        <w:ind w:left="8148" w:hanging="1440"/>
      </w:pPr>
      <w:rPr>
        <w:rFonts w:hint="default"/>
      </w:rPr>
    </w:lvl>
    <w:lvl w:ilvl="7">
      <w:start w:val="1"/>
      <w:numFmt w:val="decimal"/>
      <w:isLgl/>
      <w:lvlText w:val="%1.%2.%3.%4.%5.%6.%7.%8."/>
      <w:lvlJc w:val="left"/>
      <w:pPr>
        <w:ind w:left="9206" w:hanging="1440"/>
      </w:pPr>
      <w:rPr>
        <w:rFonts w:hint="default"/>
      </w:rPr>
    </w:lvl>
    <w:lvl w:ilvl="8">
      <w:start w:val="1"/>
      <w:numFmt w:val="decimal"/>
      <w:isLgl/>
      <w:lvlText w:val="%1.%2.%3.%4.%5.%6.%7.%8.%9."/>
      <w:lvlJc w:val="left"/>
      <w:pPr>
        <w:ind w:left="10624" w:hanging="1800"/>
      </w:pPr>
      <w:rPr>
        <w:rFonts w:hint="default"/>
      </w:rPr>
    </w:lvl>
  </w:abstractNum>
  <w:abstractNum w:abstractNumId="7" w15:restartNumberingAfterBreak="0">
    <w:nsid w:val="4A6F4B01"/>
    <w:multiLevelType w:val="hybridMultilevel"/>
    <w:tmpl w:val="E7BEF716"/>
    <w:lvl w:ilvl="0" w:tplc="E706631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7732C9C"/>
    <w:multiLevelType w:val="multilevel"/>
    <w:tmpl w:val="215AF9A4"/>
    <w:lvl w:ilvl="0">
      <w:start w:val="5"/>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9" w15:restartNumberingAfterBreak="0">
    <w:nsid w:val="5DF07C48"/>
    <w:multiLevelType w:val="hybridMultilevel"/>
    <w:tmpl w:val="A37C6AA2"/>
    <w:lvl w:ilvl="0" w:tplc="BF7EE5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0FA26CA"/>
    <w:multiLevelType w:val="multilevel"/>
    <w:tmpl w:val="8654ED6C"/>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1722B87"/>
    <w:multiLevelType w:val="multilevel"/>
    <w:tmpl w:val="BE72BBB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2637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70105DC6"/>
    <w:multiLevelType w:val="hybridMultilevel"/>
    <w:tmpl w:val="A418CCC8"/>
    <w:lvl w:ilvl="0" w:tplc="051A1A4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58A0208"/>
    <w:multiLevelType w:val="hybridMultilevel"/>
    <w:tmpl w:val="A418CCC8"/>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16cid:durableId="497430472">
    <w:abstractNumId w:val="3"/>
  </w:num>
  <w:num w:numId="2" w16cid:durableId="640842774">
    <w:abstractNumId w:val="10"/>
  </w:num>
  <w:num w:numId="3" w16cid:durableId="1099719268">
    <w:abstractNumId w:val="0"/>
  </w:num>
  <w:num w:numId="4" w16cid:durableId="1963262081">
    <w:abstractNumId w:val="11"/>
  </w:num>
  <w:num w:numId="5" w16cid:durableId="1909919079">
    <w:abstractNumId w:val="9"/>
  </w:num>
  <w:num w:numId="6" w16cid:durableId="2034915786">
    <w:abstractNumId w:val="4"/>
  </w:num>
  <w:num w:numId="7" w16cid:durableId="743255992">
    <w:abstractNumId w:val="2"/>
  </w:num>
  <w:num w:numId="8" w16cid:durableId="1139031289">
    <w:abstractNumId w:val="12"/>
  </w:num>
  <w:num w:numId="9" w16cid:durableId="1136870659">
    <w:abstractNumId w:val="5"/>
  </w:num>
  <w:num w:numId="10" w16cid:durableId="1555236226">
    <w:abstractNumId w:val="7"/>
  </w:num>
  <w:num w:numId="11" w16cid:durableId="1933312973">
    <w:abstractNumId w:val="13"/>
  </w:num>
  <w:num w:numId="12" w16cid:durableId="227767689">
    <w:abstractNumId w:val="14"/>
  </w:num>
  <w:num w:numId="13" w16cid:durableId="636837244">
    <w:abstractNumId w:val="6"/>
  </w:num>
  <w:num w:numId="14" w16cid:durableId="1032270573">
    <w:abstractNumId w:val="1"/>
  </w:num>
  <w:num w:numId="15" w16cid:durableId="1277760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2E"/>
    <w:rsid w:val="00001DB1"/>
    <w:rsid w:val="00002380"/>
    <w:rsid w:val="000319C3"/>
    <w:rsid w:val="00034F68"/>
    <w:rsid w:val="00047964"/>
    <w:rsid w:val="000675D9"/>
    <w:rsid w:val="00070195"/>
    <w:rsid w:val="00071E5F"/>
    <w:rsid w:val="00081553"/>
    <w:rsid w:val="00090F0E"/>
    <w:rsid w:val="000A16A3"/>
    <w:rsid w:val="000A4C5C"/>
    <w:rsid w:val="000A561C"/>
    <w:rsid w:val="000A5D7B"/>
    <w:rsid w:val="000B737A"/>
    <w:rsid w:val="000C2D20"/>
    <w:rsid w:val="000C747B"/>
    <w:rsid w:val="000E2BE0"/>
    <w:rsid w:val="000F07FF"/>
    <w:rsid w:val="000F678E"/>
    <w:rsid w:val="00107E15"/>
    <w:rsid w:val="001234EF"/>
    <w:rsid w:val="00134198"/>
    <w:rsid w:val="00136C13"/>
    <w:rsid w:val="001403A0"/>
    <w:rsid w:val="0014111A"/>
    <w:rsid w:val="00146FDF"/>
    <w:rsid w:val="00151366"/>
    <w:rsid w:val="0016105E"/>
    <w:rsid w:val="00163688"/>
    <w:rsid w:val="0016374F"/>
    <w:rsid w:val="0016508E"/>
    <w:rsid w:val="00165BE2"/>
    <w:rsid w:val="001670E6"/>
    <w:rsid w:val="001672C0"/>
    <w:rsid w:val="001706F2"/>
    <w:rsid w:val="0019030A"/>
    <w:rsid w:val="001961E5"/>
    <w:rsid w:val="00197A36"/>
    <w:rsid w:val="001A0BFB"/>
    <w:rsid w:val="001A2F81"/>
    <w:rsid w:val="001A4189"/>
    <w:rsid w:val="001A59BB"/>
    <w:rsid w:val="001B1683"/>
    <w:rsid w:val="001B2340"/>
    <w:rsid w:val="001B4601"/>
    <w:rsid w:val="001B60D4"/>
    <w:rsid w:val="001B750A"/>
    <w:rsid w:val="001D08B6"/>
    <w:rsid w:val="001D233B"/>
    <w:rsid w:val="001E2DDA"/>
    <w:rsid w:val="001E5A28"/>
    <w:rsid w:val="001F2E2C"/>
    <w:rsid w:val="00211CB7"/>
    <w:rsid w:val="002150D4"/>
    <w:rsid w:val="0022012C"/>
    <w:rsid w:val="0022080D"/>
    <w:rsid w:val="002219C3"/>
    <w:rsid w:val="002304E7"/>
    <w:rsid w:val="00231A4E"/>
    <w:rsid w:val="00242517"/>
    <w:rsid w:val="0024302D"/>
    <w:rsid w:val="00252C08"/>
    <w:rsid w:val="0026180C"/>
    <w:rsid w:val="00265805"/>
    <w:rsid w:val="00277480"/>
    <w:rsid w:val="0028051E"/>
    <w:rsid w:val="002812E1"/>
    <w:rsid w:val="0028304A"/>
    <w:rsid w:val="002871F9"/>
    <w:rsid w:val="002875EA"/>
    <w:rsid w:val="00291F49"/>
    <w:rsid w:val="002A434A"/>
    <w:rsid w:val="002A5573"/>
    <w:rsid w:val="002B3AA4"/>
    <w:rsid w:val="002B52F5"/>
    <w:rsid w:val="002B64F2"/>
    <w:rsid w:val="002C38C0"/>
    <w:rsid w:val="002D0562"/>
    <w:rsid w:val="002D067C"/>
    <w:rsid w:val="002D271B"/>
    <w:rsid w:val="002E275C"/>
    <w:rsid w:val="002F1C9D"/>
    <w:rsid w:val="002F6FB8"/>
    <w:rsid w:val="003034C4"/>
    <w:rsid w:val="00306821"/>
    <w:rsid w:val="00307BB7"/>
    <w:rsid w:val="00307D6D"/>
    <w:rsid w:val="00312BAB"/>
    <w:rsid w:val="00332E53"/>
    <w:rsid w:val="003349B5"/>
    <w:rsid w:val="00335942"/>
    <w:rsid w:val="00336B25"/>
    <w:rsid w:val="00340ABB"/>
    <w:rsid w:val="00341B2E"/>
    <w:rsid w:val="00370685"/>
    <w:rsid w:val="003723C5"/>
    <w:rsid w:val="00375C8E"/>
    <w:rsid w:val="003842A1"/>
    <w:rsid w:val="003843F8"/>
    <w:rsid w:val="003B7892"/>
    <w:rsid w:val="003C1557"/>
    <w:rsid w:val="003C349F"/>
    <w:rsid w:val="003C3EA7"/>
    <w:rsid w:val="003D14CB"/>
    <w:rsid w:val="003E2F62"/>
    <w:rsid w:val="003F0D81"/>
    <w:rsid w:val="003F15C2"/>
    <w:rsid w:val="003F6133"/>
    <w:rsid w:val="00406F7E"/>
    <w:rsid w:val="0041431B"/>
    <w:rsid w:val="00430803"/>
    <w:rsid w:val="004309ED"/>
    <w:rsid w:val="0043659C"/>
    <w:rsid w:val="00440616"/>
    <w:rsid w:val="004431C9"/>
    <w:rsid w:val="00446BF6"/>
    <w:rsid w:val="004477EB"/>
    <w:rsid w:val="004547C8"/>
    <w:rsid w:val="004558EF"/>
    <w:rsid w:val="004626BD"/>
    <w:rsid w:val="0046308A"/>
    <w:rsid w:val="004649E9"/>
    <w:rsid w:val="00471C00"/>
    <w:rsid w:val="004735CB"/>
    <w:rsid w:val="0048145F"/>
    <w:rsid w:val="00481F34"/>
    <w:rsid w:val="0048261C"/>
    <w:rsid w:val="00485B11"/>
    <w:rsid w:val="004955DE"/>
    <w:rsid w:val="004A6E46"/>
    <w:rsid w:val="004B1DF9"/>
    <w:rsid w:val="004C4933"/>
    <w:rsid w:val="004D2C9F"/>
    <w:rsid w:val="004E14DF"/>
    <w:rsid w:val="004E38F2"/>
    <w:rsid w:val="004F3E79"/>
    <w:rsid w:val="004F6226"/>
    <w:rsid w:val="004F7B4D"/>
    <w:rsid w:val="004F7FAF"/>
    <w:rsid w:val="005046F2"/>
    <w:rsid w:val="0050619D"/>
    <w:rsid w:val="005071CC"/>
    <w:rsid w:val="00511071"/>
    <w:rsid w:val="00525722"/>
    <w:rsid w:val="00527CAE"/>
    <w:rsid w:val="00532F5C"/>
    <w:rsid w:val="0053638E"/>
    <w:rsid w:val="00536B46"/>
    <w:rsid w:val="00537059"/>
    <w:rsid w:val="005416B9"/>
    <w:rsid w:val="00543AA3"/>
    <w:rsid w:val="00544829"/>
    <w:rsid w:val="00553BEF"/>
    <w:rsid w:val="00554A5A"/>
    <w:rsid w:val="00556F3D"/>
    <w:rsid w:val="00557AEA"/>
    <w:rsid w:val="00560C83"/>
    <w:rsid w:val="00566CE4"/>
    <w:rsid w:val="005824DD"/>
    <w:rsid w:val="0058456E"/>
    <w:rsid w:val="0058676B"/>
    <w:rsid w:val="0059295C"/>
    <w:rsid w:val="00593B19"/>
    <w:rsid w:val="00597606"/>
    <w:rsid w:val="005A03A0"/>
    <w:rsid w:val="005A204D"/>
    <w:rsid w:val="005A5AA0"/>
    <w:rsid w:val="005B25FA"/>
    <w:rsid w:val="005C115F"/>
    <w:rsid w:val="005F121C"/>
    <w:rsid w:val="005F335E"/>
    <w:rsid w:val="006017BA"/>
    <w:rsid w:val="0060285F"/>
    <w:rsid w:val="006120CA"/>
    <w:rsid w:val="006254AC"/>
    <w:rsid w:val="00637399"/>
    <w:rsid w:val="00644FE4"/>
    <w:rsid w:val="00645753"/>
    <w:rsid w:val="006715DC"/>
    <w:rsid w:val="00673AB5"/>
    <w:rsid w:val="0067589B"/>
    <w:rsid w:val="00681A51"/>
    <w:rsid w:val="0068279F"/>
    <w:rsid w:val="00684137"/>
    <w:rsid w:val="00692558"/>
    <w:rsid w:val="006A67F7"/>
    <w:rsid w:val="006B210A"/>
    <w:rsid w:val="006B2C9E"/>
    <w:rsid w:val="006C1950"/>
    <w:rsid w:val="006D1300"/>
    <w:rsid w:val="006D304E"/>
    <w:rsid w:val="006D43D0"/>
    <w:rsid w:val="006E5D17"/>
    <w:rsid w:val="006F0D3D"/>
    <w:rsid w:val="006F2D22"/>
    <w:rsid w:val="006F4572"/>
    <w:rsid w:val="006F57C5"/>
    <w:rsid w:val="006F7785"/>
    <w:rsid w:val="00701E94"/>
    <w:rsid w:val="007068BC"/>
    <w:rsid w:val="00706CF6"/>
    <w:rsid w:val="00722392"/>
    <w:rsid w:val="00726836"/>
    <w:rsid w:val="00735853"/>
    <w:rsid w:val="00741E2E"/>
    <w:rsid w:val="00745E72"/>
    <w:rsid w:val="007545B8"/>
    <w:rsid w:val="00754C83"/>
    <w:rsid w:val="0075511A"/>
    <w:rsid w:val="00763AD3"/>
    <w:rsid w:val="00764D11"/>
    <w:rsid w:val="007658B6"/>
    <w:rsid w:val="00774422"/>
    <w:rsid w:val="007745FA"/>
    <w:rsid w:val="007844D3"/>
    <w:rsid w:val="007858B7"/>
    <w:rsid w:val="007860B1"/>
    <w:rsid w:val="0078772B"/>
    <w:rsid w:val="00791F75"/>
    <w:rsid w:val="00797DCE"/>
    <w:rsid w:val="007A1B23"/>
    <w:rsid w:val="007B17C0"/>
    <w:rsid w:val="007D102E"/>
    <w:rsid w:val="007D559D"/>
    <w:rsid w:val="007D6F7C"/>
    <w:rsid w:val="007E0061"/>
    <w:rsid w:val="007E6004"/>
    <w:rsid w:val="007F4E69"/>
    <w:rsid w:val="007F5046"/>
    <w:rsid w:val="007F538D"/>
    <w:rsid w:val="008014EE"/>
    <w:rsid w:val="00813E2C"/>
    <w:rsid w:val="00816436"/>
    <w:rsid w:val="008253B8"/>
    <w:rsid w:val="008511DD"/>
    <w:rsid w:val="00852D1F"/>
    <w:rsid w:val="00856DC7"/>
    <w:rsid w:val="008A5516"/>
    <w:rsid w:val="008A74B1"/>
    <w:rsid w:val="008C0F08"/>
    <w:rsid w:val="008C3693"/>
    <w:rsid w:val="008D18E7"/>
    <w:rsid w:val="008D3DE1"/>
    <w:rsid w:val="008D7DAF"/>
    <w:rsid w:val="00904102"/>
    <w:rsid w:val="00915B78"/>
    <w:rsid w:val="00916874"/>
    <w:rsid w:val="00922F18"/>
    <w:rsid w:val="0092345D"/>
    <w:rsid w:val="00923FAD"/>
    <w:rsid w:val="00932415"/>
    <w:rsid w:val="00941D8F"/>
    <w:rsid w:val="00956BD1"/>
    <w:rsid w:val="00957449"/>
    <w:rsid w:val="00961A5A"/>
    <w:rsid w:val="00961BE8"/>
    <w:rsid w:val="0096300A"/>
    <w:rsid w:val="00964F4B"/>
    <w:rsid w:val="009674C7"/>
    <w:rsid w:val="009705CB"/>
    <w:rsid w:val="00983051"/>
    <w:rsid w:val="009866C2"/>
    <w:rsid w:val="00986C65"/>
    <w:rsid w:val="009940A4"/>
    <w:rsid w:val="009A02C1"/>
    <w:rsid w:val="009A2DDF"/>
    <w:rsid w:val="009A744F"/>
    <w:rsid w:val="009B4789"/>
    <w:rsid w:val="009C2F7A"/>
    <w:rsid w:val="009D05DA"/>
    <w:rsid w:val="009D2DA5"/>
    <w:rsid w:val="009D371D"/>
    <w:rsid w:val="009E050D"/>
    <w:rsid w:val="009E136A"/>
    <w:rsid w:val="009F200E"/>
    <w:rsid w:val="009F470D"/>
    <w:rsid w:val="009F4E1D"/>
    <w:rsid w:val="00A017D0"/>
    <w:rsid w:val="00A02A37"/>
    <w:rsid w:val="00A110E1"/>
    <w:rsid w:val="00A11DD1"/>
    <w:rsid w:val="00A12F6F"/>
    <w:rsid w:val="00A25D58"/>
    <w:rsid w:val="00A35085"/>
    <w:rsid w:val="00A42F14"/>
    <w:rsid w:val="00A557DE"/>
    <w:rsid w:val="00A55D67"/>
    <w:rsid w:val="00A70D49"/>
    <w:rsid w:val="00A72781"/>
    <w:rsid w:val="00A74A88"/>
    <w:rsid w:val="00A81335"/>
    <w:rsid w:val="00AA2CAB"/>
    <w:rsid w:val="00AA3157"/>
    <w:rsid w:val="00AA4730"/>
    <w:rsid w:val="00AC511C"/>
    <w:rsid w:val="00AC6CC3"/>
    <w:rsid w:val="00AD3A38"/>
    <w:rsid w:val="00AD721C"/>
    <w:rsid w:val="00AE1A8B"/>
    <w:rsid w:val="00AE48C3"/>
    <w:rsid w:val="00AF2E1F"/>
    <w:rsid w:val="00B0127A"/>
    <w:rsid w:val="00B07D41"/>
    <w:rsid w:val="00B103A5"/>
    <w:rsid w:val="00B1074C"/>
    <w:rsid w:val="00B15F91"/>
    <w:rsid w:val="00B16641"/>
    <w:rsid w:val="00B23981"/>
    <w:rsid w:val="00B25338"/>
    <w:rsid w:val="00B61530"/>
    <w:rsid w:val="00B66BAA"/>
    <w:rsid w:val="00B73489"/>
    <w:rsid w:val="00B80A1F"/>
    <w:rsid w:val="00B85EB7"/>
    <w:rsid w:val="00B86A96"/>
    <w:rsid w:val="00B90F41"/>
    <w:rsid w:val="00B9383F"/>
    <w:rsid w:val="00B963A1"/>
    <w:rsid w:val="00BA2981"/>
    <w:rsid w:val="00BA2DA0"/>
    <w:rsid w:val="00BA747E"/>
    <w:rsid w:val="00BB00AD"/>
    <w:rsid w:val="00BB2D1B"/>
    <w:rsid w:val="00BB7762"/>
    <w:rsid w:val="00BC707B"/>
    <w:rsid w:val="00BD0A92"/>
    <w:rsid w:val="00BE108B"/>
    <w:rsid w:val="00BE4E54"/>
    <w:rsid w:val="00BF3F4B"/>
    <w:rsid w:val="00C023EA"/>
    <w:rsid w:val="00C027D5"/>
    <w:rsid w:val="00C03817"/>
    <w:rsid w:val="00C11DB0"/>
    <w:rsid w:val="00C138A6"/>
    <w:rsid w:val="00C222DE"/>
    <w:rsid w:val="00C35CD4"/>
    <w:rsid w:val="00C42D4D"/>
    <w:rsid w:val="00C431B0"/>
    <w:rsid w:val="00C43D88"/>
    <w:rsid w:val="00C44481"/>
    <w:rsid w:val="00C51826"/>
    <w:rsid w:val="00C53915"/>
    <w:rsid w:val="00C565AA"/>
    <w:rsid w:val="00C57E97"/>
    <w:rsid w:val="00C61B8E"/>
    <w:rsid w:val="00C62A15"/>
    <w:rsid w:val="00C86FD4"/>
    <w:rsid w:val="00C923D3"/>
    <w:rsid w:val="00C97D0B"/>
    <w:rsid w:val="00CA06F7"/>
    <w:rsid w:val="00CA0D25"/>
    <w:rsid w:val="00CA216F"/>
    <w:rsid w:val="00CA30C8"/>
    <w:rsid w:val="00CA7776"/>
    <w:rsid w:val="00CC3098"/>
    <w:rsid w:val="00CC6ED8"/>
    <w:rsid w:val="00CD0083"/>
    <w:rsid w:val="00CD0E87"/>
    <w:rsid w:val="00CD0FA9"/>
    <w:rsid w:val="00CD1BFA"/>
    <w:rsid w:val="00CE1A11"/>
    <w:rsid w:val="00CE2073"/>
    <w:rsid w:val="00CE4048"/>
    <w:rsid w:val="00CE5CD8"/>
    <w:rsid w:val="00CE62A0"/>
    <w:rsid w:val="00CF12D7"/>
    <w:rsid w:val="00CF2CFA"/>
    <w:rsid w:val="00CF344C"/>
    <w:rsid w:val="00D007CE"/>
    <w:rsid w:val="00D01513"/>
    <w:rsid w:val="00D0708F"/>
    <w:rsid w:val="00D116E1"/>
    <w:rsid w:val="00D16495"/>
    <w:rsid w:val="00D26AD5"/>
    <w:rsid w:val="00D42BFE"/>
    <w:rsid w:val="00D47D1F"/>
    <w:rsid w:val="00D54F52"/>
    <w:rsid w:val="00D66B6A"/>
    <w:rsid w:val="00D7056A"/>
    <w:rsid w:val="00D72A10"/>
    <w:rsid w:val="00D745A5"/>
    <w:rsid w:val="00D74A0D"/>
    <w:rsid w:val="00D90EDF"/>
    <w:rsid w:val="00D92A6A"/>
    <w:rsid w:val="00DA0C67"/>
    <w:rsid w:val="00DA1A4A"/>
    <w:rsid w:val="00DB36BC"/>
    <w:rsid w:val="00DC268D"/>
    <w:rsid w:val="00DD04F6"/>
    <w:rsid w:val="00DD13CB"/>
    <w:rsid w:val="00DD5032"/>
    <w:rsid w:val="00DE3A14"/>
    <w:rsid w:val="00DE3FC6"/>
    <w:rsid w:val="00DE57F4"/>
    <w:rsid w:val="00DE66A8"/>
    <w:rsid w:val="00DF16CE"/>
    <w:rsid w:val="00DF39D8"/>
    <w:rsid w:val="00E00021"/>
    <w:rsid w:val="00E04C5F"/>
    <w:rsid w:val="00E22240"/>
    <w:rsid w:val="00E35B91"/>
    <w:rsid w:val="00E367F3"/>
    <w:rsid w:val="00E3744E"/>
    <w:rsid w:val="00E42F79"/>
    <w:rsid w:val="00E45EB4"/>
    <w:rsid w:val="00E45FD5"/>
    <w:rsid w:val="00E47811"/>
    <w:rsid w:val="00E47C21"/>
    <w:rsid w:val="00E513E5"/>
    <w:rsid w:val="00E5401A"/>
    <w:rsid w:val="00E62029"/>
    <w:rsid w:val="00E6332F"/>
    <w:rsid w:val="00E6544F"/>
    <w:rsid w:val="00E65EB9"/>
    <w:rsid w:val="00E66DA5"/>
    <w:rsid w:val="00E74856"/>
    <w:rsid w:val="00E82DBF"/>
    <w:rsid w:val="00E90FBE"/>
    <w:rsid w:val="00E913EA"/>
    <w:rsid w:val="00E94520"/>
    <w:rsid w:val="00EA2743"/>
    <w:rsid w:val="00EA4D52"/>
    <w:rsid w:val="00EB3F66"/>
    <w:rsid w:val="00EC5A5D"/>
    <w:rsid w:val="00ED6AFD"/>
    <w:rsid w:val="00EE07FE"/>
    <w:rsid w:val="00EE1BDF"/>
    <w:rsid w:val="00EE39E4"/>
    <w:rsid w:val="00EE4E9D"/>
    <w:rsid w:val="00EE5EF0"/>
    <w:rsid w:val="00EE6276"/>
    <w:rsid w:val="00EF3F5D"/>
    <w:rsid w:val="00F033EB"/>
    <w:rsid w:val="00F1725C"/>
    <w:rsid w:val="00F209D2"/>
    <w:rsid w:val="00F2723E"/>
    <w:rsid w:val="00F27C3B"/>
    <w:rsid w:val="00F35A61"/>
    <w:rsid w:val="00F5224A"/>
    <w:rsid w:val="00F574C9"/>
    <w:rsid w:val="00F577AA"/>
    <w:rsid w:val="00F57E7C"/>
    <w:rsid w:val="00F63114"/>
    <w:rsid w:val="00F65715"/>
    <w:rsid w:val="00F714AB"/>
    <w:rsid w:val="00F71D03"/>
    <w:rsid w:val="00F75A78"/>
    <w:rsid w:val="00F8098C"/>
    <w:rsid w:val="00F848AC"/>
    <w:rsid w:val="00F931C7"/>
    <w:rsid w:val="00FB58E1"/>
    <w:rsid w:val="00FC3789"/>
    <w:rsid w:val="00FC4F6F"/>
    <w:rsid w:val="00FD4234"/>
    <w:rsid w:val="00FD67D7"/>
    <w:rsid w:val="00FD7E06"/>
    <w:rsid w:val="00FE151A"/>
    <w:rsid w:val="00FE7EB4"/>
    <w:rsid w:val="00FF462A"/>
    <w:rsid w:val="00FF479E"/>
    <w:rsid w:val="00FF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846CD"/>
  <w15:docId w15:val="{2DAC617B-7041-400F-9368-5A061B3F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3EB"/>
    <w:rPr>
      <w:noProof/>
    </w:rPr>
  </w:style>
  <w:style w:type="paragraph" w:styleId="Heading1">
    <w:name w:val="heading 1"/>
    <w:next w:val="Normal"/>
    <w:link w:val="Heading1Char"/>
    <w:uiPriority w:val="9"/>
    <w:qFormat/>
    <w:rsid w:val="008A5516"/>
    <w:pPr>
      <w:keepNext/>
      <w:keepLines/>
      <w:spacing w:after="201" w:line="259" w:lineRule="auto"/>
      <w:ind w:left="10" w:hanging="10"/>
      <w:outlineLvl w:val="0"/>
    </w:pPr>
    <w:rPr>
      <w:rFonts w:ascii="Calibri" w:eastAsia="Calibri" w:hAnsi="Calibri" w:cs="Calibri"/>
      <w:b/>
      <w:color w:val="000000"/>
      <w:sz w:val="24"/>
      <w:lang w:eastAsia="en-GB"/>
    </w:rPr>
  </w:style>
  <w:style w:type="paragraph" w:styleId="Heading2">
    <w:name w:val="heading 2"/>
    <w:basedOn w:val="Normal"/>
    <w:next w:val="Normal"/>
    <w:link w:val="Heading2Char"/>
    <w:uiPriority w:val="9"/>
    <w:semiHidden/>
    <w:unhideWhenUsed/>
    <w:qFormat/>
    <w:rsid w:val="008A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16"/>
    <w:rPr>
      <w:rFonts w:ascii="Calibri" w:eastAsia="Calibri" w:hAnsi="Calibri" w:cs="Calibri"/>
      <w:b/>
      <w:color w:val="000000"/>
      <w:sz w:val="24"/>
      <w:lang w:eastAsia="en-GB"/>
    </w:rPr>
  </w:style>
  <w:style w:type="paragraph" w:customStyle="1" w:styleId="footnotedescription">
    <w:name w:val="footnote description"/>
    <w:next w:val="Normal"/>
    <w:link w:val="footnotedescriptionChar"/>
    <w:hidden/>
    <w:rsid w:val="008A5516"/>
    <w:pPr>
      <w:spacing w:after="0" w:line="254" w:lineRule="auto"/>
    </w:pPr>
    <w:rPr>
      <w:rFonts w:ascii="Calibri" w:eastAsia="Calibri" w:hAnsi="Calibri" w:cs="Calibri"/>
      <w:color w:val="000000"/>
      <w:sz w:val="20"/>
      <w:lang w:eastAsia="en-GB"/>
    </w:rPr>
  </w:style>
  <w:style w:type="character" w:customStyle="1" w:styleId="footnotedescriptionChar">
    <w:name w:val="footnote description Char"/>
    <w:link w:val="footnotedescription"/>
    <w:rsid w:val="008A5516"/>
    <w:rPr>
      <w:rFonts w:ascii="Calibri" w:eastAsia="Calibri" w:hAnsi="Calibri" w:cs="Calibri"/>
      <w:color w:val="000000"/>
      <w:sz w:val="20"/>
      <w:lang w:eastAsia="en-GB"/>
    </w:rPr>
  </w:style>
  <w:style w:type="character" w:customStyle="1" w:styleId="footnotemark">
    <w:name w:val="footnote mark"/>
    <w:hidden/>
    <w:rsid w:val="008A5516"/>
    <w:rPr>
      <w:rFonts w:ascii="Calibri" w:eastAsia="Calibri" w:hAnsi="Calibri" w:cs="Calibri"/>
      <w:color w:val="000000"/>
      <w:sz w:val="20"/>
      <w:vertAlign w:val="superscript"/>
    </w:rPr>
  </w:style>
  <w:style w:type="character" w:customStyle="1" w:styleId="Heading2Char">
    <w:name w:val="Heading 2 Char"/>
    <w:basedOn w:val="DefaultParagraphFont"/>
    <w:link w:val="Heading2"/>
    <w:uiPriority w:val="9"/>
    <w:semiHidden/>
    <w:rsid w:val="008A551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566C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6CE4"/>
    <w:rPr>
      <w:b/>
      <w:bCs/>
    </w:rPr>
  </w:style>
  <w:style w:type="character" w:styleId="Hyperlink">
    <w:name w:val="Hyperlink"/>
    <w:basedOn w:val="DefaultParagraphFont"/>
    <w:uiPriority w:val="99"/>
    <w:unhideWhenUsed/>
    <w:rsid w:val="00566CE4"/>
    <w:rPr>
      <w:color w:val="0000FF"/>
      <w:u w:val="single"/>
    </w:rPr>
  </w:style>
  <w:style w:type="paragraph" w:styleId="TOC1">
    <w:name w:val="toc 1"/>
    <w:hidden/>
    <w:uiPriority w:val="39"/>
    <w:rsid w:val="00566CE4"/>
    <w:pPr>
      <w:spacing w:after="160" w:line="259" w:lineRule="auto"/>
      <w:ind w:left="15" w:right="15"/>
    </w:pPr>
    <w:rPr>
      <w:rFonts w:ascii="Calibri" w:eastAsia="Calibri" w:hAnsi="Calibri" w:cs="Calibri"/>
      <w:color w:val="000000"/>
      <w:lang w:eastAsia="en-GB"/>
    </w:rPr>
  </w:style>
  <w:style w:type="paragraph" w:styleId="TOC2">
    <w:name w:val="toc 2"/>
    <w:hidden/>
    <w:rsid w:val="00566CE4"/>
    <w:pPr>
      <w:spacing w:after="160" w:line="259" w:lineRule="auto"/>
      <w:ind w:left="15" w:right="15"/>
    </w:pPr>
    <w:rPr>
      <w:rFonts w:ascii="Calibri" w:eastAsia="Calibri" w:hAnsi="Calibri" w:cs="Calibri"/>
      <w:color w:val="000000"/>
      <w:lang w:eastAsia="en-GB"/>
    </w:rPr>
  </w:style>
  <w:style w:type="paragraph" w:styleId="ListParagraph">
    <w:name w:val="List Paragraph"/>
    <w:basedOn w:val="Normal"/>
    <w:uiPriority w:val="34"/>
    <w:qFormat/>
    <w:rsid w:val="009674C7"/>
    <w:pPr>
      <w:ind w:left="720"/>
      <w:contextualSpacing/>
    </w:pPr>
  </w:style>
  <w:style w:type="paragraph" w:styleId="Bibliography">
    <w:name w:val="Bibliography"/>
    <w:basedOn w:val="Normal"/>
    <w:next w:val="Normal"/>
    <w:uiPriority w:val="37"/>
    <w:unhideWhenUsed/>
    <w:rsid w:val="00932415"/>
    <w:pPr>
      <w:spacing w:after="240" w:line="240" w:lineRule="auto"/>
    </w:pPr>
  </w:style>
  <w:style w:type="paragraph" w:styleId="Header">
    <w:name w:val="header"/>
    <w:basedOn w:val="Normal"/>
    <w:link w:val="HeaderChar"/>
    <w:uiPriority w:val="99"/>
    <w:unhideWhenUsed/>
    <w:rsid w:val="00B23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981"/>
    <w:rPr>
      <w:noProof/>
    </w:rPr>
  </w:style>
  <w:style w:type="paragraph" w:styleId="Footer">
    <w:name w:val="footer"/>
    <w:basedOn w:val="Normal"/>
    <w:link w:val="FooterChar"/>
    <w:uiPriority w:val="99"/>
    <w:unhideWhenUsed/>
    <w:rsid w:val="00F209D2"/>
    <w:pPr>
      <w:tabs>
        <w:tab w:val="center" w:pos="4680"/>
        <w:tab w:val="right" w:pos="9360"/>
      </w:tabs>
      <w:spacing w:after="0" w:line="240" w:lineRule="auto"/>
    </w:pPr>
    <w:rPr>
      <w:rFonts w:eastAsiaTheme="minorEastAsia" w:cs="Times New Roman"/>
      <w:noProof w:val="0"/>
      <w:lang w:val="en-US"/>
    </w:rPr>
  </w:style>
  <w:style w:type="character" w:customStyle="1" w:styleId="FooterChar">
    <w:name w:val="Footer Char"/>
    <w:basedOn w:val="DefaultParagraphFont"/>
    <w:link w:val="Footer"/>
    <w:uiPriority w:val="99"/>
    <w:rsid w:val="00F209D2"/>
    <w:rPr>
      <w:rFonts w:eastAsiaTheme="minorEastAsia" w:cs="Times New Roman"/>
      <w:lang w:val="en-US"/>
    </w:rPr>
  </w:style>
  <w:style w:type="paragraph" w:styleId="Caption">
    <w:name w:val="caption"/>
    <w:basedOn w:val="Normal"/>
    <w:next w:val="Normal"/>
    <w:uiPriority w:val="35"/>
    <w:unhideWhenUsed/>
    <w:qFormat/>
    <w:rsid w:val="00754C83"/>
    <w:pPr>
      <w:spacing w:line="240" w:lineRule="auto"/>
    </w:pPr>
    <w:rPr>
      <w:i/>
      <w:iCs/>
      <w:color w:val="1F497D" w:themeColor="text2"/>
      <w:sz w:val="18"/>
      <w:szCs w:val="18"/>
    </w:rPr>
  </w:style>
  <w:style w:type="paragraph" w:customStyle="1" w:styleId="Normal0">
    <w:name w:val="Normal0"/>
    <w:qFormat/>
    <w:rsid w:val="002F6FB8"/>
    <w:rPr>
      <w:rFonts w:ascii="Times New Roman" w:eastAsia="Times New Roman" w:hAnsi="Times New Roman" w:cs="Times New Roman"/>
      <w:sz w:val="24"/>
      <w:szCs w:val="24"/>
      <w:lang w:val="vi-VN"/>
    </w:rPr>
  </w:style>
  <w:style w:type="table" w:styleId="TableGrid">
    <w:name w:val="Table Grid"/>
    <w:basedOn w:val="TableNormal"/>
    <w:uiPriority w:val="39"/>
    <w:rsid w:val="002F6FB8"/>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86A96"/>
    <w:pPr>
      <w:spacing w:before="240" w:after="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ableofFigures">
    <w:name w:val="table of figures"/>
    <w:basedOn w:val="Normal"/>
    <w:next w:val="Normal"/>
    <w:uiPriority w:val="99"/>
    <w:unhideWhenUsed/>
    <w:rsid w:val="003F61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95150">
      <w:bodyDiv w:val="1"/>
      <w:marLeft w:val="0"/>
      <w:marRight w:val="0"/>
      <w:marTop w:val="0"/>
      <w:marBottom w:val="0"/>
      <w:divBdr>
        <w:top w:val="none" w:sz="0" w:space="0" w:color="auto"/>
        <w:left w:val="none" w:sz="0" w:space="0" w:color="auto"/>
        <w:bottom w:val="none" w:sz="0" w:space="0" w:color="auto"/>
        <w:right w:val="none" w:sz="0" w:space="0" w:color="auto"/>
      </w:divBdr>
    </w:div>
    <w:div w:id="366612094">
      <w:bodyDiv w:val="1"/>
      <w:marLeft w:val="0"/>
      <w:marRight w:val="0"/>
      <w:marTop w:val="0"/>
      <w:marBottom w:val="0"/>
      <w:divBdr>
        <w:top w:val="none" w:sz="0" w:space="0" w:color="auto"/>
        <w:left w:val="none" w:sz="0" w:space="0" w:color="auto"/>
        <w:bottom w:val="none" w:sz="0" w:space="0" w:color="auto"/>
        <w:right w:val="none" w:sz="0" w:space="0" w:color="auto"/>
      </w:divBdr>
    </w:div>
    <w:div w:id="834341986">
      <w:bodyDiv w:val="1"/>
      <w:marLeft w:val="0"/>
      <w:marRight w:val="0"/>
      <w:marTop w:val="0"/>
      <w:marBottom w:val="0"/>
      <w:divBdr>
        <w:top w:val="none" w:sz="0" w:space="0" w:color="auto"/>
        <w:left w:val="none" w:sz="0" w:space="0" w:color="auto"/>
        <w:bottom w:val="none" w:sz="0" w:space="0" w:color="auto"/>
        <w:right w:val="none" w:sz="0" w:space="0" w:color="auto"/>
      </w:divBdr>
    </w:div>
    <w:div w:id="868682130">
      <w:bodyDiv w:val="1"/>
      <w:marLeft w:val="0"/>
      <w:marRight w:val="0"/>
      <w:marTop w:val="0"/>
      <w:marBottom w:val="0"/>
      <w:divBdr>
        <w:top w:val="none" w:sz="0" w:space="0" w:color="auto"/>
        <w:left w:val="none" w:sz="0" w:space="0" w:color="auto"/>
        <w:bottom w:val="none" w:sz="0" w:space="0" w:color="auto"/>
        <w:right w:val="none" w:sz="0" w:space="0" w:color="auto"/>
      </w:divBdr>
    </w:div>
    <w:div w:id="983194546">
      <w:bodyDiv w:val="1"/>
      <w:marLeft w:val="0"/>
      <w:marRight w:val="0"/>
      <w:marTop w:val="0"/>
      <w:marBottom w:val="0"/>
      <w:divBdr>
        <w:top w:val="none" w:sz="0" w:space="0" w:color="auto"/>
        <w:left w:val="none" w:sz="0" w:space="0" w:color="auto"/>
        <w:bottom w:val="none" w:sz="0" w:space="0" w:color="auto"/>
        <w:right w:val="none" w:sz="0" w:space="0" w:color="auto"/>
      </w:divBdr>
    </w:div>
    <w:div w:id="1019551151">
      <w:bodyDiv w:val="1"/>
      <w:marLeft w:val="0"/>
      <w:marRight w:val="0"/>
      <w:marTop w:val="0"/>
      <w:marBottom w:val="0"/>
      <w:divBdr>
        <w:top w:val="none" w:sz="0" w:space="0" w:color="auto"/>
        <w:left w:val="none" w:sz="0" w:space="0" w:color="auto"/>
        <w:bottom w:val="none" w:sz="0" w:space="0" w:color="auto"/>
        <w:right w:val="none" w:sz="0" w:space="0" w:color="auto"/>
      </w:divBdr>
    </w:div>
    <w:div w:id="1215892434">
      <w:bodyDiv w:val="1"/>
      <w:marLeft w:val="0"/>
      <w:marRight w:val="0"/>
      <w:marTop w:val="0"/>
      <w:marBottom w:val="0"/>
      <w:divBdr>
        <w:top w:val="none" w:sz="0" w:space="0" w:color="auto"/>
        <w:left w:val="none" w:sz="0" w:space="0" w:color="auto"/>
        <w:bottom w:val="none" w:sz="0" w:space="0" w:color="auto"/>
        <w:right w:val="none" w:sz="0" w:space="0" w:color="auto"/>
      </w:divBdr>
    </w:div>
    <w:div w:id="1412462875">
      <w:bodyDiv w:val="1"/>
      <w:marLeft w:val="0"/>
      <w:marRight w:val="0"/>
      <w:marTop w:val="0"/>
      <w:marBottom w:val="0"/>
      <w:divBdr>
        <w:top w:val="none" w:sz="0" w:space="0" w:color="auto"/>
        <w:left w:val="none" w:sz="0" w:space="0" w:color="auto"/>
        <w:bottom w:val="none" w:sz="0" w:space="0" w:color="auto"/>
        <w:right w:val="none" w:sz="0" w:space="0" w:color="auto"/>
      </w:divBdr>
    </w:div>
    <w:div w:id="1429428079">
      <w:bodyDiv w:val="1"/>
      <w:marLeft w:val="0"/>
      <w:marRight w:val="0"/>
      <w:marTop w:val="0"/>
      <w:marBottom w:val="0"/>
      <w:divBdr>
        <w:top w:val="none" w:sz="0" w:space="0" w:color="auto"/>
        <w:left w:val="none" w:sz="0" w:space="0" w:color="auto"/>
        <w:bottom w:val="none" w:sz="0" w:space="0" w:color="auto"/>
        <w:right w:val="none" w:sz="0" w:space="0" w:color="auto"/>
      </w:divBdr>
    </w:div>
    <w:div w:id="1842234253">
      <w:bodyDiv w:val="1"/>
      <w:marLeft w:val="0"/>
      <w:marRight w:val="0"/>
      <w:marTop w:val="0"/>
      <w:marBottom w:val="0"/>
      <w:divBdr>
        <w:top w:val="none" w:sz="0" w:space="0" w:color="auto"/>
        <w:left w:val="none" w:sz="0" w:space="0" w:color="auto"/>
        <w:bottom w:val="none" w:sz="0" w:space="0" w:color="auto"/>
        <w:right w:val="none" w:sz="0" w:space="0" w:color="auto"/>
      </w:divBdr>
    </w:div>
    <w:div w:id="1857378024">
      <w:bodyDiv w:val="1"/>
      <w:marLeft w:val="0"/>
      <w:marRight w:val="0"/>
      <w:marTop w:val="0"/>
      <w:marBottom w:val="0"/>
      <w:divBdr>
        <w:top w:val="none" w:sz="0" w:space="0" w:color="auto"/>
        <w:left w:val="none" w:sz="0" w:space="0" w:color="auto"/>
        <w:bottom w:val="none" w:sz="0" w:space="0" w:color="auto"/>
        <w:right w:val="none" w:sz="0" w:space="0" w:color="auto"/>
      </w:divBdr>
    </w:div>
    <w:div w:id="21252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36270C-6F22-4D5B-863E-1F52872F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9841</TotalTime>
  <Pages>20</Pages>
  <Words>4637</Words>
  <Characters>27857</Characters>
  <Application>Microsoft Office Word</Application>
  <DocSecurity>0</DocSecurity>
  <Lines>576</Lines>
  <Paragraphs>238</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Keeran Jamil</dc:creator>
  <cp:lastModifiedBy>Phuong Thuc Vo</cp:lastModifiedBy>
  <cp:revision>81</cp:revision>
  <cp:lastPrinted>2024-04-30T14:32:00Z</cp:lastPrinted>
  <dcterms:created xsi:type="dcterms:W3CDTF">2024-03-29T15:10:00Z</dcterms:created>
  <dcterms:modified xsi:type="dcterms:W3CDTF">2024-08-22T21:56:00Z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id="Td5hCZAk"/&gt;&lt;style id="http://www.zotero.org/styles/harvard-cite-them-right" hasBibliography="1" bibliographyStyleHasBeenSet="1"/&gt;&lt;prefs&gt;&lt;pref name="fieldType" value="Field"/&gt;&lt;/prefs&gt;&lt;/data&gt;</vt:lpwstr>
  </property>
  <property fmtid="{D5CDD505-2E9C-101B-9397-08002B2CF9AE}" pid="3" name="GrammarlyDocumentId">
    <vt:lpwstr>739bb553ff36353bb933d6c9c80d33c1856d1cd58e49577a6399b9f3e2014185</vt:lpwstr>
  </property>
</Properties>
</file>