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40" w:line="252" w:lineRule="auto"/>
        <w:jc w:val="center"/>
      </w:pPr>
      <w:r>
        <w:rPr>
          <w:b/>
          <w:i w:val="0"/>
          <w:color w:val="17365D"/>
          <w:sz w:val="40"/>
        </w:rPr>
        <w:t>MODULE 3</w:t>
      </w:r>
    </w:p>
    <w:p>
      <w:pPr>
        <w:spacing w:after="40" w:line="252" w:lineRule="auto"/>
        <w:jc w:val="center"/>
      </w:pPr>
      <w:r>
        <w:rPr>
          <w:b/>
          <w:i w:val="0"/>
          <w:color w:val="2F75B5"/>
          <w:sz w:val="32"/>
        </w:rPr>
        <w:t>READING SKILLS</w:t>
      </w:r>
    </w:p>
    <w:p>
      <w:pPr>
        <w:spacing w:after="140" w:line="252" w:lineRule="auto"/>
        <w:jc w:val="center"/>
      </w:pPr>
      <w:r>
        <w:rPr>
          <w:b/>
          <w:i w:val="0"/>
          <w:color w:val="666666"/>
          <w:sz w:val="26"/>
        </w:rPr>
        <w:t>STAGE 2 - READING BEYOND THE INFORMATION</w:t>
      </w:r>
    </w:p>
    <w:p>
      <w:pPr>
        <w:spacing w:after="40" w:line="252" w:lineRule="auto"/>
      </w:pPr>
      <w:r>
        <w:rPr>
          <w:b w:val="0"/>
          <w:i w:val="0"/>
        </w:rPr>
        <w:t>Tên học sinh: _________________________________________________</w:t>
      </w:r>
    </w:p>
    <w:p>
      <w:pPr>
        <w:spacing w:after="100" w:line="252" w:lineRule="auto"/>
      </w:pPr>
      <w:r>
        <w:rPr>
          <w:b w:val="0"/>
          <w:i w:val="0"/>
        </w:rPr>
        <w:t>Ngày học: ____________________________________________________</w:t>
      </w:r>
    </w:p>
    <w:tbl>
      <w:tblPr>
        <w:tblW w:type="auto" w:w="0"/>
        <w:jc w:val="center"/>
        <w:tblLook w:firstColumn="1" w:firstRow="1" w:lastColumn="0" w:lastRow="0" w:noHBand="0" w:noVBand="1" w:val="04A0"/>
      </w:tblPr>
      <w:tblGrid>
        <w:gridCol w:w="9893"/>
      </w:tblGrid>
      <w:tr>
        <w:trPr>
          <w:cantSplit/>
        </w:trPr>
        <w:tc>
          <w:tcPr>
            <w:tcW w:type="dxa" w:w="9893"/>
            <w:shd w:fill="17365D"/>
            <w:tcMar>
              <w:top w:w="170" w:type="dxa"/>
              <w:start w:w="130" w:type="dxa"/>
              <w:bottom w:w="170" w:type="dxa"/>
              <w:end w:w="130" w:type="dxa"/>
            </w:tcMar>
          </w:tcPr>
          <w:p>
            <w:pPr>
              <w:spacing w:after="20" w:line="240" w:lineRule="auto"/>
              <w:jc w:val="center"/>
            </w:pPr>
            <w:r>
              <w:rPr>
                <w:b/>
                <w:color w:val="FFFFFF"/>
                <w:sz w:val="34"/>
              </w:rPr>
              <w:t>NGÀY 35</w:t>
            </w:r>
          </w:p>
          <w:p>
            <w:pPr>
              <w:spacing w:after="0" w:line="240" w:lineRule="auto"/>
              <w:jc w:val="center"/>
            </w:pPr>
            <w:r>
              <w:rPr>
                <w:color w:val="FFFFFF"/>
                <w:sz w:val="30"/>
              </w:rPr>
              <w:t>SO SÁNH NHIỀU NGUỒN VÀ TỔNG HỢP THÔNG TIN</w:t>
              <w:br/>
              <w:t>Comparing Sources &amp; Synthesising Information</w:t>
            </w:r>
          </w:p>
        </w:tc>
      </w:tr>
    </w:tbl>
    <w:p>
      <w:pPr>
        <w:spacing w:line="252" w:lineRule="auto"/>
      </w:pPr>
    </w:p>
    <w:tbl>
      <w:tblPr>
        <w:tblW w:type="auto" w:w="0"/>
        <w:jc w:val="center"/>
        <w:tblLayout w:type="autofit"/>
        <w:tblLook w:firstColumn="1" w:firstRow="1" w:lastColumn="0" w:lastRow="0" w:noHBand="0" w:noVBand="1" w:val="04A0"/>
      </w:tblPr>
      <w:tblGrid>
        <w:gridCol w:w="9893"/>
      </w:tblGrid>
      <w:tr>
        <w:trPr>
          <w:cantSplit/>
        </w:trPr>
        <w:tc>
          <w:tcPr>
            <w:tcW w:type="dxa" w:w="9893"/>
            <w:shd w:fill="DDEBF7"/>
            <w:tcMar>
              <w:top w:w="120" w:type="dxa"/>
              <w:start w:w="160" w:type="dxa"/>
              <w:bottom w:w="120" w:type="dxa"/>
              <w:end w:w="160" w:type="dxa"/>
            </w:tcMar>
            <w:tcBorders>
              <w:top w:val="single" w:sz="4" w:color="DDEBF7"/>
              <w:left w:val="single" w:sz="4" w:color="DDEBF7"/>
              <w:bottom w:val="single" w:sz="4" w:color="DDEBF7"/>
              <w:right w:val="single" w:sz="4" w:color="DDEBF7"/>
            </w:tcBorders>
          </w:tcPr>
          <w:p>
            <w:pPr>
              <w:spacing w:after="40" w:line="240" w:lineRule="auto"/>
            </w:pPr>
            <w:r>
              <w:rPr>
                <w:b/>
                <w:i w:val="0"/>
              </w:rPr>
              <w:t>✓  MỤC TIÊU BÀI HỌC</w:t>
            </w:r>
          </w:p>
          <w:p>
            <w:pPr>
              <w:spacing w:after="0" w:line="240" w:lineRule="auto"/>
            </w:pPr>
            <w:r>
              <w:rPr>
                <w:b w:val="0"/>
                <w:i w:val="0"/>
              </w:rPr>
              <w:t>1. Xác định câu hỏi chung và vai trò của từng nguồn.</w:t>
            </w:r>
          </w:p>
          <w:p>
            <w:pPr>
              <w:spacing w:after="0" w:line="240" w:lineRule="auto"/>
            </w:pPr>
            <w:r>
              <w:rPr>
                <w:b w:val="0"/>
                <w:i w:val="0"/>
              </w:rPr>
              <w:t>2. So sánh điểm đồng thuận, khác biệt và mâu thuẫn giữa các nguồn.</w:t>
            </w:r>
          </w:p>
          <w:p>
            <w:pPr>
              <w:spacing w:after="0" w:line="240" w:lineRule="auto"/>
            </w:pPr>
            <w:r>
              <w:rPr>
                <w:b w:val="0"/>
                <w:i w:val="0"/>
              </w:rPr>
              <w:t>3. Giải thích vì sao các nguồn có thể đưa ra kết luận khác nhau.</w:t>
            </w:r>
          </w:p>
          <w:p>
            <w:pPr>
              <w:spacing w:after="0" w:line="240" w:lineRule="auto"/>
            </w:pPr>
            <w:r>
              <w:rPr>
                <w:b w:val="0"/>
                <w:i w:val="0"/>
              </w:rPr>
              <w:t>4. Đánh giá thông tin theo bối cảnh, phương pháp, độ mới và mục đích.</w:t>
            </w:r>
          </w:p>
          <w:p>
            <w:pPr>
              <w:spacing w:after="0" w:line="240" w:lineRule="auto"/>
            </w:pPr>
            <w:r>
              <w:rPr>
                <w:b w:val="0"/>
                <w:i w:val="0"/>
              </w:rPr>
              <w:t>5. Viết một đoạn synthesis trung lập, có dẫn nguồn và không bóp méo thông tin.</w:t>
            </w:r>
          </w:p>
        </w:tc>
      </w:tr>
    </w:tbl>
    <w:p>
      <w:pPr>
        <w:spacing w:after="20" w:line="252" w:lineRule="auto"/>
      </w:pPr>
    </w:p>
    <w:tbl>
      <w:tblPr>
        <w:tblW w:type="auto" w:w="0"/>
        <w:jc w:val="center"/>
        <w:tblLayout w:type="autofit"/>
        <w:tblLook w:firstColumn="1" w:firstRow="1" w:lastColumn="0" w:lastRow="0" w:noHBand="0" w:noVBand="1" w:val="04A0"/>
      </w:tblPr>
      <w:tblGrid>
        <w:gridCol w:w="9893"/>
      </w:tblGrid>
      <w:tr>
        <w:trPr>
          <w:cantSplit/>
        </w:trPr>
        <w:tc>
          <w:tcPr>
            <w:tcW w:type="dxa" w:w="9893"/>
            <w:shd w:fill="E2F0D9"/>
            <w:tcMar>
              <w:top w:w="120" w:type="dxa"/>
              <w:start w:w="160" w:type="dxa"/>
              <w:bottom w:w="120" w:type="dxa"/>
              <w:end w:w="160" w:type="dxa"/>
            </w:tcMar>
            <w:tcBorders>
              <w:top w:val="single" w:sz="4" w:color="E2F0D9"/>
              <w:left w:val="single" w:sz="4" w:color="E2F0D9"/>
              <w:bottom w:val="single" w:sz="4" w:color="E2F0D9"/>
              <w:right w:val="single" w:sz="4" w:color="E2F0D9"/>
            </w:tcBorders>
          </w:tcPr>
          <w:p>
            <w:pPr>
              <w:spacing w:after="40" w:line="240" w:lineRule="auto"/>
            </w:pPr>
            <w:r>
              <w:rPr>
                <w:b/>
                <w:i w:val="0"/>
              </w:rPr>
              <w:t>★  SẢN PHẨM CUỐI BÀI</w:t>
            </w:r>
          </w:p>
          <w:p>
            <w:pPr>
              <w:spacing w:after="0" w:line="240" w:lineRule="auto"/>
            </w:pPr>
            <w:r>
              <w:rPr>
                <w:b w:val="0"/>
                <w:i w:val="0"/>
              </w:rPr>
              <w:t>Một Multi-source Synthesis Card và một đoạn tổng hợp 100–120 từ từ ba nguồn về cùng một vấn đề.</w:t>
            </w:r>
          </w:p>
        </w:tc>
      </w:tr>
    </w:tbl>
    <w:p>
      <w:pPr>
        <w:spacing w:after="20" w:line="252" w:lineRule="auto"/>
      </w:pPr>
    </w:p>
    <w:tbl>
      <w:tblPr>
        <w:tblW w:type="auto" w:w="0"/>
        <w:jc w:val="center"/>
        <w:tblLayout w:type="autofit"/>
        <w:tblLook w:firstColumn="1" w:firstRow="1" w:lastColumn="0" w:lastRow="0" w:noHBand="0" w:noVBand="1" w:val="04A0"/>
      </w:tblPr>
      <w:tblGrid>
        <w:gridCol w:w="9893"/>
      </w:tblGrid>
      <w:tr>
        <w:trPr>
          <w:cantSplit/>
        </w:trPr>
        <w:tc>
          <w:tcPr>
            <w:tcW w:type="dxa" w:w="9893"/>
            <w:shd w:fill="FFF2CC"/>
            <w:tcMar>
              <w:top w:w="120" w:type="dxa"/>
              <w:start w:w="160" w:type="dxa"/>
              <w:bottom w:w="120" w:type="dxa"/>
              <w:end w:w="160" w:type="dxa"/>
            </w:tcMar>
            <w:tcBorders>
              <w:top w:val="single" w:sz="4" w:color="FFF2CC"/>
              <w:left w:val="single" w:sz="4" w:color="FFF2CC"/>
              <w:bottom w:val="single" w:sz="4" w:color="FFF2CC"/>
              <w:right w:val="single" w:sz="4" w:color="FFF2CC"/>
            </w:tcBorders>
          </w:tcPr>
          <w:p>
            <w:pPr>
              <w:spacing w:after="40" w:line="240" w:lineRule="auto"/>
            </w:pPr>
            <w:r>
              <w:rPr>
                <w:b/>
                <w:i w:val="0"/>
              </w:rPr>
              <w:t>NGUYÊN TẮC NGÀY 35</w:t>
            </w:r>
          </w:p>
          <w:p>
            <w:pPr>
              <w:spacing w:after="0" w:line="240" w:lineRule="auto"/>
            </w:pPr>
            <w:r>
              <w:rPr>
                <w:b w:val="0"/>
                <w:i w:val="0"/>
              </w:rPr>
              <w:t>Không hỏi “Nguồn nào đúng tuyệt đối?”. Hãy hỏi “Mỗi nguồn cho ta biết điều gì, trong điều kiện nào, và còn thiếu điều gì?”.</w:t>
            </w:r>
          </w:p>
        </w:tc>
      </w:tr>
    </w:tbl>
    <w:p>
      <w:pPr>
        <w:spacing w:after="20" w:line="252" w:lineRule="auto"/>
      </w:pPr>
    </w:p>
    <w:p>
      <w:pPr>
        <w:spacing w:line="252" w:lineRule="auto"/>
      </w:pPr>
      <w:r>
        <w:br w:type="page"/>
      </w:r>
    </w:p>
    <w:p>
      <w:pPr>
        <w:pStyle w:val="Heading1"/>
        <w:keepNext/>
        <w:keepLines/>
        <w:spacing w:before="80" w:after="100"/>
      </w:pPr>
      <w:r>
        <w:t>1. REVIEW - ÔN NGÀY 34</w:t>
      </w:r>
    </w:p>
    <w:tbl>
      <w:tblPr>
        <w:tblW w:type="auto" w:w="0"/>
        <w:jc w:val="center"/>
        <w:tblLook w:firstColumn="1" w:firstRow="1" w:lastColumn="0" w:lastRow="0" w:noHBand="0" w:noVBand="1" w:val="04A0"/>
      </w:tblPr>
      <w:tblGrid>
        <w:gridCol w:w="9893"/>
      </w:tblGrid>
      <w:tr>
        <w:trPr>
          <w:cantSplit/>
        </w:trPr>
        <w:tc>
          <w:tcPr>
            <w:tcW w:type="dxa" w:w="9893"/>
            <w:shd w:fill="F2F2F2"/>
            <w:tcMar>
              <w:top w:w="100" w:type="dxa"/>
              <w:start w:w="140" w:type="dxa"/>
              <w:bottom w:w="100" w:type="dxa"/>
              <w:end w:w="140" w:type="dxa"/>
            </w:tcMar>
            <w:tcBorders>
              <w:top w:val="single" w:sz="4" w:color="A9C4E4"/>
              <w:left w:val="single" w:sz="4" w:color="A9C4E4"/>
              <w:bottom w:val="single" w:sz="4" w:color="A9C4E4"/>
              <w:right w:val="single" w:sz="4" w:color="A9C4E4"/>
            </w:tcBorders>
          </w:tcPr>
          <w:p>
            <w:pPr>
              <w:spacing w:after="0" w:line="240" w:lineRule="auto"/>
            </w:pPr>
            <w:r>
              <w:rPr>
                <w:b/>
                <w:i w:val="0"/>
                <w:color w:val="17365D"/>
              </w:rPr>
              <w:t>ĐOẠN ÔN TẬP</w:t>
              <w:br/>
            </w:r>
            <w:r>
              <w:rPr>
                <w:b w:val="0"/>
                <w:i w:val="0"/>
              </w:rPr>
              <w:t>A school report recommends a ten-minute reading period at the start of each day. Its main claim is that regular silent reading can build concentration. The report cites a six-week trial with 160 students, but it does not explain whether the improvement continued after the trial.</w:t>
            </w:r>
          </w:p>
        </w:tc>
      </w:tr>
    </w:tbl>
    <w:p>
      <w:pPr>
        <w:spacing w:after="20" w:line="252" w:lineRule="auto"/>
      </w:pPr>
    </w:p>
    <w:p>
      <w:pPr>
        <w:keepNext/>
        <w:keepLines/>
        <w:spacing w:before="60" w:after="20" w:line="252" w:lineRule="auto"/>
      </w:pPr>
      <w:r>
        <w:rPr>
          <w:b/>
          <w:i w:val="0"/>
          <w:color w:val="17365D"/>
        </w:rPr>
        <w:t>BÀI 1. Ôn claim – evidence – limitation</w:t>
      </w:r>
    </w:p>
    <w:p>
      <w:pPr>
        <w:pStyle w:val="LessonLead"/>
        <w:keepNext/>
        <w:keepLines/>
        <w:spacing w:after="60"/>
      </w:pPr>
      <w:r>
        <w:rPr>
          <w:b w:val="0"/>
          <w:i/>
        </w:rPr>
        <w:t>Trả lời ngắn và chỉ ra từ/câu làm bằng chứng.</w:t>
      </w:r>
    </w:p>
    <w:p>
      <w:pPr>
        <w:spacing w:after="40" w:line="252" w:lineRule="auto"/>
      </w:pPr>
      <w:r>
        <w:rPr>
          <w:b w:val="0"/>
          <w:i w:val="0"/>
        </w:rPr>
        <w:t>1. Claim chính: ______________________________________________________________________</w:t>
      </w:r>
    </w:p>
    <w:p>
      <w:pPr>
        <w:spacing w:after="40" w:line="252" w:lineRule="auto"/>
      </w:pPr>
      <w:r>
        <w:rPr>
          <w:b w:val="0"/>
          <w:i w:val="0"/>
        </w:rPr>
        <w:t>2. Evidence: _________________________________________________________________________</w:t>
      </w:r>
    </w:p>
    <w:p>
      <w:pPr>
        <w:spacing w:after="40" w:line="252" w:lineRule="auto"/>
      </w:pPr>
      <w:r>
        <w:rPr>
          <w:b w:val="0"/>
          <w:i w:val="0"/>
        </w:rPr>
        <w:t>3. Evidence thuộc loại nào? _____________________________________________________________</w:t>
      </w:r>
    </w:p>
    <w:p>
      <w:pPr>
        <w:spacing w:after="40" w:line="252" w:lineRule="auto"/>
      </w:pPr>
      <w:r>
        <w:rPr>
          <w:b w:val="0"/>
          <w:i w:val="0"/>
        </w:rPr>
        <w:t>4. Một limitation: ____________________________________________________________________</w:t>
      </w:r>
    </w:p>
    <w:p>
      <w:pPr>
        <w:spacing w:after="40" w:line="252" w:lineRule="auto"/>
      </w:pPr>
      <w:r>
        <w:rPr>
          <w:b w:val="0"/>
          <w:i w:val="0"/>
        </w:rPr>
        <w:t>5. Em có thể kết luận “silent reading luôn hiệu quả” không? Vì sao? ________________________</w:t>
      </w:r>
    </w:p>
    <w:p>
      <w:pPr>
        <w:pStyle w:val="Heading1"/>
        <w:keepNext/>
        <w:keepLines/>
        <w:spacing w:before="80" w:after="100"/>
      </w:pPr>
      <w:r>
        <w:t>2. WARM-UP - BA NGUỒN, BA GÓC NHÌN</w:t>
      </w:r>
    </w:p>
    <w:tbl>
      <w:tblPr>
        <w:tblW w:type="auto" w:w="0"/>
        <w:jc w:val="center"/>
        <w:tblLook w:firstColumn="1" w:firstRow="1" w:lastColumn="0" w:lastRow="0" w:noHBand="0" w:noVBand="1" w:val="04A0"/>
      </w:tblPr>
      <w:tblGrid>
        <w:gridCol w:w="9893"/>
      </w:tblGrid>
      <w:tr>
        <w:trPr>
          <w:cantSplit/>
        </w:trPr>
        <w:tc>
          <w:tcPr>
            <w:tcW w:type="dxa" w:w="9893"/>
            <w:shd w:fill="EAF2F8"/>
            <w:tcMar>
              <w:top w:w="100" w:type="dxa"/>
              <w:start w:w="140" w:type="dxa"/>
              <w:bottom w:w="100" w:type="dxa"/>
              <w:end w:w="140" w:type="dxa"/>
            </w:tcMar>
            <w:tcBorders>
              <w:top w:val="single" w:sz="4" w:color="A9C4E4"/>
              <w:left w:val="single" w:sz="4" w:color="A9C4E4"/>
              <w:bottom w:val="single" w:sz="4" w:color="A9C4E4"/>
              <w:right w:val="single" w:sz="4" w:color="A9C4E4"/>
            </w:tcBorders>
          </w:tcPr>
          <w:p>
            <w:pPr>
              <w:spacing w:after="0" w:line="240" w:lineRule="auto"/>
            </w:pPr>
            <w:r>
              <w:rPr>
                <w:b/>
                <w:i w:val="0"/>
                <w:color w:val="17365D"/>
              </w:rPr>
              <w:t>SOURCE A – SCHOOL NOTICE</w:t>
              <w:br/>
            </w:r>
            <w:r>
              <w:rPr>
                <w:b w:val="0"/>
                <w:i w:val="0"/>
              </w:rPr>
              <w:t>From next month, the library will remain open until 6 p.m. on Tuesdays and Thursdays. The school expects the change to give students a quiet place to study after lessons.</w:t>
            </w:r>
          </w:p>
        </w:tc>
      </w:tr>
    </w:tbl>
    <w:p>
      <w:pPr>
        <w:spacing w:after="20" w:line="252" w:lineRule="auto"/>
      </w:pPr>
    </w:p>
    <w:tbl>
      <w:tblPr>
        <w:tblW w:type="auto" w:w="0"/>
        <w:jc w:val="center"/>
        <w:tblLook w:firstColumn="1" w:firstRow="1" w:lastColumn="0" w:lastRow="0" w:noHBand="0" w:noVBand="1" w:val="04A0"/>
      </w:tblPr>
      <w:tblGrid>
        <w:gridCol w:w="9893"/>
      </w:tblGrid>
      <w:tr>
        <w:trPr>
          <w:cantSplit/>
        </w:trPr>
        <w:tc>
          <w:tcPr>
            <w:tcW w:type="dxa" w:w="9893"/>
            <w:shd w:fill="E2F0D9"/>
            <w:tcMar>
              <w:top w:w="100" w:type="dxa"/>
              <w:start w:w="140" w:type="dxa"/>
              <w:bottom w:w="100" w:type="dxa"/>
              <w:end w:w="140" w:type="dxa"/>
            </w:tcMar>
            <w:tcBorders>
              <w:top w:val="single" w:sz="4" w:color="A9C4E4"/>
              <w:left w:val="single" w:sz="4" w:color="A9C4E4"/>
              <w:bottom w:val="single" w:sz="4" w:color="A9C4E4"/>
              <w:right w:val="single" w:sz="4" w:color="A9C4E4"/>
            </w:tcBorders>
          </w:tcPr>
          <w:p>
            <w:pPr>
              <w:spacing w:after="0" w:line="240" w:lineRule="auto"/>
            </w:pPr>
            <w:r>
              <w:rPr>
                <w:b/>
                <w:i w:val="0"/>
                <w:color w:val="17365D"/>
              </w:rPr>
              <w:t>SOURCE B – STUDENT SURVEY</w:t>
              <w:br/>
            </w:r>
            <w:r>
              <w:rPr>
                <w:b w:val="0"/>
                <w:i w:val="0"/>
              </w:rPr>
              <w:t>In a survey of 240 students, 68% said they wanted later library hours. However, only 31% said they would probably use the library more than once a week.</w:t>
            </w:r>
          </w:p>
        </w:tc>
      </w:tr>
    </w:tbl>
    <w:p>
      <w:pPr>
        <w:spacing w:after="20" w:line="252" w:lineRule="auto"/>
      </w:pPr>
    </w:p>
    <w:tbl>
      <w:tblPr>
        <w:tblW w:type="auto" w:w="0"/>
        <w:jc w:val="center"/>
        <w:tblLook w:firstColumn="1" w:firstRow="1" w:lastColumn="0" w:lastRow="0" w:noHBand="0" w:noVBand="1" w:val="04A0"/>
      </w:tblPr>
      <w:tblGrid>
        <w:gridCol w:w="9893"/>
      </w:tblGrid>
      <w:tr>
        <w:trPr>
          <w:cantSplit/>
        </w:trPr>
        <w:tc>
          <w:tcPr>
            <w:tcW w:type="dxa" w:w="9893"/>
            <w:shd w:fill="FFF2CC"/>
            <w:tcMar>
              <w:top w:w="100" w:type="dxa"/>
              <w:start w:w="140" w:type="dxa"/>
              <w:bottom w:w="100" w:type="dxa"/>
              <w:end w:w="140" w:type="dxa"/>
            </w:tcMar>
            <w:tcBorders>
              <w:top w:val="single" w:sz="4" w:color="A9C4E4"/>
              <w:left w:val="single" w:sz="4" w:color="A9C4E4"/>
              <w:bottom w:val="single" w:sz="4" w:color="A9C4E4"/>
              <w:right w:val="single" w:sz="4" w:color="A9C4E4"/>
            </w:tcBorders>
          </w:tcPr>
          <w:p>
            <w:pPr>
              <w:spacing w:after="0" w:line="240" w:lineRule="auto"/>
            </w:pPr>
            <w:r>
              <w:rPr>
                <w:b/>
                <w:i w:val="0"/>
                <w:color w:val="17365D"/>
              </w:rPr>
              <w:t>SOURCE C – LIBRARIAN’S NOTE</w:t>
              <w:br/>
            </w:r>
            <w:r>
              <w:rPr>
                <w:b w:val="0"/>
                <w:i w:val="0"/>
              </w:rPr>
              <w:t>During a two-week trial, attendance was high on the first three days but fell sharply in the second week. Most students left before 5 p.m.</w:t>
            </w:r>
          </w:p>
        </w:tc>
      </w:tr>
    </w:tbl>
    <w:p>
      <w:pPr>
        <w:spacing w:after="20" w:line="252" w:lineRule="auto"/>
      </w:pPr>
    </w:p>
    <w:p>
      <w:pPr>
        <w:keepNext/>
        <w:keepLines/>
        <w:spacing w:before="60" w:after="20" w:line="252" w:lineRule="auto"/>
      </w:pPr>
      <w:r>
        <w:rPr>
          <w:b/>
          <w:i w:val="0"/>
          <w:color w:val="17365D"/>
        </w:rPr>
        <w:t>BÀI 2. Nhìn nhanh sự khác nhau</w:t>
      </w:r>
    </w:p>
    <w:p>
      <w:pPr>
        <w:pStyle w:val="LessonLead"/>
        <w:keepNext/>
        <w:keepLines/>
        <w:spacing w:after="60"/>
      </w:pPr>
      <w:r>
        <w:rPr>
          <w:b w:val="0"/>
          <w:i/>
        </w:rPr>
        <w:t>Không chọn nguồn “đúng nhất”. Hãy ghi vai trò của từng nguồn.</w:t>
      </w:r>
    </w:p>
    <w:tbl>
      <w:tblPr>
        <w:tblW w:type="auto" w:w="0"/>
        <w:jc w:val="center"/>
        <w:tblLayout w:type="autofit"/>
        <w:tblLook w:firstColumn="1" w:firstRow="1" w:lastColumn="0" w:lastRow="0" w:noHBand="0" w:noVBand="1" w:val="04A0"/>
      </w:tblPr>
      <w:tblGrid>
        <w:gridCol w:w="3298"/>
        <w:gridCol w:w="3298"/>
        <w:gridCol w:w="3298"/>
      </w:tblGrid>
      <w:tr>
        <w:trPr>
          <w:tblHeader w:val="true"/>
          <w:cantSplit/>
        </w:trPr>
        <w:tc>
          <w:tcPr>
            <w:tcW w:type="dxa" w:w="1008"/>
            <w:shd w:fill="17365D"/>
            <w:tcMar>
              <w:top w:w="90" w:type="dxa"/>
              <w:start w:w="110" w:type="dxa"/>
              <w:bottom w:w="90" w:type="dxa"/>
              <w:end w:w="110" w:type="dxa"/>
            </w:tcMar>
            <w:vAlign w:val="center"/>
            <w:tcBorders>
              <w:top w:val="single" w:sz="4" w:color="FFFFFF"/>
              <w:left w:val="single" w:sz="4" w:color="FFFFFF"/>
              <w:bottom w:val="single" w:sz="4" w:color="FFFFFF"/>
              <w:right w:val="single" w:sz="4" w:color="FFFFFF"/>
            </w:tcBorders>
          </w:tcPr>
          <w:p>
            <w:pPr>
              <w:spacing w:after="0" w:line="240" w:lineRule="auto"/>
              <w:jc w:val="center"/>
            </w:pPr>
            <w:r>
              <w:rPr>
                <w:b/>
                <w:color w:val="FFFFFF"/>
                <w:sz w:val="19"/>
              </w:rPr>
              <w:t>Nguồn</w:t>
            </w:r>
          </w:p>
        </w:tc>
        <w:tc>
          <w:tcPr>
            <w:tcW w:type="dxa" w:w="4464"/>
            <w:shd w:fill="17365D"/>
            <w:tcMar>
              <w:top w:w="90" w:type="dxa"/>
              <w:start w:w="110" w:type="dxa"/>
              <w:bottom w:w="90" w:type="dxa"/>
              <w:end w:w="110" w:type="dxa"/>
            </w:tcMar>
            <w:vAlign w:val="center"/>
            <w:tcBorders>
              <w:top w:val="single" w:sz="4" w:color="FFFFFF"/>
              <w:left w:val="single" w:sz="4" w:color="FFFFFF"/>
              <w:bottom w:val="single" w:sz="4" w:color="FFFFFF"/>
              <w:right w:val="single" w:sz="4" w:color="FFFFFF"/>
            </w:tcBorders>
          </w:tcPr>
          <w:p>
            <w:pPr>
              <w:spacing w:after="0" w:line="240" w:lineRule="auto"/>
              <w:jc w:val="center"/>
            </w:pPr>
            <w:r>
              <w:rPr>
                <w:b/>
                <w:color w:val="FFFFFF"/>
                <w:sz w:val="19"/>
              </w:rPr>
              <w:t>Nguồn cung cấp điều gì?</w:t>
            </w:r>
          </w:p>
        </w:tc>
        <w:tc>
          <w:tcPr>
            <w:tcW w:type="dxa" w:w="4464"/>
            <w:shd w:fill="17365D"/>
            <w:tcMar>
              <w:top w:w="90" w:type="dxa"/>
              <w:start w:w="110" w:type="dxa"/>
              <w:bottom w:w="90" w:type="dxa"/>
              <w:end w:w="110" w:type="dxa"/>
            </w:tcMar>
            <w:vAlign w:val="center"/>
            <w:tcBorders>
              <w:top w:val="single" w:sz="4" w:color="FFFFFF"/>
              <w:left w:val="single" w:sz="4" w:color="FFFFFF"/>
              <w:bottom w:val="single" w:sz="4" w:color="FFFFFF"/>
              <w:right w:val="single" w:sz="4" w:color="FFFFFF"/>
            </w:tcBorders>
          </w:tcPr>
          <w:p>
            <w:pPr>
              <w:spacing w:after="0" w:line="240" w:lineRule="auto"/>
              <w:jc w:val="center"/>
            </w:pPr>
            <w:r>
              <w:rPr>
                <w:b/>
                <w:color w:val="FFFFFF"/>
                <w:sz w:val="19"/>
              </w:rPr>
              <w:t>Điểm cần thận trọng</w:t>
            </w:r>
          </w:p>
        </w:tc>
      </w:tr>
      <w:tr>
        <w:trPr>
          <w:cantSplit/>
          <w:cantSplit/>
        </w:trPr>
        <w:tc>
          <w:tcPr>
            <w:tcW w:type="dxa" w:w="1008"/>
            <w:shd w:fill="F7FAFC"/>
            <w:tcMar>
              <w:top w:w="90" w:type="dxa"/>
              <w:start w:w="110" w:type="dxa"/>
              <w:bottom w:w="90" w:type="dxa"/>
              <w:end w:w="110" w:type="dxa"/>
            </w:tcMar>
            <w:vAlign w:val="center"/>
            <w:tcBorders>
              <w:top w:val="single" w:sz="4" w:color="A9C4E4"/>
              <w:left w:val="single" w:sz="4" w:color="A9C4E4"/>
              <w:bottom w:val="single" w:sz="4" w:color="A9C4E4"/>
              <w:right w:val="single" w:sz="4" w:color="A9C4E4"/>
            </w:tcBorders>
          </w:tcPr>
          <w:p>
            <w:pPr>
              <w:spacing w:after="0" w:line="240" w:lineRule="auto"/>
            </w:pPr>
            <w:r>
              <w:rPr>
                <w:sz w:val="19"/>
              </w:rPr>
              <w:t>A</w:t>
            </w:r>
          </w:p>
        </w:tc>
        <w:tc>
          <w:tcPr>
            <w:tcW w:type="dxa" w:w="4464"/>
            <w:shd w:fill="F7FAFC"/>
            <w:tcMar>
              <w:top w:w="90" w:type="dxa"/>
              <w:start w:w="110" w:type="dxa"/>
              <w:bottom w:w="90" w:type="dxa"/>
              <w:end w:w="110" w:type="dxa"/>
            </w:tcMar>
            <w:vAlign w:val="center"/>
            <w:tcBorders>
              <w:top w:val="single" w:sz="4" w:color="A9C4E4"/>
              <w:left w:val="single" w:sz="4" w:color="A9C4E4"/>
              <w:bottom w:val="single" w:sz="4" w:color="A9C4E4"/>
              <w:right w:val="single" w:sz="4" w:color="A9C4E4"/>
            </w:tcBorders>
          </w:tcPr>
          <w:p>
            <w:pPr>
              <w:spacing w:after="0" w:line="240" w:lineRule="auto"/>
            </w:pPr>
            <w:r>
              <w:rPr>
                <w:sz w:val="19"/>
              </w:rPr>
              <w:t>________________________________</w:t>
            </w:r>
          </w:p>
        </w:tc>
        <w:tc>
          <w:tcPr>
            <w:tcW w:type="dxa" w:w="4464"/>
            <w:shd w:fill="F7FAFC"/>
            <w:tcMar>
              <w:top w:w="90" w:type="dxa"/>
              <w:start w:w="110" w:type="dxa"/>
              <w:bottom w:w="90" w:type="dxa"/>
              <w:end w:w="110" w:type="dxa"/>
            </w:tcMar>
            <w:vAlign w:val="center"/>
            <w:tcBorders>
              <w:top w:val="single" w:sz="4" w:color="A9C4E4"/>
              <w:left w:val="single" w:sz="4" w:color="A9C4E4"/>
              <w:bottom w:val="single" w:sz="4" w:color="A9C4E4"/>
              <w:right w:val="single" w:sz="4" w:color="A9C4E4"/>
            </w:tcBorders>
          </w:tcPr>
          <w:p>
            <w:pPr>
              <w:spacing w:after="0" w:line="240" w:lineRule="auto"/>
            </w:pPr>
            <w:r>
              <w:rPr>
                <w:sz w:val="19"/>
              </w:rPr>
              <w:t>________________________________</w:t>
            </w:r>
          </w:p>
        </w:tc>
      </w:tr>
      <w:tr>
        <w:trPr>
          <w:cantSplit/>
          <w:cantSplit/>
        </w:trPr>
        <w:tc>
          <w:tcPr>
            <w:tcW w:type="dxa" w:w="1008"/>
            <w:shd w:fill="FFFFFF"/>
            <w:tcMar>
              <w:top w:w="90" w:type="dxa"/>
              <w:start w:w="110" w:type="dxa"/>
              <w:bottom w:w="90" w:type="dxa"/>
              <w:end w:w="110" w:type="dxa"/>
            </w:tcMar>
            <w:vAlign w:val="center"/>
            <w:tcBorders>
              <w:top w:val="single" w:sz="4" w:color="A9C4E4"/>
              <w:left w:val="single" w:sz="4" w:color="A9C4E4"/>
              <w:bottom w:val="single" w:sz="4" w:color="A9C4E4"/>
              <w:right w:val="single" w:sz="4" w:color="A9C4E4"/>
            </w:tcBorders>
          </w:tcPr>
          <w:p>
            <w:pPr>
              <w:spacing w:after="0" w:line="240" w:lineRule="auto"/>
            </w:pPr>
            <w:r>
              <w:rPr>
                <w:sz w:val="19"/>
              </w:rPr>
              <w:t>B</w:t>
            </w:r>
          </w:p>
        </w:tc>
        <w:tc>
          <w:tcPr>
            <w:tcW w:type="dxa" w:w="4464"/>
            <w:shd w:fill="FFFFFF"/>
            <w:tcMar>
              <w:top w:w="90" w:type="dxa"/>
              <w:start w:w="110" w:type="dxa"/>
              <w:bottom w:w="90" w:type="dxa"/>
              <w:end w:w="110" w:type="dxa"/>
            </w:tcMar>
            <w:vAlign w:val="center"/>
            <w:tcBorders>
              <w:top w:val="single" w:sz="4" w:color="A9C4E4"/>
              <w:left w:val="single" w:sz="4" w:color="A9C4E4"/>
              <w:bottom w:val="single" w:sz="4" w:color="A9C4E4"/>
              <w:right w:val="single" w:sz="4" w:color="A9C4E4"/>
            </w:tcBorders>
          </w:tcPr>
          <w:p>
            <w:pPr>
              <w:spacing w:after="0" w:line="240" w:lineRule="auto"/>
            </w:pPr>
            <w:r>
              <w:rPr>
                <w:sz w:val="19"/>
              </w:rPr>
              <w:t>________________________________</w:t>
            </w:r>
          </w:p>
        </w:tc>
        <w:tc>
          <w:tcPr>
            <w:tcW w:type="dxa" w:w="4464"/>
            <w:shd w:fill="FFFFFF"/>
            <w:tcMar>
              <w:top w:w="90" w:type="dxa"/>
              <w:start w:w="110" w:type="dxa"/>
              <w:bottom w:w="90" w:type="dxa"/>
              <w:end w:w="110" w:type="dxa"/>
            </w:tcMar>
            <w:vAlign w:val="center"/>
            <w:tcBorders>
              <w:top w:val="single" w:sz="4" w:color="A9C4E4"/>
              <w:left w:val="single" w:sz="4" w:color="A9C4E4"/>
              <w:bottom w:val="single" w:sz="4" w:color="A9C4E4"/>
              <w:right w:val="single" w:sz="4" w:color="A9C4E4"/>
            </w:tcBorders>
          </w:tcPr>
          <w:p>
            <w:pPr>
              <w:spacing w:after="0" w:line="240" w:lineRule="auto"/>
            </w:pPr>
            <w:r>
              <w:rPr>
                <w:sz w:val="19"/>
              </w:rPr>
              <w:t>________________________________</w:t>
            </w:r>
          </w:p>
        </w:tc>
      </w:tr>
      <w:tr>
        <w:trPr>
          <w:cantSplit/>
          <w:cantSplit/>
        </w:trPr>
        <w:tc>
          <w:tcPr>
            <w:tcW w:type="dxa" w:w="1008"/>
            <w:shd w:fill="F7FAFC"/>
            <w:tcMar>
              <w:top w:w="90" w:type="dxa"/>
              <w:start w:w="110" w:type="dxa"/>
              <w:bottom w:w="90" w:type="dxa"/>
              <w:end w:w="110" w:type="dxa"/>
            </w:tcMar>
            <w:vAlign w:val="center"/>
            <w:tcBorders>
              <w:top w:val="single" w:sz="4" w:color="A9C4E4"/>
              <w:left w:val="single" w:sz="4" w:color="A9C4E4"/>
              <w:bottom w:val="single" w:sz="4" w:color="A9C4E4"/>
              <w:right w:val="single" w:sz="4" w:color="A9C4E4"/>
            </w:tcBorders>
          </w:tcPr>
          <w:p>
            <w:pPr>
              <w:spacing w:after="0" w:line="240" w:lineRule="auto"/>
            </w:pPr>
            <w:r>
              <w:rPr>
                <w:sz w:val="19"/>
              </w:rPr>
              <w:t>C</w:t>
            </w:r>
          </w:p>
        </w:tc>
        <w:tc>
          <w:tcPr>
            <w:tcW w:type="dxa" w:w="4464"/>
            <w:shd w:fill="F7FAFC"/>
            <w:tcMar>
              <w:top w:w="90" w:type="dxa"/>
              <w:start w:w="110" w:type="dxa"/>
              <w:bottom w:w="90" w:type="dxa"/>
              <w:end w:w="110" w:type="dxa"/>
            </w:tcMar>
            <w:vAlign w:val="center"/>
            <w:tcBorders>
              <w:top w:val="single" w:sz="4" w:color="A9C4E4"/>
              <w:left w:val="single" w:sz="4" w:color="A9C4E4"/>
              <w:bottom w:val="single" w:sz="4" w:color="A9C4E4"/>
              <w:right w:val="single" w:sz="4" w:color="A9C4E4"/>
            </w:tcBorders>
          </w:tcPr>
          <w:p>
            <w:pPr>
              <w:spacing w:after="0" w:line="240" w:lineRule="auto"/>
            </w:pPr>
            <w:r>
              <w:rPr>
                <w:sz w:val="19"/>
              </w:rPr>
              <w:t>________________________________</w:t>
            </w:r>
          </w:p>
        </w:tc>
        <w:tc>
          <w:tcPr>
            <w:tcW w:type="dxa" w:w="4464"/>
            <w:shd w:fill="F7FAFC"/>
            <w:tcMar>
              <w:top w:w="90" w:type="dxa"/>
              <w:start w:w="110" w:type="dxa"/>
              <w:bottom w:w="90" w:type="dxa"/>
              <w:end w:w="110" w:type="dxa"/>
            </w:tcMar>
            <w:vAlign w:val="center"/>
            <w:tcBorders>
              <w:top w:val="single" w:sz="4" w:color="A9C4E4"/>
              <w:left w:val="single" w:sz="4" w:color="A9C4E4"/>
              <w:bottom w:val="single" w:sz="4" w:color="A9C4E4"/>
              <w:right w:val="single" w:sz="4" w:color="A9C4E4"/>
            </w:tcBorders>
          </w:tcPr>
          <w:p>
            <w:pPr>
              <w:spacing w:after="0" w:line="240" w:lineRule="auto"/>
            </w:pPr>
            <w:r>
              <w:rPr>
                <w:sz w:val="19"/>
              </w:rPr>
              <w:t>________________________________</w:t>
            </w:r>
          </w:p>
        </w:tc>
      </w:tr>
    </w:tbl>
    <w:p>
      <w:pPr>
        <w:spacing w:after="20" w:line="252" w:lineRule="auto"/>
      </w:pPr>
    </w:p>
    <w:p>
      <w:pPr>
        <w:spacing w:after="80" w:line="252" w:lineRule="auto"/>
      </w:pPr>
      <w:r>
        <w:rPr>
          <w:b w:val="0"/>
          <w:i w:val="0"/>
        </w:rPr>
        <w:t>Kết luận sơ bộ 1 câu: _________________________________________________________________</w:t>
      </w:r>
    </w:p>
    <w:p>
      <w:pPr>
        <w:spacing w:line="252" w:lineRule="auto"/>
      </w:pPr>
      <w:r>
        <w:br w:type="page"/>
      </w:r>
    </w:p>
    <w:p>
      <w:pPr>
        <w:pStyle w:val="Heading1"/>
        <w:keepNext/>
        <w:keepLines/>
        <w:spacing w:before="80" w:after="100"/>
      </w:pPr>
      <w:r>
        <w:t>3. MULTI-SOURCE READING - ĐỌC NHIỀU NGUỒN LÀ GÌ?</w:t>
      </w:r>
    </w:p>
    <w:tbl>
      <w:tblPr>
        <w:tblW w:type="auto" w:w="0"/>
        <w:jc w:val="center"/>
        <w:tblLayout w:type="autofit"/>
        <w:tblLook w:firstColumn="1" w:firstRow="1" w:lastColumn="0" w:lastRow="0" w:noHBand="0" w:noVBand="1" w:val="04A0"/>
      </w:tblPr>
      <w:tblGrid>
        <w:gridCol w:w="9893"/>
      </w:tblGrid>
      <w:tr>
        <w:trPr>
          <w:cantSplit/>
        </w:trPr>
        <w:tc>
          <w:tcPr>
            <w:tcW w:type="dxa" w:w="9893"/>
            <w:shd w:fill="DDEBF7"/>
            <w:tcMar>
              <w:top w:w="120" w:type="dxa"/>
              <w:start w:w="160" w:type="dxa"/>
              <w:bottom w:w="120" w:type="dxa"/>
              <w:end w:w="160" w:type="dxa"/>
            </w:tcMar>
            <w:tcBorders>
              <w:top w:val="single" w:sz="4" w:color="DDEBF7"/>
              <w:left w:val="single" w:sz="4" w:color="DDEBF7"/>
              <w:bottom w:val="single" w:sz="4" w:color="DDEBF7"/>
              <w:right w:val="single" w:sz="4" w:color="DDEBF7"/>
            </w:tcBorders>
          </w:tcPr>
          <w:p>
            <w:pPr>
              <w:spacing w:after="40" w:line="240" w:lineRule="auto"/>
            </w:pPr>
            <w:r>
              <w:rPr>
                <w:b/>
                <w:i w:val="0"/>
              </w:rPr>
              <w:t>Ý TƯỞNG CỐT LÕI</w:t>
            </w:r>
          </w:p>
          <w:p>
            <w:pPr>
              <w:spacing w:after="0" w:line="240" w:lineRule="auto"/>
            </w:pPr>
            <w:r>
              <w:rPr>
                <w:b/>
                <w:i w:val="0"/>
              </w:rPr>
              <w:t xml:space="preserve">Một nguồn </w:t>
            </w:r>
            <w:r>
              <w:rPr>
                <w:b w:val="0"/>
                <w:i w:val="0"/>
              </w:rPr>
              <w:t>cho một mảnh thông tin hoặc một góc nhìn.</w:t>
            </w:r>
          </w:p>
          <w:p>
            <w:pPr>
              <w:spacing w:after="0" w:line="240" w:lineRule="auto"/>
            </w:pPr>
            <w:r>
              <w:rPr>
                <w:b/>
                <w:i w:val="0"/>
              </w:rPr>
              <w:t xml:space="preserve">Nhiều nguồn </w:t>
            </w:r>
            <w:r>
              <w:rPr>
                <w:b w:val="0"/>
                <w:i w:val="0"/>
              </w:rPr>
              <w:t>giúp ta nhìn cùng một vấn đề qua dữ liệu, trải nghiệm, mục đích và bối cảnh khác nhau.</w:t>
            </w:r>
          </w:p>
          <w:p>
            <w:pPr>
              <w:spacing w:after="0" w:line="240" w:lineRule="auto"/>
            </w:pPr>
            <w:r>
              <w:rPr>
                <w:b/>
                <w:i w:val="0"/>
              </w:rPr>
              <w:t xml:space="preserve">Synthesis </w:t>
            </w:r>
            <w:r>
              <w:rPr>
                <w:b w:val="0"/>
                <w:i w:val="0"/>
              </w:rPr>
              <w:t>không phải ghép các bản tóm tắt; đó là kết nối các nguồn để trả lời một câu hỏi chung.</w:t>
            </w:r>
          </w:p>
        </w:tc>
      </w:tr>
    </w:tbl>
    <w:p>
      <w:pPr>
        <w:spacing w:after="20" w:line="252" w:lineRule="auto"/>
      </w:pPr>
    </w:p>
    <w:p>
      <w:pPr>
        <w:pStyle w:val="Heading1"/>
        <w:keepNext/>
        <w:keepLines/>
        <w:spacing w:before="80" w:after="100"/>
      </w:pPr>
      <w:r>
        <w:t>3.1. Xác định “câu hỏi chung”</w:t>
      </w:r>
    </w:p>
    <w:p>
      <w:pPr>
        <w:spacing w:after="80" w:line="252" w:lineRule="auto"/>
      </w:pPr>
      <w:r>
        <w:rPr>
          <w:b w:val="0"/>
          <w:i w:val="0"/>
        </w:rPr>
        <w:t>Trước khi so sánh, hãy viết một câu hỏi mà tất cả các nguồn cùng góp phần trả lời.</w:t>
      </w:r>
    </w:p>
    <w:tbl>
      <w:tblPr>
        <w:tblW w:type="auto" w:w="0"/>
        <w:jc w:val="center"/>
        <w:tblLayout w:type="autofit"/>
        <w:tblLook w:firstColumn="1" w:firstRow="1" w:lastColumn="0" w:lastRow="0" w:noHBand="0" w:noVBand="1" w:val="04A0"/>
      </w:tblPr>
      <w:tblGrid>
        <w:gridCol w:w="4946"/>
        <w:gridCol w:w="4946"/>
      </w:tblGrid>
      <w:tr>
        <w:trPr>
          <w:tblHeader w:val="true"/>
          <w:cantSplit/>
        </w:trPr>
        <w:tc>
          <w:tcPr>
            <w:tcW w:type="dxa" w:w="4946"/>
            <w:shd w:fill="17365D"/>
            <w:tcMar>
              <w:top w:w="90" w:type="dxa"/>
              <w:start w:w="110" w:type="dxa"/>
              <w:bottom w:w="90" w:type="dxa"/>
              <w:end w:w="110" w:type="dxa"/>
            </w:tcMar>
            <w:vAlign w:val="center"/>
            <w:tcBorders>
              <w:top w:val="single" w:sz="4" w:color="FFFFFF"/>
              <w:left w:val="single" w:sz="4" w:color="FFFFFF"/>
              <w:bottom w:val="single" w:sz="4" w:color="FFFFFF"/>
              <w:right w:val="single" w:sz="4" w:color="FFFFFF"/>
            </w:tcBorders>
          </w:tcPr>
          <w:p>
            <w:pPr>
              <w:spacing w:after="0" w:line="240" w:lineRule="auto"/>
              <w:jc w:val="center"/>
            </w:pPr>
            <w:r>
              <w:rPr>
                <w:b/>
                <w:color w:val="FFFFFF"/>
                <w:sz w:val="19"/>
              </w:rPr>
              <w:t>Chủ đề rộng</w:t>
            </w:r>
          </w:p>
        </w:tc>
        <w:tc>
          <w:tcPr>
            <w:tcW w:type="dxa" w:w="4946"/>
            <w:shd w:fill="17365D"/>
            <w:tcMar>
              <w:top w:w="90" w:type="dxa"/>
              <w:start w:w="110" w:type="dxa"/>
              <w:bottom w:w="90" w:type="dxa"/>
              <w:end w:w="110" w:type="dxa"/>
            </w:tcMar>
            <w:vAlign w:val="center"/>
            <w:tcBorders>
              <w:top w:val="single" w:sz="4" w:color="FFFFFF"/>
              <w:left w:val="single" w:sz="4" w:color="FFFFFF"/>
              <w:bottom w:val="single" w:sz="4" w:color="FFFFFF"/>
              <w:right w:val="single" w:sz="4" w:color="FFFFFF"/>
            </w:tcBorders>
          </w:tcPr>
          <w:p>
            <w:pPr>
              <w:spacing w:after="0" w:line="240" w:lineRule="auto"/>
              <w:jc w:val="center"/>
            </w:pPr>
            <w:r>
              <w:rPr>
                <w:b/>
                <w:color w:val="FFFFFF"/>
                <w:sz w:val="19"/>
              </w:rPr>
              <w:t>Câu hỏi chung tốt</w:t>
            </w:r>
          </w:p>
        </w:tc>
      </w:tr>
      <w:tr>
        <w:trPr>
          <w:cantSplit/>
          <w:cantSplit/>
        </w:trPr>
        <w:tc>
          <w:tcPr>
            <w:tcW w:type="dxa" w:w="4946"/>
            <w:shd w:fill="F7FAFC"/>
            <w:tcMar>
              <w:top w:w="90" w:type="dxa"/>
              <w:start w:w="110" w:type="dxa"/>
              <w:bottom w:w="90" w:type="dxa"/>
              <w:end w:w="110" w:type="dxa"/>
            </w:tcMar>
            <w:vAlign w:val="center"/>
            <w:tcBorders>
              <w:top w:val="single" w:sz="4" w:color="A9C4E4"/>
              <w:left w:val="single" w:sz="4" w:color="A9C4E4"/>
              <w:bottom w:val="single" w:sz="4" w:color="A9C4E4"/>
              <w:right w:val="single" w:sz="4" w:color="A9C4E4"/>
            </w:tcBorders>
          </w:tcPr>
          <w:p>
            <w:pPr>
              <w:spacing w:after="0" w:line="240" w:lineRule="auto"/>
            </w:pPr>
            <w:r>
              <w:rPr>
                <w:sz w:val="19"/>
              </w:rPr>
              <w:t>Later library hours</w:t>
            </w:r>
          </w:p>
        </w:tc>
        <w:tc>
          <w:tcPr>
            <w:tcW w:type="dxa" w:w="4946"/>
            <w:shd w:fill="F7FAFC"/>
            <w:tcMar>
              <w:top w:w="90" w:type="dxa"/>
              <w:start w:w="110" w:type="dxa"/>
              <w:bottom w:w="90" w:type="dxa"/>
              <w:end w:w="110" w:type="dxa"/>
            </w:tcMar>
            <w:vAlign w:val="center"/>
            <w:tcBorders>
              <w:top w:val="single" w:sz="4" w:color="A9C4E4"/>
              <w:left w:val="single" w:sz="4" w:color="A9C4E4"/>
              <w:bottom w:val="single" w:sz="4" w:color="A9C4E4"/>
              <w:right w:val="single" w:sz="4" w:color="A9C4E4"/>
            </w:tcBorders>
          </w:tcPr>
          <w:p>
            <w:pPr>
              <w:spacing w:after="0" w:line="240" w:lineRule="auto"/>
            </w:pPr>
            <w:r>
              <w:rPr>
                <w:sz w:val="19"/>
              </w:rPr>
              <w:t>Would later hours meet students’ real study needs?</w:t>
            </w:r>
          </w:p>
        </w:tc>
      </w:tr>
      <w:tr>
        <w:trPr>
          <w:cantSplit/>
          <w:cantSplit/>
        </w:trPr>
        <w:tc>
          <w:tcPr>
            <w:tcW w:type="dxa" w:w="4946"/>
            <w:shd w:fill="FFFFFF"/>
            <w:tcMar>
              <w:top w:w="90" w:type="dxa"/>
              <w:start w:w="110" w:type="dxa"/>
              <w:bottom w:w="90" w:type="dxa"/>
              <w:end w:w="110" w:type="dxa"/>
            </w:tcMar>
            <w:vAlign w:val="center"/>
            <w:tcBorders>
              <w:top w:val="single" w:sz="4" w:color="A9C4E4"/>
              <w:left w:val="single" w:sz="4" w:color="A9C4E4"/>
              <w:bottom w:val="single" w:sz="4" w:color="A9C4E4"/>
              <w:right w:val="single" w:sz="4" w:color="A9C4E4"/>
            </w:tcBorders>
          </w:tcPr>
          <w:p>
            <w:pPr>
              <w:spacing w:after="0" w:line="240" w:lineRule="auto"/>
            </w:pPr>
            <w:r>
              <w:rPr>
                <w:sz w:val="19"/>
              </w:rPr>
              <w:t>Phone-free lunch</w:t>
            </w:r>
          </w:p>
        </w:tc>
        <w:tc>
          <w:tcPr>
            <w:tcW w:type="dxa" w:w="4946"/>
            <w:shd w:fill="FFFFFF"/>
            <w:tcMar>
              <w:top w:w="90" w:type="dxa"/>
              <w:start w:w="110" w:type="dxa"/>
              <w:bottom w:w="90" w:type="dxa"/>
              <w:end w:w="110" w:type="dxa"/>
            </w:tcMar>
            <w:vAlign w:val="center"/>
            <w:tcBorders>
              <w:top w:val="single" w:sz="4" w:color="A9C4E4"/>
              <w:left w:val="single" w:sz="4" w:color="A9C4E4"/>
              <w:bottom w:val="single" w:sz="4" w:color="A9C4E4"/>
              <w:right w:val="single" w:sz="4" w:color="A9C4E4"/>
            </w:tcBorders>
          </w:tcPr>
          <w:p>
            <w:pPr>
              <w:spacing w:after="0" w:line="240" w:lineRule="auto"/>
            </w:pPr>
            <w:r>
              <w:rPr>
                <w:sz w:val="19"/>
              </w:rPr>
              <w:t>How does a phone-free lunch affect interaction and comfort?</w:t>
            </w:r>
          </w:p>
        </w:tc>
      </w:tr>
      <w:tr>
        <w:trPr>
          <w:cantSplit/>
          <w:cantSplit/>
        </w:trPr>
        <w:tc>
          <w:tcPr>
            <w:tcW w:type="dxa" w:w="4946"/>
            <w:shd w:fill="F7FAFC"/>
            <w:tcMar>
              <w:top w:w="90" w:type="dxa"/>
              <w:start w:w="110" w:type="dxa"/>
              <w:bottom w:w="90" w:type="dxa"/>
              <w:end w:w="110" w:type="dxa"/>
            </w:tcMar>
            <w:vAlign w:val="center"/>
            <w:tcBorders>
              <w:top w:val="single" w:sz="4" w:color="A9C4E4"/>
              <w:left w:val="single" w:sz="4" w:color="A9C4E4"/>
              <w:bottom w:val="single" w:sz="4" w:color="A9C4E4"/>
              <w:right w:val="single" w:sz="4" w:color="A9C4E4"/>
            </w:tcBorders>
          </w:tcPr>
          <w:p>
            <w:pPr>
              <w:spacing w:after="0" w:line="240" w:lineRule="auto"/>
            </w:pPr>
            <w:r>
              <w:rPr>
                <w:sz w:val="19"/>
              </w:rPr>
              <w:t>School garden</w:t>
            </w:r>
          </w:p>
        </w:tc>
        <w:tc>
          <w:tcPr>
            <w:tcW w:type="dxa" w:w="4946"/>
            <w:shd w:fill="F7FAFC"/>
            <w:tcMar>
              <w:top w:w="90" w:type="dxa"/>
              <w:start w:w="110" w:type="dxa"/>
              <w:bottom w:w="90" w:type="dxa"/>
              <w:end w:w="110" w:type="dxa"/>
            </w:tcMar>
            <w:vAlign w:val="center"/>
            <w:tcBorders>
              <w:top w:val="single" w:sz="4" w:color="A9C4E4"/>
              <w:left w:val="single" w:sz="4" w:color="A9C4E4"/>
              <w:bottom w:val="single" w:sz="4" w:color="A9C4E4"/>
              <w:right w:val="single" w:sz="4" w:color="A9C4E4"/>
            </w:tcBorders>
          </w:tcPr>
          <w:p>
            <w:pPr>
              <w:spacing w:after="0" w:line="240" w:lineRule="auto"/>
            </w:pPr>
            <w:r>
              <w:rPr>
                <w:sz w:val="19"/>
              </w:rPr>
              <w:t>What benefits and practical limits does a school garden have?</w:t>
            </w:r>
          </w:p>
        </w:tc>
      </w:tr>
    </w:tbl>
    <w:p>
      <w:pPr>
        <w:spacing w:after="20" w:line="252" w:lineRule="auto"/>
      </w:pPr>
    </w:p>
    <w:p>
      <w:pPr>
        <w:keepNext/>
        <w:keepLines/>
        <w:spacing w:before="60" w:after="20" w:line="252" w:lineRule="auto"/>
      </w:pPr>
      <w:r>
        <w:rPr>
          <w:b/>
          <w:i w:val="0"/>
          <w:color w:val="17365D"/>
        </w:rPr>
        <w:t>BÀI 3. Viết câu hỏi chung</w:t>
      </w:r>
    </w:p>
    <w:p>
      <w:pPr>
        <w:spacing w:after="80" w:line="252" w:lineRule="auto"/>
      </w:pPr>
      <w:r>
        <w:rPr>
          <w:b w:val="0"/>
          <w:i w:val="0"/>
        </w:rPr>
        <w:t>School uniforms: _________________________________________________________________________________</w:t>
      </w:r>
    </w:p>
    <w:p>
      <w:pPr>
        <w:spacing w:after="80" w:line="252" w:lineRule="auto"/>
      </w:pPr>
      <w:r>
        <w:rPr>
          <w:b w:val="0"/>
          <w:i w:val="0"/>
        </w:rPr>
        <w:t>Online homework: _________________________________________________________________________________</w:t>
      </w:r>
    </w:p>
    <w:p>
      <w:pPr>
        <w:spacing w:after="80" w:line="252" w:lineRule="auto"/>
      </w:pPr>
      <w:r>
        <w:rPr>
          <w:b w:val="0"/>
          <w:i w:val="0"/>
        </w:rPr>
        <w:t>A later school start: _________________________________________________________________________________</w:t>
      </w:r>
    </w:p>
    <w:p>
      <w:pPr>
        <w:pStyle w:val="Heading1"/>
        <w:keepNext/>
        <w:keepLines/>
        <w:spacing w:before="80" w:after="100"/>
      </w:pPr>
      <w:r>
        <w:t>3.2. Source identity - Hồ sơ nguồn</w:t>
      </w:r>
    </w:p>
    <w:tbl>
      <w:tblPr>
        <w:tblW w:type="auto" w:w="0"/>
        <w:jc w:val="center"/>
        <w:tblLayout w:type="autofit"/>
        <w:tblLook w:firstColumn="1" w:firstRow="1" w:lastColumn="0" w:lastRow="0" w:noHBand="0" w:noVBand="1" w:val="04A0"/>
      </w:tblPr>
      <w:tblGrid>
        <w:gridCol w:w="4946"/>
        <w:gridCol w:w="4946"/>
      </w:tblGrid>
      <w:tr>
        <w:trPr>
          <w:tblHeader w:val="true"/>
          <w:cantSplit/>
        </w:trPr>
        <w:tc>
          <w:tcPr>
            <w:tcW w:type="dxa" w:w="4946"/>
            <w:shd w:fill="17365D"/>
            <w:tcMar>
              <w:top w:w="90" w:type="dxa"/>
              <w:start w:w="110" w:type="dxa"/>
              <w:bottom w:w="90" w:type="dxa"/>
              <w:end w:w="110" w:type="dxa"/>
            </w:tcMar>
            <w:vAlign w:val="center"/>
            <w:tcBorders>
              <w:top w:val="single" w:sz="4" w:color="FFFFFF"/>
              <w:left w:val="single" w:sz="4" w:color="FFFFFF"/>
              <w:bottom w:val="single" w:sz="4" w:color="FFFFFF"/>
              <w:right w:val="single" w:sz="4" w:color="FFFFFF"/>
            </w:tcBorders>
          </w:tcPr>
          <w:p>
            <w:pPr>
              <w:spacing w:after="0" w:line="240" w:lineRule="auto"/>
              <w:jc w:val="center"/>
            </w:pPr>
            <w:r>
              <w:rPr>
                <w:b/>
                <w:color w:val="FFFFFF"/>
                <w:sz w:val="19"/>
              </w:rPr>
              <w:t>Câu hỏi</w:t>
            </w:r>
          </w:p>
        </w:tc>
        <w:tc>
          <w:tcPr>
            <w:tcW w:type="dxa" w:w="4946"/>
            <w:shd w:fill="17365D"/>
            <w:tcMar>
              <w:top w:w="90" w:type="dxa"/>
              <w:start w:w="110" w:type="dxa"/>
              <w:bottom w:w="90" w:type="dxa"/>
              <w:end w:w="110" w:type="dxa"/>
            </w:tcMar>
            <w:vAlign w:val="center"/>
            <w:tcBorders>
              <w:top w:val="single" w:sz="4" w:color="FFFFFF"/>
              <w:left w:val="single" w:sz="4" w:color="FFFFFF"/>
              <w:bottom w:val="single" w:sz="4" w:color="FFFFFF"/>
              <w:right w:val="single" w:sz="4" w:color="FFFFFF"/>
            </w:tcBorders>
          </w:tcPr>
          <w:p>
            <w:pPr>
              <w:spacing w:after="0" w:line="240" w:lineRule="auto"/>
              <w:jc w:val="center"/>
            </w:pPr>
            <w:r>
              <w:rPr>
                <w:b/>
                <w:color w:val="FFFFFF"/>
                <w:sz w:val="19"/>
              </w:rPr>
              <w:t>Mục đích</w:t>
            </w:r>
          </w:p>
        </w:tc>
      </w:tr>
      <w:tr>
        <w:trPr>
          <w:cantSplit/>
          <w:cantSplit/>
        </w:trPr>
        <w:tc>
          <w:tcPr>
            <w:tcW w:type="dxa" w:w="4946"/>
            <w:shd w:fill="F7FAFC"/>
            <w:tcMar>
              <w:top w:w="90" w:type="dxa"/>
              <w:start w:w="110" w:type="dxa"/>
              <w:bottom w:w="90" w:type="dxa"/>
              <w:end w:w="110" w:type="dxa"/>
            </w:tcMar>
            <w:vAlign w:val="center"/>
            <w:tcBorders>
              <w:top w:val="single" w:sz="4" w:color="A9C4E4"/>
              <w:left w:val="single" w:sz="4" w:color="A9C4E4"/>
              <w:bottom w:val="single" w:sz="4" w:color="A9C4E4"/>
              <w:right w:val="single" w:sz="4" w:color="A9C4E4"/>
            </w:tcBorders>
          </w:tcPr>
          <w:p>
            <w:pPr>
              <w:spacing w:after="0" w:line="240" w:lineRule="auto"/>
            </w:pPr>
            <w:r>
              <w:rPr>
                <w:sz w:val="19"/>
              </w:rPr>
              <w:t>Ai tạo ra nguồn?</w:t>
            </w:r>
          </w:p>
        </w:tc>
        <w:tc>
          <w:tcPr>
            <w:tcW w:type="dxa" w:w="4946"/>
            <w:shd w:fill="F7FAFC"/>
            <w:tcMar>
              <w:top w:w="90" w:type="dxa"/>
              <w:start w:w="110" w:type="dxa"/>
              <w:bottom w:w="90" w:type="dxa"/>
              <w:end w:w="110" w:type="dxa"/>
            </w:tcMar>
            <w:vAlign w:val="center"/>
            <w:tcBorders>
              <w:top w:val="single" w:sz="4" w:color="A9C4E4"/>
              <w:left w:val="single" w:sz="4" w:color="A9C4E4"/>
              <w:bottom w:val="single" w:sz="4" w:color="A9C4E4"/>
              <w:right w:val="single" w:sz="4" w:color="A9C4E4"/>
            </w:tcBorders>
          </w:tcPr>
          <w:p>
            <w:pPr>
              <w:spacing w:after="0" w:line="240" w:lineRule="auto"/>
            </w:pPr>
            <w:r>
              <w:rPr>
                <w:sz w:val="19"/>
              </w:rPr>
              <w:t>Nhận biết chuyên môn, vị trí và lợi ích liên quan.</w:t>
            </w:r>
          </w:p>
        </w:tc>
      </w:tr>
      <w:tr>
        <w:trPr>
          <w:cantSplit/>
          <w:cantSplit/>
        </w:trPr>
        <w:tc>
          <w:tcPr>
            <w:tcW w:type="dxa" w:w="4946"/>
            <w:shd w:fill="FFFFFF"/>
            <w:tcMar>
              <w:top w:w="90" w:type="dxa"/>
              <w:start w:w="110" w:type="dxa"/>
              <w:bottom w:w="90" w:type="dxa"/>
              <w:end w:w="110" w:type="dxa"/>
            </w:tcMar>
            <w:vAlign w:val="center"/>
            <w:tcBorders>
              <w:top w:val="single" w:sz="4" w:color="A9C4E4"/>
              <w:left w:val="single" w:sz="4" w:color="A9C4E4"/>
              <w:bottom w:val="single" w:sz="4" w:color="A9C4E4"/>
              <w:right w:val="single" w:sz="4" w:color="A9C4E4"/>
            </w:tcBorders>
          </w:tcPr>
          <w:p>
            <w:pPr>
              <w:spacing w:after="0" w:line="240" w:lineRule="auto"/>
            </w:pPr>
            <w:r>
              <w:rPr>
                <w:sz w:val="19"/>
              </w:rPr>
              <w:t>Nguồn được tạo khi nào?</w:t>
            </w:r>
          </w:p>
        </w:tc>
        <w:tc>
          <w:tcPr>
            <w:tcW w:type="dxa" w:w="4946"/>
            <w:shd w:fill="FFFFFF"/>
            <w:tcMar>
              <w:top w:w="90" w:type="dxa"/>
              <w:start w:w="110" w:type="dxa"/>
              <w:bottom w:w="90" w:type="dxa"/>
              <w:end w:w="110" w:type="dxa"/>
            </w:tcMar>
            <w:vAlign w:val="center"/>
            <w:tcBorders>
              <w:top w:val="single" w:sz="4" w:color="A9C4E4"/>
              <w:left w:val="single" w:sz="4" w:color="A9C4E4"/>
              <w:bottom w:val="single" w:sz="4" w:color="A9C4E4"/>
              <w:right w:val="single" w:sz="4" w:color="A9C4E4"/>
            </w:tcBorders>
          </w:tcPr>
          <w:p>
            <w:pPr>
              <w:spacing w:after="0" w:line="240" w:lineRule="auto"/>
            </w:pPr>
            <w:r>
              <w:rPr>
                <w:sz w:val="19"/>
              </w:rPr>
              <w:t>Kiểm tra độ mới và bối cảnh thời gian.</w:t>
            </w:r>
          </w:p>
        </w:tc>
      </w:tr>
      <w:tr>
        <w:trPr>
          <w:cantSplit/>
          <w:cantSplit/>
        </w:trPr>
        <w:tc>
          <w:tcPr>
            <w:tcW w:type="dxa" w:w="4946"/>
            <w:shd w:fill="F7FAFC"/>
            <w:tcMar>
              <w:top w:w="90" w:type="dxa"/>
              <w:start w:w="110" w:type="dxa"/>
              <w:bottom w:w="90" w:type="dxa"/>
              <w:end w:w="110" w:type="dxa"/>
            </w:tcMar>
            <w:vAlign w:val="center"/>
            <w:tcBorders>
              <w:top w:val="single" w:sz="4" w:color="A9C4E4"/>
              <w:left w:val="single" w:sz="4" w:color="A9C4E4"/>
              <w:bottom w:val="single" w:sz="4" w:color="A9C4E4"/>
              <w:right w:val="single" w:sz="4" w:color="A9C4E4"/>
            </w:tcBorders>
          </w:tcPr>
          <w:p>
            <w:pPr>
              <w:spacing w:after="0" w:line="240" w:lineRule="auto"/>
            </w:pPr>
            <w:r>
              <w:rPr>
                <w:sz w:val="19"/>
              </w:rPr>
              <w:t>Nguồn dựa trên gì?</w:t>
            </w:r>
          </w:p>
        </w:tc>
        <w:tc>
          <w:tcPr>
            <w:tcW w:type="dxa" w:w="4946"/>
            <w:shd w:fill="F7FAFC"/>
            <w:tcMar>
              <w:top w:w="90" w:type="dxa"/>
              <w:start w:w="110" w:type="dxa"/>
              <w:bottom w:w="90" w:type="dxa"/>
              <w:end w:w="110" w:type="dxa"/>
            </w:tcMar>
            <w:vAlign w:val="center"/>
            <w:tcBorders>
              <w:top w:val="single" w:sz="4" w:color="A9C4E4"/>
              <w:left w:val="single" w:sz="4" w:color="A9C4E4"/>
              <w:bottom w:val="single" w:sz="4" w:color="A9C4E4"/>
              <w:right w:val="single" w:sz="4" w:color="A9C4E4"/>
            </w:tcBorders>
          </w:tcPr>
          <w:p>
            <w:pPr>
              <w:spacing w:after="0" w:line="240" w:lineRule="auto"/>
            </w:pPr>
            <w:r>
              <w:rPr>
                <w:sz w:val="19"/>
              </w:rPr>
              <w:t>Phân biệt dữ liệu, quan sát, ý kiến hay quảng bá.</w:t>
            </w:r>
          </w:p>
        </w:tc>
      </w:tr>
      <w:tr>
        <w:trPr>
          <w:cantSplit/>
          <w:cantSplit/>
        </w:trPr>
        <w:tc>
          <w:tcPr>
            <w:tcW w:type="dxa" w:w="4946"/>
            <w:shd w:fill="FFFFFF"/>
            <w:tcMar>
              <w:top w:w="90" w:type="dxa"/>
              <w:start w:w="110" w:type="dxa"/>
              <w:bottom w:w="90" w:type="dxa"/>
              <w:end w:w="110" w:type="dxa"/>
            </w:tcMar>
            <w:vAlign w:val="center"/>
            <w:tcBorders>
              <w:top w:val="single" w:sz="4" w:color="A9C4E4"/>
              <w:left w:val="single" w:sz="4" w:color="A9C4E4"/>
              <w:bottom w:val="single" w:sz="4" w:color="A9C4E4"/>
              <w:right w:val="single" w:sz="4" w:color="A9C4E4"/>
            </w:tcBorders>
          </w:tcPr>
          <w:p>
            <w:pPr>
              <w:spacing w:after="0" w:line="240" w:lineRule="auto"/>
            </w:pPr>
            <w:r>
              <w:rPr>
                <w:sz w:val="19"/>
              </w:rPr>
              <w:t>Nguồn hướng đến ai?</w:t>
            </w:r>
          </w:p>
        </w:tc>
        <w:tc>
          <w:tcPr>
            <w:tcW w:type="dxa" w:w="4946"/>
            <w:shd w:fill="FFFFFF"/>
            <w:tcMar>
              <w:top w:w="90" w:type="dxa"/>
              <w:start w:w="110" w:type="dxa"/>
              <w:bottom w:w="90" w:type="dxa"/>
              <w:end w:w="110" w:type="dxa"/>
            </w:tcMar>
            <w:vAlign w:val="center"/>
            <w:tcBorders>
              <w:top w:val="single" w:sz="4" w:color="A9C4E4"/>
              <w:left w:val="single" w:sz="4" w:color="A9C4E4"/>
              <w:bottom w:val="single" w:sz="4" w:color="A9C4E4"/>
              <w:right w:val="single" w:sz="4" w:color="A9C4E4"/>
            </w:tcBorders>
          </w:tcPr>
          <w:p>
            <w:pPr>
              <w:spacing w:after="0" w:line="240" w:lineRule="auto"/>
            </w:pPr>
            <w:r>
              <w:rPr>
                <w:sz w:val="19"/>
              </w:rPr>
              <w:t>Hiểu cách chọn thông tin và giọng điệu.</w:t>
            </w:r>
          </w:p>
        </w:tc>
      </w:tr>
      <w:tr>
        <w:trPr>
          <w:cantSplit/>
          <w:cantSplit/>
        </w:trPr>
        <w:tc>
          <w:tcPr>
            <w:tcW w:type="dxa" w:w="4946"/>
            <w:shd w:fill="F7FAFC"/>
            <w:tcMar>
              <w:top w:w="90" w:type="dxa"/>
              <w:start w:w="110" w:type="dxa"/>
              <w:bottom w:w="90" w:type="dxa"/>
              <w:end w:w="110" w:type="dxa"/>
            </w:tcMar>
            <w:vAlign w:val="center"/>
            <w:tcBorders>
              <w:top w:val="single" w:sz="4" w:color="A9C4E4"/>
              <w:left w:val="single" w:sz="4" w:color="A9C4E4"/>
              <w:bottom w:val="single" w:sz="4" w:color="A9C4E4"/>
              <w:right w:val="single" w:sz="4" w:color="A9C4E4"/>
            </w:tcBorders>
          </w:tcPr>
          <w:p>
            <w:pPr>
              <w:spacing w:after="0" w:line="240" w:lineRule="auto"/>
            </w:pPr>
            <w:r>
              <w:rPr>
                <w:sz w:val="19"/>
              </w:rPr>
              <w:t>Nguồn muốn làm gì?</w:t>
            </w:r>
          </w:p>
        </w:tc>
        <w:tc>
          <w:tcPr>
            <w:tcW w:type="dxa" w:w="4946"/>
            <w:shd w:fill="F7FAFC"/>
            <w:tcMar>
              <w:top w:w="90" w:type="dxa"/>
              <w:start w:w="110" w:type="dxa"/>
              <w:bottom w:w="90" w:type="dxa"/>
              <w:end w:w="110" w:type="dxa"/>
            </w:tcMar>
            <w:vAlign w:val="center"/>
            <w:tcBorders>
              <w:top w:val="single" w:sz="4" w:color="A9C4E4"/>
              <w:left w:val="single" w:sz="4" w:color="A9C4E4"/>
              <w:bottom w:val="single" w:sz="4" w:color="A9C4E4"/>
              <w:right w:val="single" w:sz="4" w:color="A9C4E4"/>
            </w:tcBorders>
          </w:tcPr>
          <w:p>
            <w:pPr>
              <w:spacing w:after="0" w:line="240" w:lineRule="auto"/>
            </w:pPr>
            <w:r>
              <w:rPr>
                <w:sz w:val="19"/>
              </w:rPr>
              <w:t>Inform, persuade, report, advertise, warn...</w:t>
            </w:r>
          </w:p>
        </w:tc>
      </w:tr>
    </w:tbl>
    <w:p>
      <w:pPr>
        <w:spacing w:after="20" w:line="252" w:lineRule="auto"/>
      </w:pPr>
    </w:p>
    <w:tbl>
      <w:tblPr>
        <w:tblW w:type="auto" w:w="0"/>
        <w:jc w:val="center"/>
        <w:tblLayout w:type="autofit"/>
        <w:tblLook w:firstColumn="1" w:firstRow="1" w:lastColumn="0" w:lastRow="0" w:noHBand="0" w:noVBand="1" w:val="04A0"/>
      </w:tblPr>
      <w:tblGrid>
        <w:gridCol w:w="9893"/>
      </w:tblGrid>
      <w:tr>
        <w:trPr>
          <w:cantSplit/>
        </w:trPr>
        <w:tc>
          <w:tcPr>
            <w:tcW w:type="dxa" w:w="9893"/>
            <w:shd w:fill="FFF2CC"/>
            <w:tcMar>
              <w:top w:w="120" w:type="dxa"/>
              <w:start w:w="160" w:type="dxa"/>
              <w:bottom w:w="120" w:type="dxa"/>
              <w:end w:w="160" w:type="dxa"/>
            </w:tcMar>
            <w:tcBorders>
              <w:top w:val="single" w:sz="4" w:color="FFF2CC"/>
              <w:left w:val="single" w:sz="4" w:color="FFF2CC"/>
              <w:bottom w:val="single" w:sz="4" w:color="FFF2CC"/>
              <w:right w:val="single" w:sz="4" w:color="FFF2CC"/>
            </w:tcBorders>
          </w:tcPr>
          <w:p>
            <w:pPr>
              <w:spacing w:after="40" w:line="240" w:lineRule="auto"/>
            </w:pPr>
            <w:r>
              <w:rPr>
                <w:b/>
                <w:i w:val="0"/>
              </w:rPr>
              <w:t>NHỚ</w:t>
            </w:r>
          </w:p>
          <w:p>
            <w:pPr>
              <w:spacing w:after="0" w:line="240" w:lineRule="auto"/>
            </w:pPr>
            <w:r>
              <w:rPr>
                <w:b w:val="0"/>
                <w:i w:val="0"/>
              </w:rPr>
              <w:t>Một nguồn có thể chính xác trong phạm vi của nó nhưng không đủ để đại diện cho toàn bộ vấn đề.</w:t>
            </w:r>
          </w:p>
        </w:tc>
      </w:tr>
    </w:tbl>
    <w:p>
      <w:pPr>
        <w:spacing w:after="20" w:line="252" w:lineRule="auto"/>
      </w:pPr>
    </w:p>
    <w:p>
      <w:pPr>
        <w:spacing w:line="252" w:lineRule="auto"/>
      </w:pPr>
      <w:r>
        <w:br w:type="page"/>
      </w:r>
    </w:p>
    <w:p>
      <w:pPr>
        <w:pStyle w:val="Heading1"/>
        <w:keepNext/>
        <w:keepLines/>
        <w:spacing w:before="80" w:after="100"/>
      </w:pPr>
      <w:r>
        <w:t>4. COMPARISON MATRIX - MA TRẬN SO SÁNH</w:t>
      </w:r>
    </w:p>
    <w:tbl>
      <w:tblPr>
        <w:tblW w:type="auto" w:w="0"/>
        <w:jc w:val="center"/>
        <w:tblLayout w:type="autofit"/>
        <w:tblLook w:firstColumn="1" w:firstRow="1" w:lastColumn="0" w:lastRow="0" w:noHBand="0" w:noVBand="1" w:val="04A0"/>
      </w:tblPr>
      <w:tblGrid>
        <w:gridCol w:w="9893"/>
      </w:tblGrid>
      <w:tr>
        <w:trPr>
          <w:cantSplit/>
        </w:trPr>
        <w:tc>
          <w:tcPr>
            <w:tcW w:type="dxa" w:w="9893"/>
            <w:shd w:fill="E2F0D9"/>
            <w:tcMar>
              <w:top w:w="120" w:type="dxa"/>
              <w:start w:w="160" w:type="dxa"/>
              <w:bottom w:w="120" w:type="dxa"/>
              <w:end w:w="160" w:type="dxa"/>
            </w:tcMar>
            <w:tcBorders>
              <w:top w:val="single" w:sz="4" w:color="E2F0D9"/>
              <w:left w:val="single" w:sz="4" w:color="E2F0D9"/>
              <w:bottom w:val="single" w:sz="4" w:color="E2F0D9"/>
              <w:right w:val="single" w:sz="4" w:color="E2F0D9"/>
            </w:tcBorders>
          </w:tcPr>
          <w:p>
            <w:pPr>
              <w:spacing w:after="40" w:line="240" w:lineRule="auto"/>
            </w:pPr>
            <w:r>
              <w:rPr>
                <w:b/>
                <w:i w:val="0"/>
              </w:rPr>
              <w:t>BA QUAN HỆ CƠ BẢN</w:t>
            </w:r>
          </w:p>
          <w:p>
            <w:pPr>
              <w:spacing w:after="0" w:line="240" w:lineRule="auto"/>
            </w:pPr>
            <w:r>
              <w:rPr>
                <w:b/>
                <w:i w:val="0"/>
              </w:rPr>
              <w:t xml:space="preserve">Agreement – đồng thuận: </w:t>
            </w:r>
            <w:r>
              <w:rPr>
                <w:b w:val="0"/>
                <w:i w:val="0"/>
              </w:rPr>
              <w:t>hai nguồn cùng ủng hộ một ý.</w:t>
            </w:r>
          </w:p>
          <w:p>
            <w:pPr>
              <w:spacing w:after="0" w:line="240" w:lineRule="auto"/>
            </w:pPr>
            <w:r>
              <w:rPr>
                <w:b/>
                <w:i w:val="0"/>
              </w:rPr>
              <w:t xml:space="preserve">Difference – khác biệt: </w:t>
            </w:r>
            <w:r>
              <w:rPr>
                <w:b w:val="0"/>
                <w:i w:val="0"/>
              </w:rPr>
              <w:t>hai nguồn tập trung vào khía cạnh khác nhau, chưa chắc phủ định nhau.</w:t>
            </w:r>
          </w:p>
          <w:p>
            <w:pPr>
              <w:spacing w:after="0" w:line="240" w:lineRule="auto"/>
            </w:pPr>
            <w:r>
              <w:rPr>
                <w:b/>
                <w:i w:val="0"/>
              </w:rPr>
              <w:t xml:space="preserve">Conflict – mâu thuẫn: </w:t>
            </w:r>
            <w:r>
              <w:rPr>
                <w:b w:val="0"/>
                <w:i w:val="0"/>
              </w:rPr>
              <w:t>hai nguồn đưa ra kết luận không thể đồng thời đúng trong cùng điều kiện.</w:t>
            </w:r>
          </w:p>
        </w:tc>
      </w:tr>
    </w:tbl>
    <w:p>
      <w:pPr>
        <w:spacing w:after="20" w:line="252" w:lineRule="auto"/>
      </w:pPr>
    </w:p>
    <w:tbl>
      <w:tblPr>
        <w:tblW w:type="auto" w:w="0"/>
        <w:jc w:val="center"/>
        <w:tblLayout w:type="autofit"/>
        <w:tblLook w:firstColumn="1" w:firstRow="1" w:lastColumn="0" w:lastRow="0" w:noHBand="0" w:noVBand="1" w:val="04A0"/>
      </w:tblPr>
      <w:tblGrid>
        <w:gridCol w:w="3298"/>
        <w:gridCol w:w="3298"/>
        <w:gridCol w:w="3298"/>
      </w:tblGrid>
      <w:tr>
        <w:trPr>
          <w:tblHeader w:val="true"/>
          <w:cantSplit/>
        </w:trPr>
        <w:tc>
          <w:tcPr>
            <w:tcW w:type="dxa" w:w="3298"/>
            <w:shd w:fill="17365D"/>
            <w:tcMar>
              <w:top w:w="90" w:type="dxa"/>
              <w:start w:w="110" w:type="dxa"/>
              <w:bottom w:w="90" w:type="dxa"/>
              <w:end w:w="110" w:type="dxa"/>
            </w:tcMar>
            <w:vAlign w:val="center"/>
            <w:tcBorders>
              <w:top w:val="single" w:sz="4" w:color="FFFFFF"/>
              <w:left w:val="single" w:sz="4" w:color="FFFFFF"/>
              <w:bottom w:val="single" w:sz="4" w:color="FFFFFF"/>
              <w:right w:val="single" w:sz="4" w:color="FFFFFF"/>
            </w:tcBorders>
          </w:tcPr>
          <w:p>
            <w:pPr>
              <w:spacing w:after="0" w:line="240" w:lineRule="auto"/>
              <w:jc w:val="center"/>
            </w:pPr>
            <w:r>
              <w:rPr>
                <w:b/>
                <w:color w:val="FFFFFF"/>
                <w:sz w:val="19"/>
              </w:rPr>
              <w:t>Quan hệ</w:t>
            </w:r>
          </w:p>
        </w:tc>
        <w:tc>
          <w:tcPr>
            <w:tcW w:type="dxa" w:w="3298"/>
            <w:shd w:fill="17365D"/>
            <w:tcMar>
              <w:top w:w="90" w:type="dxa"/>
              <w:start w:w="110" w:type="dxa"/>
              <w:bottom w:w="90" w:type="dxa"/>
              <w:end w:w="110" w:type="dxa"/>
            </w:tcMar>
            <w:vAlign w:val="center"/>
            <w:tcBorders>
              <w:top w:val="single" w:sz="4" w:color="FFFFFF"/>
              <w:left w:val="single" w:sz="4" w:color="FFFFFF"/>
              <w:bottom w:val="single" w:sz="4" w:color="FFFFFF"/>
              <w:right w:val="single" w:sz="4" w:color="FFFFFF"/>
            </w:tcBorders>
          </w:tcPr>
          <w:p>
            <w:pPr>
              <w:spacing w:after="0" w:line="240" w:lineRule="auto"/>
              <w:jc w:val="center"/>
            </w:pPr>
            <w:r>
              <w:rPr>
                <w:b/>
                <w:color w:val="FFFFFF"/>
                <w:sz w:val="19"/>
              </w:rPr>
              <w:t>Ví dụ</w:t>
            </w:r>
          </w:p>
        </w:tc>
        <w:tc>
          <w:tcPr>
            <w:tcW w:type="dxa" w:w="3298"/>
            <w:shd w:fill="17365D"/>
            <w:tcMar>
              <w:top w:w="90" w:type="dxa"/>
              <w:start w:w="110" w:type="dxa"/>
              <w:bottom w:w="90" w:type="dxa"/>
              <w:end w:w="110" w:type="dxa"/>
            </w:tcMar>
            <w:vAlign w:val="center"/>
            <w:tcBorders>
              <w:top w:val="single" w:sz="4" w:color="FFFFFF"/>
              <w:left w:val="single" w:sz="4" w:color="FFFFFF"/>
              <w:bottom w:val="single" w:sz="4" w:color="FFFFFF"/>
              <w:right w:val="single" w:sz="4" w:color="FFFFFF"/>
            </w:tcBorders>
          </w:tcPr>
          <w:p>
            <w:pPr>
              <w:spacing w:after="0" w:line="240" w:lineRule="auto"/>
              <w:jc w:val="center"/>
            </w:pPr>
            <w:r>
              <w:rPr>
                <w:b/>
                <w:color w:val="FFFFFF"/>
                <w:sz w:val="19"/>
              </w:rPr>
              <w:t>Cách diễn đạt</w:t>
            </w:r>
          </w:p>
        </w:tc>
      </w:tr>
      <w:tr>
        <w:trPr>
          <w:cantSplit/>
          <w:cantSplit/>
        </w:trPr>
        <w:tc>
          <w:tcPr>
            <w:tcW w:type="dxa" w:w="3298"/>
            <w:shd w:fill="F7FAFC"/>
            <w:tcMar>
              <w:top w:w="90" w:type="dxa"/>
              <w:start w:w="110" w:type="dxa"/>
              <w:bottom w:w="90" w:type="dxa"/>
              <w:end w:w="110" w:type="dxa"/>
            </w:tcMar>
            <w:vAlign w:val="center"/>
            <w:tcBorders>
              <w:top w:val="single" w:sz="4" w:color="A9C4E4"/>
              <w:left w:val="single" w:sz="4" w:color="A9C4E4"/>
              <w:bottom w:val="single" w:sz="4" w:color="A9C4E4"/>
              <w:right w:val="single" w:sz="4" w:color="A9C4E4"/>
            </w:tcBorders>
          </w:tcPr>
          <w:p>
            <w:pPr>
              <w:spacing w:after="0" w:line="240" w:lineRule="auto"/>
            </w:pPr>
            <w:r>
              <w:rPr>
                <w:sz w:val="19"/>
              </w:rPr>
              <w:t>Agreement</w:t>
            </w:r>
          </w:p>
        </w:tc>
        <w:tc>
          <w:tcPr>
            <w:tcW w:type="dxa" w:w="3298"/>
            <w:shd w:fill="F7FAFC"/>
            <w:tcMar>
              <w:top w:w="90" w:type="dxa"/>
              <w:start w:w="110" w:type="dxa"/>
              <w:bottom w:w="90" w:type="dxa"/>
              <w:end w:w="110" w:type="dxa"/>
            </w:tcMar>
            <w:vAlign w:val="center"/>
            <w:tcBorders>
              <w:top w:val="single" w:sz="4" w:color="A9C4E4"/>
              <w:left w:val="single" w:sz="4" w:color="A9C4E4"/>
              <w:bottom w:val="single" w:sz="4" w:color="A9C4E4"/>
              <w:right w:val="single" w:sz="4" w:color="A9C4E4"/>
            </w:tcBorders>
          </w:tcPr>
          <w:p>
            <w:pPr>
              <w:spacing w:after="0" w:line="240" w:lineRule="auto"/>
            </w:pPr>
            <w:r>
              <w:rPr>
                <w:sz w:val="19"/>
              </w:rPr>
              <w:t>A và B đều cho rằng thư viện cần không gian yên tĩnh.</w:t>
            </w:r>
          </w:p>
        </w:tc>
        <w:tc>
          <w:tcPr>
            <w:tcW w:type="dxa" w:w="3298"/>
            <w:shd w:fill="F7FAFC"/>
            <w:tcMar>
              <w:top w:w="90" w:type="dxa"/>
              <w:start w:w="110" w:type="dxa"/>
              <w:bottom w:w="90" w:type="dxa"/>
              <w:end w:w="110" w:type="dxa"/>
            </w:tcMar>
            <w:vAlign w:val="center"/>
            <w:tcBorders>
              <w:top w:val="single" w:sz="4" w:color="A9C4E4"/>
              <w:left w:val="single" w:sz="4" w:color="A9C4E4"/>
              <w:bottom w:val="single" w:sz="4" w:color="A9C4E4"/>
              <w:right w:val="single" w:sz="4" w:color="A9C4E4"/>
            </w:tcBorders>
          </w:tcPr>
          <w:p>
            <w:pPr>
              <w:spacing w:after="0" w:line="240" w:lineRule="auto"/>
            </w:pPr>
            <w:r>
              <w:rPr>
                <w:sz w:val="19"/>
              </w:rPr>
              <w:t>Both A and B suggest that...</w:t>
            </w:r>
          </w:p>
        </w:tc>
      </w:tr>
      <w:tr>
        <w:trPr>
          <w:cantSplit/>
          <w:cantSplit/>
        </w:trPr>
        <w:tc>
          <w:tcPr>
            <w:tcW w:type="dxa" w:w="3298"/>
            <w:shd w:fill="FFFFFF"/>
            <w:tcMar>
              <w:top w:w="90" w:type="dxa"/>
              <w:start w:w="110" w:type="dxa"/>
              <w:bottom w:w="90" w:type="dxa"/>
              <w:end w:w="110" w:type="dxa"/>
            </w:tcMar>
            <w:vAlign w:val="center"/>
            <w:tcBorders>
              <w:top w:val="single" w:sz="4" w:color="A9C4E4"/>
              <w:left w:val="single" w:sz="4" w:color="A9C4E4"/>
              <w:bottom w:val="single" w:sz="4" w:color="A9C4E4"/>
              <w:right w:val="single" w:sz="4" w:color="A9C4E4"/>
            </w:tcBorders>
          </w:tcPr>
          <w:p>
            <w:pPr>
              <w:spacing w:after="0" w:line="240" w:lineRule="auto"/>
            </w:pPr>
            <w:r>
              <w:rPr>
                <w:sz w:val="19"/>
              </w:rPr>
              <w:t>Difference</w:t>
            </w:r>
          </w:p>
        </w:tc>
        <w:tc>
          <w:tcPr>
            <w:tcW w:type="dxa" w:w="3298"/>
            <w:shd w:fill="FFFFFF"/>
            <w:tcMar>
              <w:top w:w="90" w:type="dxa"/>
              <w:start w:w="110" w:type="dxa"/>
              <w:bottom w:w="90" w:type="dxa"/>
              <w:end w:w="110" w:type="dxa"/>
            </w:tcMar>
            <w:vAlign w:val="center"/>
            <w:tcBorders>
              <w:top w:val="single" w:sz="4" w:color="A9C4E4"/>
              <w:left w:val="single" w:sz="4" w:color="A9C4E4"/>
              <w:bottom w:val="single" w:sz="4" w:color="A9C4E4"/>
              <w:right w:val="single" w:sz="4" w:color="A9C4E4"/>
            </w:tcBorders>
          </w:tcPr>
          <w:p>
            <w:pPr>
              <w:spacing w:after="0" w:line="240" w:lineRule="auto"/>
            </w:pPr>
            <w:r>
              <w:rPr>
                <w:sz w:val="19"/>
              </w:rPr>
              <w:t>A nói về nhu cầu; C nói về mức sử dụng thực tế.</w:t>
            </w:r>
          </w:p>
        </w:tc>
        <w:tc>
          <w:tcPr>
            <w:tcW w:type="dxa" w:w="3298"/>
            <w:shd w:fill="FFFFFF"/>
            <w:tcMar>
              <w:top w:w="90" w:type="dxa"/>
              <w:start w:w="110" w:type="dxa"/>
              <w:bottom w:w="90" w:type="dxa"/>
              <w:end w:w="110" w:type="dxa"/>
            </w:tcMar>
            <w:vAlign w:val="center"/>
            <w:tcBorders>
              <w:top w:val="single" w:sz="4" w:color="A9C4E4"/>
              <w:left w:val="single" w:sz="4" w:color="A9C4E4"/>
              <w:bottom w:val="single" w:sz="4" w:color="A9C4E4"/>
              <w:right w:val="single" w:sz="4" w:color="A9C4E4"/>
            </w:tcBorders>
          </w:tcPr>
          <w:p>
            <w:pPr>
              <w:spacing w:after="0" w:line="240" w:lineRule="auto"/>
            </w:pPr>
            <w:r>
              <w:rPr>
                <w:sz w:val="19"/>
              </w:rPr>
              <w:t>While A focuses on..., C examines...</w:t>
            </w:r>
          </w:p>
        </w:tc>
      </w:tr>
      <w:tr>
        <w:trPr>
          <w:cantSplit/>
          <w:cantSplit/>
        </w:trPr>
        <w:tc>
          <w:tcPr>
            <w:tcW w:type="dxa" w:w="3298"/>
            <w:shd w:fill="F7FAFC"/>
            <w:tcMar>
              <w:top w:w="90" w:type="dxa"/>
              <w:start w:w="110" w:type="dxa"/>
              <w:bottom w:w="90" w:type="dxa"/>
              <w:end w:w="110" w:type="dxa"/>
            </w:tcMar>
            <w:vAlign w:val="center"/>
            <w:tcBorders>
              <w:top w:val="single" w:sz="4" w:color="A9C4E4"/>
              <w:left w:val="single" w:sz="4" w:color="A9C4E4"/>
              <w:bottom w:val="single" w:sz="4" w:color="A9C4E4"/>
              <w:right w:val="single" w:sz="4" w:color="A9C4E4"/>
            </w:tcBorders>
          </w:tcPr>
          <w:p>
            <w:pPr>
              <w:spacing w:after="0" w:line="240" w:lineRule="auto"/>
            </w:pPr>
            <w:r>
              <w:rPr>
                <w:sz w:val="19"/>
              </w:rPr>
              <w:t>Partial agreement</w:t>
            </w:r>
          </w:p>
        </w:tc>
        <w:tc>
          <w:tcPr>
            <w:tcW w:type="dxa" w:w="3298"/>
            <w:shd w:fill="F7FAFC"/>
            <w:tcMar>
              <w:top w:w="90" w:type="dxa"/>
              <w:start w:w="110" w:type="dxa"/>
              <w:bottom w:w="90" w:type="dxa"/>
              <w:end w:w="110" w:type="dxa"/>
            </w:tcMar>
            <w:vAlign w:val="center"/>
            <w:tcBorders>
              <w:top w:val="single" w:sz="4" w:color="A9C4E4"/>
              <w:left w:val="single" w:sz="4" w:color="A9C4E4"/>
              <w:bottom w:val="single" w:sz="4" w:color="A9C4E4"/>
              <w:right w:val="single" w:sz="4" w:color="A9C4E4"/>
            </w:tcBorders>
          </w:tcPr>
          <w:p>
            <w:pPr>
              <w:spacing w:after="0" w:line="240" w:lineRule="auto"/>
            </w:pPr>
            <w:r>
              <w:rPr>
                <w:sz w:val="19"/>
              </w:rPr>
              <w:t>Cả hai thấy lợi ích, nhưng khác về quy mô.</w:t>
            </w:r>
          </w:p>
        </w:tc>
        <w:tc>
          <w:tcPr>
            <w:tcW w:type="dxa" w:w="3298"/>
            <w:shd w:fill="F7FAFC"/>
            <w:tcMar>
              <w:top w:w="90" w:type="dxa"/>
              <w:start w:w="110" w:type="dxa"/>
              <w:bottom w:w="90" w:type="dxa"/>
              <w:end w:w="110" w:type="dxa"/>
            </w:tcMar>
            <w:vAlign w:val="center"/>
            <w:tcBorders>
              <w:top w:val="single" w:sz="4" w:color="A9C4E4"/>
              <w:left w:val="single" w:sz="4" w:color="A9C4E4"/>
              <w:bottom w:val="single" w:sz="4" w:color="A9C4E4"/>
              <w:right w:val="single" w:sz="4" w:color="A9C4E4"/>
            </w:tcBorders>
          </w:tcPr>
          <w:p>
            <w:pPr>
              <w:spacing w:after="0" w:line="240" w:lineRule="auto"/>
            </w:pPr>
            <w:r>
              <w:rPr>
                <w:sz w:val="19"/>
              </w:rPr>
              <w:t>The sources agree that..., but differ on...</w:t>
            </w:r>
          </w:p>
        </w:tc>
      </w:tr>
      <w:tr>
        <w:trPr>
          <w:cantSplit/>
          <w:cantSplit/>
        </w:trPr>
        <w:tc>
          <w:tcPr>
            <w:tcW w:type="dxa" w:w="3298"/>
            <w:shd w:fill="FFFFFF"/>
            <w:tcMar>
              <w:top w:w="90" w:type="dxa"/>
              <w:start w:w="110" w:type="dxa"/>
              <w:bottom w:w="90" w:type="dxa"/>
              <w:end w:w="110" w:type="dxa"/>
            </w:tcMar>
            <w:vAlign w:val="center"/>
            <w:tcBorders>
              <w:top w:val="single" w:sz="4" w:color="A9C4E4"/>
              <w:left w:val="single" w:sz="4" w:color="A9C4E4"/>
              <w:bottom w:val="single" w:sz="4" w:color="A9C4E4"/>
              <w:right w:val="single" w:sz="4" w:color="A9C4E4"/>
            </w:tcBorders>
          </w:tcPr>
          <w:p>
            <w:pPr>
              <w:spacing w:after="0" w:line="240" w:lineRule="auto"/>
            </w:pPr>
            <w:r>
              <w:rPr>
                <w:sz w:val="19"/>
              </w:rPr>
              <w:t>Conflict</w:t>
            </w:r>
          </w:p>
        </w:tc>
        <w:tc>
          <w:tcPr>
            <w:tcW w:type="dxa" w:w="3298"/>
            <w:shd w:fill="FFFFFF"/>
            <w:tcMar>
              <w:top w:w="90" w:type="dxa"/>
              <w:start w:w="110" w:type="dxa"/>
              <w:bottom w:w="90" w:type="dxa"/>
              <w:end w:w="110" w:type="dxa"/>
            </w:tcMar>
            <w:vAlign w:val="center"/>
            <w:tcBorders>
              <w:top w:val="single" w:sz="4" w:color="A9C4E4"/>
              <w:left w:val="single" w:sz="4" w:color="A9C4E4"/>
              <w:bottom w:val="single" w:sz="4" w:color="A9C4E4"/>
              <w:right w:val="single" w:sz="4" w:color="A9C4E4"/>
            </w:tcBorders>
          </w:tcPr>
          <w:p>
            <w:pPr>
              <w:spacing w:after="0" w:line="240" w:lineRule="auto"/>
            </w:pPr>
            <w:r>
              <w:rPr>
                <w:sz w:val="19"/>
              </w:rPr>
              <w:t>A dự đoán đông; C ghi nhận lượng người giảm.</w:t>
            </w:r>
          </w:p>
        </w:tc>
        <w:tc>
          <w:tcPr>
            <w:tcW w:type="dxa" w:w="3298"/>
            <w:shd w:fill="FFFFFF"/>
            <w:tcMar>
              <w:top w:w="90" w:type="dxa"/>
              <w:start w:w="110" w:type="dxa"/>
              <w:bottom w:w="90" w:type="dxa"/>
              <w:end w:w="110" w:type="dxa"/>
            </w:tcMar>
            <w:vAlign w:val="center"/>
            <w:tcBorders>
              <w:top w:val="single" w:sz="4" w:color="A9C4E4"/>
              <w:left w:val="single" w:sz="4" w:color="A9C4E4"/>
              <w:bottom w:val="single" w:sz="4" w:color="A9C4E4"/>
              <w:right w:val="single" w:sz="4" w:color="A9C4E4"/>
            </w:tcBorders>
          </w:tcPr>
          <w:p>
            <w:pPr>
              <w:spacing w:after="0" w:line="240" w:lineRule="auto"/>
            </w:pPr>
            <w:r>
              <w:rPr>
                <w:sz w:val="19"/>
              </w:rPr>
              <w:t>A reports..., whereas C indicates...</w:t>
            </w:r>
          </w:p>
        </w:tc>
      </w:tr>
    </w:tbl>
    <w:p>
      <w:pPr>
        <w:spacing w:after="20" w:line="252" w:lineRule="auto"/>
      </w:pPr>
    </w:p>
    <w:p>
      <w:pPr>
        <w:keepNext/>
        <w:keepLines/>
        <w:spacing w:before="60" w:after="20" w:line="252" w:lineRule="auto"/>
      </w:pPr>
      <w:r>
        <w:rPr>
          <w:b/>
          <w:i w:val="0"/>
          <w:color w:val="17365D"/>
        </w:rPr>
        <w:t>BÀI 4. Gắn nhãn A–D–P–C</w:t>
      </w:r>
    </w:p>
    <w:p>
      <w:pPr>
        <w:pStyle w:val="LessonLead"/>
        <w:keepNext/>
        <w:keepLines/>
        <w:spacing w:after="60"/>
      </w:pPr>
      <w:r>
        <w:rPr>
          <w:b w:val="0"/>
          <w:i/>
        </w:rPr>
        <w:t>A = agreement, D = difference, P = partial agreement, C = conflict.</w:t>
      </w:r>
    </w:p>
    <w:p>
      <w:pPr>
        <w:spacing w:after="40" w:line="252" w:lineRule="auto"/>
      </w:pPr>
      <w:r>
        <w:rPr>
          <w:b w:val="0"/>
          <w:i w:val="0"/>
        </w:rPr>
        <w:t>1. ______ Source 1 says exercise improves mood. Source 2 says it may improve mood, especially when done regularly.</w:t>
      </w:r>
    </w:p>
    <w:p>
      <w:pPr>
        <w:spacing w:after="40" w:line="252" w:lineRule="auto"/>
      </w:pPr>
      <w:r>
        <w:rPr>
          <w:b w:val="0"/>
          <w:i w:val="0"/>
        </w:rPr>
        <w:t>2. ______ Source 1 studies teenagers; Source 2 studies office workers.</w:t>
      </w:r>
    </w:p>
    <w:p>
      <w:pPr>
        <w:spacing w:after="40" w:line="252" w:lineRule="auto"/>
      </w:pPr>
      <w:r>
        <w:rPr>
          <w:b w:val="0"/>
          <w:i w:val="0"/>
        </w:rPr>
        <w:t>3. ______ One trial reports higher attendance; another reports no change under the same programme.</w:t>
      </w:r>
    </w:p>
    <w:p>
      <w:pPr>
        <w:spacing w:after="40" w:line="252" w:lineRule="auto"/>
      </w:pPr>
      <w:r>
        <w:rPr>
          <w:b w:val="0"/>
          <w:i w:val="0"/>
        </w:rPr>
        <w:t>4. ______ Both sources support recycling, but one prefers rewards and the other prefers education.</w:t>
      </w:r>
    </w:p>
    <w:p>
      <w:pPr>
        <w:spacing w:after="40" w:line="252" w:lineRule="auto"/>
      </w:pPr>
      <w:r>
        <w:rPr>
          <w:b w:val="0"/>
          <w:i w:val="0"/>
        </w:rPr>
        <w:t>5. ______ A school notice predicts high demand; an attendance record shows demand became low.</w:t>
      </w:r>
    </w:p>
    <w:p>
      <w:pPr>
        <w:keepNext/>
        <w:keepLines/>
        <w:spacing w:before="60" w:after="20" w:line="252" w:lineRule="auto"/>
      </w:pPr>
      <w:r>
        <w:rPr>
          <w:b/>
          <w:i w:val="0"/>
          <w:color w:val="17365D"/>
        </w:rPr>
        <w:t>BÀI 5. Hoàn thành Comparison Matrix</w:t>
      </w:r>
    </w:p>
    <w:tbl>
      <w:tblPr>
        <w:tblW w:type="auto" w:w="0"/>
        <w:jc w:val="center"/>
        <w:tblLayout w:type="autofit"/>
        <w:tblLook w:firstColumn="1" w:firstRow="1" w:lastColumn="0" w:lastRow="0" w:noHBand="0" w:noVBand="1" w:val="04A0"/>
      </w:tblPr>
      <w:tblGrid>
        <w:gridCol w:w="2473"/>
        <w:gridCol w:w="2473"/>
        <w:gridCol w:w="2473"/>
        <w:gridCol w:w="2473"/>
      </w:tblGrid>
      <w:tr>
        <w:trPr>
          <w:tblHeader w:val="true"/>
          <w:cantSplit/>
        </w:trPr>
        <w:tc>
          <w:tcPr>
            <w:tcW w:type="dxa" w:w="2473"/>
            <w:shd w:fill="17365D"/>
            <w:tcMar>
              <w:top w:w="90" w:type="dxa"/>
              <w:start w:w="110" w:type="dxa"/>
              <w:bottom w:w="90" w:type="dxa"/>
              <w:end w:w="110" w:type="dxa"/>
            </w:tcMar>
            <w:vAlign w:val="center"/>
            <w:tcBorders>
              <w:top w:val="single" w:sz="4" w:color="FFFFFF"/>
              <w:left w:val="single" w:sz="4" w:color="FFFFFF"/>
              <w:bottom w:val="single" w:sz="4" w:color="FFFFFF"/>
              <w:right w:val="single" w:sz="4" w:color="FFFFFF"/>
            </w:tcBorders>
          </w:tcPr>
          <w:p>
            <w:pPr>
              <w:spacing w:after="0" w:line="240" w:lineRule="auto"/>
              <w:jc w:val="center"/>
            </w:pPr>
            <w:r>
              <w:rPr>
                <w:b/>
                <w:color w:val="FFFFFF"/>
                <w:sz w:val="19"/>
              </w:rPr>
              <w:t>Tiêu chí</w:t>
            </w:r>
          </w:p>
        </w:tc>
        <w:tc>
          <w:tcPr>
            <w:tcW w:type="dxa" w:w="2473"/>
            <w:shd w:fill="17365D"/>
            <w:tcMar>
              <w:top w:w="90" w:type="dxa"/>
              <w:start w:w="110" w:type="dxa"/>
              <w:bottom w:w="90" w:type="dxa"/>
              <w:end w:w="110" w:type="dxa"/>
            </w:tcMar>
            <w:vAlign w:val="center"/>
            <w:tcBorders>
              <w:top w:val="single" w:sz="4" w:color="FFFFFF"/>
              <w:left w:val="single" w:sz="4" w:color="FFFFFF"/>
              <w:bottom w:val="single" w:sz="4" w:color="FFFFFF"/>
              <w:right w:val="single" w:sz="4" w:color="FFFFFF"/>
            </w:tcBorders>
          </w:tcPr>
          <w:p>
            <w:pPr>
              <w:spacing w:after="0" w:line="240" w:lineRule="auto"/>
              <w:jc w:val="center"/>
            </w:pPr>
            <w:r>
              <w:rPr>
                <w:b/>
                <w:color w:val="FFFFFF"/>
                <w:sz w:val="19"/>
              </w:rPr>
              <w:t>Source A</w:t>
            </w:r>
          </w:p>
        </w:tc>
        <w:tc>
          <w:tcPr>
            <w:tcW w:type="dxa" w:w="2473"/>
            <w:shd w:fill="17365D"/>
            <w:tcMar>
              <w:top w:w="90" w:type="dxa"/>
              <w:start w:w="110" w:type="dxa"/>
              <w:bottom w:w="90" w:type="dxa"/>
              <w:end w:w="110" w:type="dxa"/>
            </w:tcMar>
            <w:vAlign w:val="center"/>
            <w:tcBorders>
              <w:top w:val="single" w:sz="4" w:color="FFFFFF"/>
              <w:left w:val="single" w:sz="4" w:color="FFFFFF"/>
              <w:bottom w:val="single" w:sz="4" w:color="FFFFFF"/>
              <w:right w:val="single" w:sz="4" w:color="FFFFFF"/>
            </w:tcBorders>
          </w:tcPr>
          <w:p>
            <w:pPr>
              <w:spacing w:after="0" w:line="240" w:lineRule="auto"/>
              <w:jc w:val="center"/>
            </w:pPr>
            <w:r>
              <w:rPr>
                <w:b/>
                <w:color w:val="FFFFFF"/>
                <w:sz w:val="19"/>
              </w:rPr>
              <w:t>Source B</w:t>
            </w:r>
          </w:p>
        </w:tc>
        <w:tc>
          <w:tcPr>
            <w:tcW w:type="dxa" w:w="2473"/>
            <w:shd w:fill="17365D"/>
            <w:tcMar>
              <w:top w:w="90" w:type="dxa"/>
              <w:start w:w="110" w:type="dxa"/>
              <w:bottom w:w="90" w:type="dxa"/>
              <w:end w:w="110" w:type="dxa"/>
            </w:tcMar>
            <w:vAlign w:val="center"/>
            <w:tcBorders>
              <w:top w:val="single" w:sz="4" w:color="FFFFFF"/>
              <w:left w:val="single" w:sz="4" w:color="FFFFFF"/>
              <w:bottom w:val="single" w:sz="4" w:color="FFFFFF"/>
              <w:right w:val="single" w:sz="4" w:color="FFFFFF"/>
            </w:tcBorders>
          </w:tcPr>
          <w:p>
            <w:pPr>
              <w:spacing w:after="0" w:line="240" w:lineRule="auto"/>
              <w:jc w:val="center"/>
            </w:pPr>
            <w:r>
              <w:rPr>
                <w:b/>
                <w:color w:val="FFFFFF"/>
                <w:sz w:val="19"/>
              </w:rPr>
              <w:t>Source C</w:t>
            </w:r>
          </w:p>
        </w:tc>
      </w:tr>
      <w:tr>
        <w:trPr>
          <w:cantSplit/>
          <w:cantSplit/>
        </w:trPr>
        <w:tc>
          <w:tcPr>
            <w:tcW w:type="dxa" w:w="2473"/>
            <w:shd w:fill="F7FAFC"/>
            <w:tcMar>
              <w:top w:w="90" w:type="dxa"/>
              <w:start w:w="110" w:type="dxa"/>
              <w:bottom w:w="90" w:type="dxa"/>
              <w:end w:w="110" w:type="dxa"/>
            </w:tcMar>
            <w:vAlign w:val="center"/>
            <w:tcBorders>
              <w:top w:val="single" w:sz="4" w:color="A9C4E4"/>
              <w:left w:val="single" w:sz="4" w:color="A9C4E4"/>
              <w:bottom w:val="single" w:sz="4" w:color="A9C4E4"/>
              <w:right w:val="single" w:sz="4" w:color="A9C4E4"/>
            </w:tcBorders>
          </w:tcPr>
          <w:p>
            <w:pPr>
              <w:spacing w:after="0" w:line="240" w:lineRule="auto"/>
            </w:pPr>
            <w:r>
              <w:rPr>
                <w:sz w:val="19"/>
              </w:rPr>
              <w:t>Main point</w:t>
            </w:r>
          </w:p>
        </w:tc>
        <w:tc>
          <w:tcPr>
            <w:tcW w:type="dxa" w:w="2473"/>
            <w:shd w:fill="F7FAFC"/>
            <w:tcMar>
              <w:top w:w="90" w:type="dxa"/>
              <w:start w:w="110" w:type="dxa"/>
              <w:bottom w:w="90" w:type="dxa"/>
              <w:end w:w="110" w:type="dxa"/>
            </w:tcMar>
            <w:vAlign w:val="center"/>
            <w:tcBorders>
              <w:top w:val="single" w:sz="4" w:color="A9C4E4"/>
              <w:left w:val="single" w:sz="4" w:color="A9C4E4"/>
              <w:bottom w:val="single" w:sz="4" w:color="A9C4E4"/>
              <w:right w:val="single" w:sz="4" w:color="A9C4E4"/>
            </w:tcBorders>
          </w:tcPr>
          <w:p>
            <w:pPr>
              <w:spacing w:after="0" w:line="240" w:lineRule="auto"/>
            </w:pPr>
            <w:r>
              <w:rPr>
                <w:sz w:val="19"/>
              </w:rPr>
              <w:t>____________</w:t>
            </w:r>
          </w:p>
        </w:tc>
        <w:tc>
          <w:tcPr>
            <w:tcW w:type="dxa" w:w="2473"/>
            <w:shd w:fill="F7FAFC"/>
            <w:tcMar>
              <w:top w:w="90" w:type="dxa"/>
              <w:start w:w="110" w:type="dxa"/>
              <w:bottom w:w="90" w:type="dxa"/>
              <w:end w:w="110" w:type="dxa"/>
            </w:tcMar>
            <w:vAlign w:val="center"/>
            <w:tcBorders>
              <w:top w:val="single" w:sz="4" w:color="A9C4E4"/>
              <w:left w:val="single" w:sz="4" w:color="A9C4E4"/>
              <w:bottom w:val="single" w:sz="4" w:color="A9C4E4"/>
              <w:right w:val="single" w:sz="4" w:color="A9C4E4"/>
            </w:tcBorders>
          </w:tcPr>
          <w:p>
            <w:pPr>
              <w:spacing w:after="0" w:line="240" w:lineRule="auto"/>
            </w:pPr>
            <w:r>
              <w:rPr>
                <w:sz w:val="19"/>
              </w:rPr>
              <w:t>____________</w:t>
            </w:r>
          </w:p>
        </w:tc>
        <w:tc>
          <w:tcPr>
            <w:tcW w:type="dxa" w:w="2473"/>
            <w:shd w:fill="F7FAFC"/>
            <w:tcMar>
              <w:top w:w="90" w:type="dxa"/>
              <w:start w:w="110" w:type="dxa"/>
              <w:bottom w:w="90" w:type="dxa"/>
              <w:end w:w="110" w:type="dxa"/>
            </w:tcMar>
            <w:vAlign w:val="center"/>
            <w:tcBorders>
              <w:top w:val="single" w:sz="4" w:color="A9C4E4"/>
              <w:left w:val="single" w:sz="4" w:color="A9C4E4"/>
              <w:bottom w:val="single" w:sz="4" w:color="A9C4E4"/>
              <w:right w:val="single" w:sz="4" w:color="A9C4E4"/>
            </w:tcBorders>
          </w:tcPr>
          <w:p>
            <w:pPr>
              <w:spacing w:after="0" w:line="240" w:lineRule="auto"/>
            </w:pPr>
            <w:r>
              <w:rPr>
                <w:sz w:val="19"/>
              </w:rPr>
              <w:t>____________</w:t>
            </w:r>
          </w:p>
        </w:tc>
      </w:tr>
      <w:tr>
        <w:trPr>
          <w:cantSplit/>
          <w:cantSplit/>
        </w:trPr>
        <w:tc>
          <w:tcPr>
            <w:tcW w:type="dxa" w:w="2473"/>
            <w:shd w:fill="FFFFFF"/>
            <w:tcMar>
              <w:top w:w="90" w:type="dxa"/>
              <w:start w:w="110" w:type="dxa"/>
              <w:bottom w:w="90" w:type="dxa"/>
              <w:end w:w="110" w:type="dxa"/>
            </w:tcMar>
            <w:vAlign w:val="center"/>
            <w:tcBorders>
              <w:top w:val="single" w:sz="4" w:color="A9C4E4"/>
              <w:left w:val="single" w:sz="4" w:color="A9C4E4"/>
              <w:bottom w:val="single" w:sz="4" w:color="A9C4E4"/>
              <w:right w:val="single" w:sz="4" w:color="A9C4E4"/>
            </w:tcBorders>
          </w:tcPr>
          <w:p>
            <w:pPr>
              <w:spacing w:after="0" w:line="240" w:lineRule="auto"/>
            </w:pPr>
            <w:r>
              <w:rPr>
                <w:sz w:val="19"/>
              </w:rPr>
              <w:t>Evidence/data</w:t>
            </w:r>
          </w:p>
        </w:tc>
        <w:tc>
          <w:tcPr>
            <w:tcW w:type="dxa" w:w="2473"/>
            <w:shd w:fill="FFFFFF"/>
            <w:tcMar>
              <w:top w:w="90" w:type="dxa"/>
              <w:start w:w="110" w:type="dxa"/>
              <w:bottom w:w="90" w:type="dxa"/>
              <w:end w:w="110" w:type="dxa"/>
            </w:tcMar>
            <w:vAlign w:val="center"/>
            <w:tcBorders>
              <w:top w:val="single" w:sz="4" w:color="A9C4E4"/>
              <w:left w:val="single" w:sz="4" w:color="A9C4E4"/>
              <w:bottom w:val="single" w:sz="4" w:color="A9C4E4"/>
              <w:right w:val="single" w:sz="4" w:color="A9C4E4"/>
            </w:tcBorders>
          </w:tcPr>
          <w:p>
            <w:pPr>
              <w:spacing w:after="0" w:line="240" w:lineRule="auto"/>
            </w:pPr>
            <w:r>
              <w:rPr>
                <w:sz w:val="19"/>
              </w:rPr>
              <w:t>____________</w:t>
            </w:r>
          </w:p>
        </w:tc>
        <w:tc>
          <w:tcPr>
            <w:tcW w:type="dxa" w:w="2473"/>
            <w:shd w:fill="FFFFFF"/>
            <w:tcMar>
              <w:top w:w="90" w:type="dxa"/>
              <w:start w:w="110" w:type="dxa"/>
              <w:bottom w:w="90" w:type="dxa"/>
              <w:end w:w="110" w:type="dxa"/>
            </w:tcMar>
            <w:vAlign w:val="center"/>
            <w:tcBorders>
              <w:top w:val="single" w:sz="4" w:color="A9C4E4"/>
              <w:left w:val="single" w:sz="4" w:color="A9C4E4"/>
              <w:bottom w:val="single" w:sz="4" w:color="A9C4E4"/>
              <w:right w:val="single" w:sz="4" w:color="A9C4E4"/>
            </w:tcBorders>
          </w:tcPr>
          <w:p>
            <w:pPr>
              <w:spacing w:after="0" w:line="240" w:lineRule="auto"/>
            </w:pPr>
            <w:r>
              <w:rPr>
                <w:sz w:val="19"/>
              </w:rPr>
              <w:t>____________</w:t>
            </w:r>
          </w:p>
        </w:tc>
        <w:tc>
          <w:tcPr>
            <w:tcW w:type="dxa" w:w="2473"/>
            <w:shd w:fill="FFFFFF"/>
            <w:tcMar>
              <w:top w:w="90" w:type="dxa"/>
              <w:start w:w="110" w:type="dxa"/>
              <w:bottom w:w="90" w:type="dxa"/>
              <w:end w:w="110" w:type="dxa"/>
            </w:tcMar>
            <w:vAlign w:val="center"/>
            <w:tcBorders>
              <w:top w:val="single" w:sz="4" w:color="A9C4E4"/>
              <w:left w:val="single" w:sz="4" w:color="A9C4E4"/>
              <w:bottom w:val="single" w:sz="4" w:color="A9C4E4"/>
              <w:right w:val="single" w:sz="4" w:color="A9C4E4"/>
            </w:tcBorders>
          </w:tcPr>
          <w:p>
            <w:pPr>
              <w:spacing w:after="0" w:line="240" w:lineRule="auto"/>
            </w:pPr>
            <w:r>
              <w:rPr>
                <w:sz w:val="19"/>
              </w:rPr>
              <w:t>____________</w:t>
            </w:r>
          </w:p>
        </w:tc>
      </w:tr>
      <w:tr>
        <w:trPr>
          <w:cantSplit/>
          <w:cantSplit/>
        </w:trPr>
        <w:tc>
          <w:tcPr>
            <w:tcW w:type="dxa" w:w="2473"/>
            <w:shd w:fill="F7FAFC"/>
            <w:tcMar>
              <w:top w:w="90" w:type="dxa"/>
              <w:start w:w="110" w:type="dxa"/>
              <w:bottom w:w="90" w:type="dxa"/>
              <w:end w:w="110" w:type="dxa"/>
            </w:tcMar>
            <w:vAlign w:val="center"/>
            <w:tcBorders>
              <w:top w:val="single" w:sz="4" w:color="A9C4E4"/>
              <w:left w:val="single" w:sz="4" w:color="A9C4E4"/>
              <w:bottom w:val="single" w:sz="4" w:color="A9C4E4"/>
              <w:right w:val="single" w:sz="4" w:color="A9C4E4"/>
            </w:tcBorders>
          </w:tcPr>
          <w:p>
            <w:pPr>
              <w:spacing w:after="0" w:line="240" w:lineRule="auto"/>
            </w:pPr>
            <w:r>
              <w:rPr>
                <w:sz w:val="19"/>
              </w:rPr>
              <w:t>Group/time</w:t>
            </w:r>
          </w:p>
        </w:tc>
        <w:tc>
          <w:tcPr>
            <w:tcW w:type="dxa" w:w="2473"/>
            <w:shd w:fill="F7FAFC"/>
            <w:tcMar>
              <w:top w:w="90" w:type="dxa"/>
              <w:start w:w="110" w:type="dxa"/>
              <w:bottom w:w="90" w:type="dxa"/>
              <w:end w:w="110" w:type="dxa"/>
            </w:tcMar>
            <w:vAlign w:val="center"/>
            <w:tcBorders>
              <w:top w:val="single" w:sz="4" w:color="A9C4E4"/>
              <w:left w:val="single" w:sz="4" w:color="A9C4E4"/>
              <w:bottom w:val="single" w:sz="4" w:color="A9C4E4"/>
              <w:right w:val="single" w:sz="4" w:color="A9C4E4"/>
            </w:tcBorders>
          </w:tcPr>
          <w:p>
            <w:pPr>
              <w:spacing w:after="0" w:line="240" w:lineRule="auto"/>
            </w:pPr>
            <w:r>
              <w:rPr>
                <w:sz w:val="19"/>
              </w:rPr>
              <w:t>____________</w:t>
            </w:r>
          </w:p>
        </w:tc>
        <w:tc>
          <w:tcPr>
            <w:tcW w:type="dxa" w:w="2473"/>
            <w:shd w:fill="F7FAFC"/>
            <w:tcMar>
              <w:top w:w="90" w:type="dxa"/>
              <w:start w:w="110" w:type="dxa"/>
              <w:bottom w:w="90" w:type="dxa"/>
              <w:end w:w="110" w:type="dxa"/>
            </w:tcMar>
            <w:vAlign w:val="center"/>
            <w:tcBorders>
              <w:top w:val="single" w:sz="4" w:color="A9C4E4"/>
              <w:left w:val="single" w:sz="4" w:color="A9C4E4"/>
              <w:bottom w:val="single" w:sz="4" w:color="A9C4E4"/>
              <w:right w:val="single" w:sz="4" w:color="A9C4E4"/>
            </w:tcBorders>
          </w:tcPr>
          <w:p>
            <w:pPr>
              <w:spacing w:after="0" w:line="240" w:lineRule="auto"/>
            </w:pPr>
            <w:r>
              <w:rPr>
                <w:sz w:val="19"/>
              </w:rPr>
              <w:t>____________</w:t>
            </w:r>
          </w:p>
        </w:tc>
        <w:tc>
          <w:tcPr>
            <w:tcW w:type="dxa" w:w="2473"/>
            <w:shd w:fill="F7FAFC"/>
            <w:tcMar>
              <w:top w:w="90" w:type="dxa"/>
              <w:start w:w="110" w:type="dxa"/>
              <w:bottom w:w="90" w:type="dxa"/>
              <w:end w:w="110" w:type="dxa"/>
            </w:tcMar>
            <w:vAlign w:val="center"/>
            <w:tcBorders>
              <w:top w:val="single" w:sz="4" w:color="A9C4E4"/>
              <w:left w:val="single" w:sz="4" w:color="A9C4E4"/>
              <w:bottom w:val="single" w:sz="4" w:color="A9C4E4"/>
              <w:right w:val="single" w:sz="4" w:color="A9C4E4"/>
            </w:tcBorders>
          </w:tcPr>
          <w:p>
            <w:pPr>
              <w:spacing w:after="0" w:line="240" w:lineRule="auto"/>
            </w:pPr>
            <w:r>
              <w:rPr>
                <w:sz w:val="19"/>
              </w:rPr>
              <w:t>____________</w:t>
            </w:r>
          </w:p>
        </w:tc>
      </w:tr>
      <w:tr>
        <w:trPr>
          <w:cantSplit/>
          <w:cantSplit/>
        </w:trPr>
        <w:tc>
          <w:tcPr>
            <w:tcW w:type="dxa" w:w="2473"/>
            <w:shd w:fill="FFFFFF"/>
            <w:tcMar>
              <w:top w:w="90" w:type="dxa"/>
              <w:start w:w="110" w:type="dxa"/>
              <w:bottom w:w="90" w:type="dxa"/>
              <w:end w:w="110" w:type="dxa"/>
            </w:tcMar>
            <w:vAlign w:val="center"/>
            <w:tcBorders>
              <w:top w:val="single" w:sz="4" w:color="A9C4E4"/>
              <w:left w:val="single" w:sz="4" w:color="A9C4E4"/>
              <w:bottom w:val="single" w:sz="4" w:color="A9C4E4"/>
              <w:right w:val="single" w:sz="4" w:color="A9C4E4"/>
            </w:tcBorders>
          </w:tcPr>
          <w:p>
            <w:pPr>
              <w:spacing w:after="0" w:line="240" w:lineRule="auto"/>
            </w:pPr>
            <w:r>
              <w:rPr>
                <w:sz w:val="19"/>
              </w:rPr>
              <w:t>Strength</w:t>
            </w:r>
          </w:p>
        </w:tc>
        <w:tc>
          <w:tcPr>
            <w:tcW w:type="dxa" w:w="2473"/>
            <w:shd w:fill="FFFFFF"/>
            <w:tcMar>
              <w:top w:w="90" w:type="dxa"/>
              <w:start w:w="110" w:type="dxa"/>
              <w:bottom w:w="90" w:type="dxa"/>
              <w:end w:w="110" w:type="dxa"/>
            </w:tcMar>
            <w:vAlign w:val="center"/>
            <w:tcBorders>
              <w:top w:val="single" w:sz="4" w:color="A9C4E4"/>
              <w:left w:val="single" w:sz="4" w:color="A9C4E4"/>
              <w:bottom w:val="single" w:sz="4" w:color="A9C4E4"/>
              <w:right w:val="single" w:sz="4" w:color="A9C4E4"/>
            </w:tcBorders>
          </w:tcPr>
          <w:p>
            <w:pPr>
              <w:spacing w:after="0" w:line="240" w:lineRule="auto"/>
            </w:pPr>
            <w:r>
              <w:rPr>
                <w:sz w:val="19"/>
              </w:rPr>
              <w:t>____________</w:t>
            </w:r>
          </w:p>
        </w:tc>
        <w:tc>
          <w:tcPr>
            <w:tcW w:type="dxa" w:w="2473"/>
            <w:shd w:fill="FFFFFF"/>
            <w:tcMar>
              <w:top w:w="90" w:type="dxa"/>
              <w:start w:w="110" w:type="dxa"/>
              <w:bottom w:w="90" w:type="dxa"/>
              <w:end w:w="110" w:type="dxa"/>
            </w:tcMar>
            <w:vAlign w:val="center"/>
            <w:tcBorders>
              <w:top w:val="single" w:sz="4" w:color="A9C4E4"/>
              <w:left w:val="single" w:sz="4" w:color="A9C4E4"/>
              <w:bottom w:val="single" w:sz="4" w:color="A9C4E4"/>
              <w:right w:val="single" w:sz="4" w:color="A9C4E4"/>
            </w:tcBorders>
          </w:tcPr>
          <w:p>
            <w:pPr>
              <w:spacing w:after="0" w:line="240" w:lineRule="auto"/>
            </w:pPr>
            <w:r>
              <w:rPr>
                <w:sz w:val="19"/>
              </w:rPr>
              <w:t>____________</w:t>
            </w:r>
          </w:p>
        </w:tc>
        <w:tc>
          <w:tcPr>
            <w:tcW w:type="dxa" w:w="2473"/>
            <w:shd w:fill="FFFFFF"/>
            <w:tcMar>
              <w:top w:w="90" w:type="dxa"/>
              <w:start w:w="110" w:type="dxa"/>
              <w:bottom w:w="90" w:type="dxa"/>
              <w:end w:w="110" w:type="dxa"/>
            </w:tcMar>
            <w:vAlign w:val="center"/>
            <w:tcBorders>
              <w:top w:val="single" w:sz="4" w:color="A9C4E4"/>
              <w:left w:val="single" w:sz="4" w:color="A9C4E4"/>
              <w:bottom w:val="single" w:sz="4" w:color="A9C4E4"/>
              <w:right w:val="single" w:sz="4" w:color="A9C4E4"/>
            </w:tcBorders>
          </w:tcPr>
          <w:p>
            <w:pPr>
              <w:spacing w:after="0" w:line="240" w:lineRule="auto"/>
            </w:pPr>
            <w:r>
              <w:rPr>
                <w:sz w:val="19"/>
              </w:rPr>
              <w:t>____________</w:t>
            </w:r>
          </w:p>
        </w:tc>
      </w:tr>
      <w:tr>
        <w:trPr>
          <w:cantSplit/>
          <w:cantSplit/>
        </w:trPr>
        <w:tc>
          <w:tcPr>
            <w:tcW w:type="dxa" w:w="2473"/>
            <w:shd w:fill="F7FAFC"/>
            <w:tcMar>
              <w:top w:w="90" w:type="dxa"/>
              <w:start w:w="110" w:type="dxa"/>
              <w:bottom w:w="90" w:type="dxa"/>
              <w:end w:w="110" w:type="dxa"/>
            </w:tcMar>
            <w:vAlign w:val="center"/>
            <w:tcBorders>
              <w:top w:val="single" w:sz="4" w:color="A9C4E4"/>
              <w:left w:val="single" w:sz="4" w:color="A9C4E4"/>
              <w:bottom w:val="single" w:sz="4" w:color="A9C4E4"/>
              <w:right w:val="single" w:sz="4" w:color="A9C4E4"/>
            </w:tcBorders>
          </w:tcPr>
          <w:p>
            <w:pPr>
              <w:spacing w:after="0" w:line="240" w:lineRule="auto"/>
            </w:pPr>
            <w:r>
              <w:rPr>
                <w:sz w:val="19"/>
              </w:rPr>
              <w:t>Limitation</w:t>
            </w:r>
          </w:p>
        </w:tc>
        <w:tc>
          <w:tcPr>
            <w:tcW w:type="dxa" w:w="2473"/>
            <w:shd w:fill="F7FAFC"/>
            <w:tcMar>
              <w:top w:w="90" w:type="dxa"/>
              <w:start w:w="110" w:type="dxa"/>
              <w:bottom w:w="90" w:type="dxa"/>
              <w:end w:w="110" w:type="dxa"/>
            </w:tcMar>
            <w:vAlign w:val="center"/>
            <w:tcBorders>
              <w:top w:val="single" w:sz="4" w:color="A9C4E4"/>
              <w:left w:val="single" w:sz="4" w:color="A9C4E4"/>
              <w:bottom w:val="single" w:sz="4" w:color="A9C4E4"/>
              <w:right w:val="single" w:sz="4" w:color="A9C4E4"/>
            </w:tcBorders>
          </w:tcPr>
          <w:p>
            <w:pPr>
              <w:spacing w:after="0" w:line="240" w:lineRule="auto"/>
            </w:pPr>
            <w:r>
              <w:rPr>
                <w:sz w:val="19"/>
              </w:rPr>
              <w:t>____________</w:t>
            </w:r>
          </w:p>
        </w:tc>
        <w:tc>
          <w:tcPr>
            <w:tcW w:type="dxa" w:w="2473"/>
            <w:shd w:fill="F7FAFC"/>
            <w:tcMar>
              <w:top w:w="90" w:type="dxa"/>
              <w:start w:w="110" w:type="dxa"/>
              <w:bottom w:w="90" w:type="dxa"/>
              <w:end w:w="110" w:type="dxa"/>
            </w:tcMar>
            <w:vAlign w:val="center"/>
            <w:tcBorders>
              <w:top w:val="single" w:sz="4" w:color="A9C4E4"/>
              <w:left w:val="single" w:sz="4" w:color="A9C4E4"/>
              <w:bottom w:val="single" w:sz="4" w:color="A9C4E4"/>
              <w:right w:val="single" w:sz="4" w:color="A9C4E4"/>
            </w:tcBorders>
          </w:tcPr>
          <w:p>
            <w:pPr>
              <w:spacing w:after="0" w:line="240" w:lineRule="auto"/>
            </w:pPr>
            <w:r>
              <w:rPr>
                <w:sz w:val="19"/>
              </w:rPr>
              <w:t>____________</w:t>
            </w:r>
          </w:p>
        </w:tc>
        <w:tc>
          <w:tcPr>
            <w:tcW w:type="dxa" w:w="2473"/>
            <w:shd w:fill="F7FAFC"/>
            <w:tcMar>
              <w:top w:w="90" w:type="dxa"/>
              <w:start w:w="110" w:type="dxa"/>
              <w:bottom w:w="90" w:type="dxa"/>
              <w:end w:w="110" w:type="dxa"/>
            </w:tcMar>
            <w:vAlign w:val="center"/>
            <w:tcBorders>
              <w:top w:val="single" w:sz="4" w:color="A9C4E4"/>
              <w:left w:val="single" w:sz="4" w:color="A9C4E4"/>
              <w:bottom w:val="single" w:sz="4" w:color="A9C4E4"/>
              <w:right w:val="single" w:sz="4" w:color="A9C4E4"/>
            </w:tcBorders>
          </w:tcPr>
          <w:p>
            <w:pPr>
              <w:spacing w:after="0" w:line="240" w:lineRule="auto"/>
            </w:pPr>
            <w:r>
              <w:rPr>
                <w:sz w:val="19"/>
              </w:rPr>
              <w:t>____________</w:t>
            </w:r>
          </w:p>
        </w:tc>
      </w:tr>
    </w:tbl>
    <w:p>
      <w:pPr>
        <w:spacing w:after="20" w:line="252" w:lineRule="auto"/>
      </w:pPr>
    </w:p>
    <w:p>
      <w:pPr>
        <w:spacing w:line="252" w:lineRule="auto"/>
      </w:pPr>
      <w:r>
        <w:br w:type="page"/>
      </w:r>
    </w:p>
    <w:p>
      <w:pPr>
        <w:pStyle w:val="Heading1"/>
        <w:keepNext/>
        <w:keepLines/>
        <w:spacing w:before="80" w:after="100"/>
      </w:pPr>
      <w:r>
        <w:t>5. VÌ SAO CÁC NGUỒN MÂU THUẪN?</w:t>
      </w:r>
    </w:p>
    <w:p>
      <w:pPr>
        <w:spacing w:after="80" w:line="252" w:lineRule="auto"/>
      </w:pPr>
      <w:r>
        <w:rPr>
          <w:b w:val="0"/>
          <w:i w:val="0"/>
        </w:rPr>
        <w:t>Mâu thuẫn không luôn có nghĩa một nguồn gian dối. Kết quả khác nhau có thể xuất phát từ:</w:t>
      </w:r>
    </w:p>
    <w:tbl>
      <w:tblPr>
        <w:tblW w:type="auto" w:w="0"/>
        <w:jc w:val="center"/>
        <w:tblLayout w:type="autofit"/>
        <w:tblLook w:firstColumn="1" w:firstRow="1" w:lastColumn="0" w:lastRow="0" w:noHBand="0" w:noVBand="1" w:val="04A0"/>
      </w:tblPr>
      <w:tblGrid>
        <w:gridCol w:w="3298"/>
        <w:gridCol w:w="3298"/>
        <w:gridCol w:w="3298"/>
      </w:tblGrid>
      <w:tr>
        <w:trPr>
          <w:tblHeader w:val="true"/>
          <w:cantSplit/>
        </w:trPr>
        <w:tc>
          <w:tcPr>
            <w:tcW w:type="dxa" w:w="3298"/>
            <w:shd w:fill="17365D"/>
            <w:tcMar>
              <w:top w:w="90" w:type="dxa"/>
              <w:start w:w="110" w:type="dxa"/>
              <w:bottom w:w="90" w:type="dxa"/>
              <w:end w:w="110" w:type="dxa"/>
            </w:tcMar>
            <w:vAlign w:val="center"/>
            <w:tcBorders>
              <w:top w:val="single" w:sz="4" w:color="FFFFFF"/>
              <w:left w:val="single" w:sz="4" w:color="FFFFFF"/>
              <w:bottom w:val="single" w:sz="4" w:color="FFFFFF"/>
              <w:right w:val="single" w:sz="4" w:color="FFFFFF"/>
            </w:tcBorders>
          </w:tcPr>
          <w:p>
            <w:pPr>
              <w:spacing w:after="0" w:line="240" w:lineRule="auto"/>
              <w:jc w:val="center"/>
            </w:pPr>
            <w:r>
              <w:rPr>
                <w:b/>
                <w:color w:val="FFFFFF"/>
                <w:sz w:val="19"/>
              </w:rPr>
              <w:t>Nguyên nhân</w:t>
            </w:r>
          </w:p>
        </w:tc>
        <w:tc>
          <w:tcPr>
            <w:tcW w:type="dxa" w:w="3298"/>
            <w:shd w:fill="17365D"/>
            <w:tcMar>
              <w:top w:w="90" w:type="dxa"/>
              <w:start w:w="110" w:type="dxa"/>
              <w:bottom w:w="90" w:type="dxa"/>
              <w:end w:w="110" w:type="dxa"/>
            </w:tcMar>
            <w:vAlign w:val="center"/>
            <w:tcBorders>
              <w:top w:val="single" w:sz="4" w:color="FFFFFF"/>
              <w:left w:val="single" w:sz="4" w:color="FFFFFF"/>
              <w:bottom w:val="single" w:sz="4" w:color="FFFFFF"/>
              <w:right w:val="single" w:sz="4" w:color="FFFFFF"/>
            </w:tcBorders>
          </w:tcPr>
          <w:p>
            <w:pPr>
              <w:spacing w:after="0" w:line="240" w:lineRule="auto"/>
              <w:jc w:val="center"/>
            </w:pPr>
            <w:r>
              <w:rPr>
                <w:b/>
                <w:color w:val="FFFFFF"/>
                <w:sz w:val="19"/>
              </w:rPr>
              <w:t>Câu hỏi kiểm tra</w:t>
            </w:r>
          </w:p>
        </w:tc>
        <w:tc>
          <w:tcPr>
            <w:tcW w:type="dxa" w:w="3298"/>
            <w:shd w:fill="17365D"/>
            <w:tcMar>
              <w:top w:w="90" w:type="dxa"/>
              <w:start w:w="110" w:type="dxa"/>
              <w:bottom w:w="90" w:type="dxa"/>
              <w:end w:w="110" w:type="dxa"/>
            </w:tcMar>
            <w:vAlign w:val="center"/>
            <w:tcBorders>
              <w:top w:val="single" w:sz="4" w:color="FFFFFF"/>
              <w:left w:val="single" w:sz="4" w:color="FFFFFF"/>
              <w:bottom w:val="single" w:sz="4" w:color="FFFFFF"/>
              <w:right w:val="single" w:sz="4" w:color="FFFFFF"/>
            </w:tcBorders>
          </w:tcPr>
          <w:p>
            <w:pPr>
              <w:spacing w:after="0" w:line="240" w:lineRule="auto"/>
              <w:jc w:val="center"/>
            </w:pPr>
            <w:r>
              <w:rPr>
                <w:b/>
                <w:color w:val="FFFFFF"/>
                <w:sz w:val="19"/>
              </w:rPr>
              <w:t>Ví dụ</w:t>
            </w:r>
          </w:p>
        </w:tc>
      </w:tr>
      <w:tr>
        <w:trPr>
          <w:cantSplit/>
          <w:cantSplit/>
        </w:trPr>
        <w:tc>
          <w:tcPr>
            <w:tcW w:type="dxa" w:w="3298"/>
            <w:shd w:fill="F7FAFC"/>
            <w:tcMar>
              <w:top w:w="90" w:type="dxa"/>
              <w:start w:w="110" w:type="dxa"/>
              <w:bottom w:w="90" w:type="dxa"/>
              <w:end w:w="110" w:type="dxa"/>
            </w:tcMar>
            <w:vAlign w:val="center"/>
            <w:tcBorders>
              <w:top w:val="single" w:sz="4" w:color="A9C4E4"/>
              <w:left w:val="single" w:sz="4" w:color="A9C4E4"/>
              <w:bottom w:val="single" w:sz="4" w:color="A9C4E4"/>
              <w:right w:val="single" w:sz="4" w:color="A9C4E4"/>
            </w:tcBorders>
          </w:tcPr>
          <w:p>
            <w:pPr>
              <w:spacing w:after="0" w:line="240" w:lineRule="auto"/>
            </w:pPr>
            <w:r>
              <w:rPr>
                <w:sz w:val="19"/>
              </w:rPr>
              <w:t>Khác thời điểm</w:t>
            </w:r>
          </w:p>
        </w:tc>
        <w:tc>
          <w:tcPr>
            <w:tcW w:type="dxa" w:w="3298"/>
            <w:shd w:fill="F7FAFC"/>
            <w:tcMar>
              <w:top w:w="90" w:type="dxa"/>
              <w:start w:w="110" w:type="dxa"/>
              <w:bottom w:w="90" w:type="dxa"/>
              <w:end w:w="110" w:type="dxa"/>
            </w:tcMar>
            <w:vAlign w:val="center"/>
            <w:tcBorders>
              <w:top w:val="single" w:sz="4" w:color="A9C4E4"/>
              <w:left w:val="single" w:sz="4" w:color="A9C4E4"/>
              <w:bottom w:val="single" w:sz="4" w:color="A9C4E4"/>
              <w:right w:val="single" w:sz="4" w:color="A9C4E4"/>
            </w:tcBorders>
          </w:tcPr>
          <w:p>
            <w:pPr>
              <w:spacing w:after="0" w:line="240" w:lineRule="auto"/>
            </w:pPr>
            <w:r>
              <w:rPr>
                <w:sz w:val="19"/>
              </w:rPr>
              <w:t>Dữ liệu được thu khi nào?</w:t>
            </w:r>
          </w:p>
        </w:tc>
        <w:tc>
          <w:tcPr>
            <w:tcW w:type="dxa" w:w="3298"/>
            <w:shd w:fill="F7FAFC"/>
            <w:tcMar>
              <w:top w:w="90" w:type="dxa"/>
              <w:start w:w="110" w:type="dxa"/>
              <w:bottom w:w="90" w:type="dxa"/>
              <w:end w:w="110" w:type="dxa"/>
            </w:tcMar>
            <w:vAlign w:val="center"/>
            <w:tcBorders>
              <w:top w:val="single" w:sz="4" w:color="A9C4E4"/>
              <w:left w:val="single" w:sz="4" w:color="A9C4E4"/>
              <w:bottom w:val="single" w:sz="4" w:color="A9C4E4"/>
              <w:right w:val="single" w:sz="4" w:color="A9C4E4"/>
            </w:tcBorders>
          </w:tcPr>
          <w:p>
            <w:pPr>
              <w:spacing w:after="0" w:line="240" w:lineRule="auto"/>
            </w:pPr>
            <w:r>
              <w:rPr>
                <w:sz w:val="19"/>
              </w:rPr>
              <w:t>Tuần đầu đông, tuần sau giảm.</w:t>
            </w:r>
          </w:p>
        </w:tc>
      </w:tr>
      <w:tr>
        <w:trPr>
          <w:cantSplit/>
          <w:cantSplit/>
        </w:trPr>
        <w:tc>
          <w:tcPr>
            <w:tcW w:type="dxa" w:w="3298"/>
            <w:shd w:fill="FFFFFF"/>
            <w:tcMar>
              <w:top w:w="90" w:type="dxa"/>
              <w:start w:w="110" w:type="dxa"/>
              <w:bottom w:w="90" w:type="dxa"/>
              <w:end w:w="110" w:type="dxa"/>
            </w:tcMar>
            <w:vAlign w:val="center"/>
            <w:tcBorders>
              <w:top w:val="single" w:sz="4" w:color="A9C4E4"/>
              <w:left w:val="single" w:sz="4" w:color="A9C4E4"/>
              <w:bottom w:val="single" w:sz="4" w:color="A9C4E4"/>
              <w:right w:val="single" w:sz="4" w:color="A9C4E4"/>
            </w:tcBorders>
          </w:tcPr>
          <w:p>
            <w:pPr>
              <w:spacing w:after="0" w:line="240" w:lineRule="auto"/>
            </w:pPr>
            <w:r>
              <w:rPr>
                <w:sz w:val="19"/>
              </w:rPr>
              <w:t>Khác nhóm người</w:t>
            </w:r>
          </w:p>
        </w:tc>
        <w:tc>
          <w:tcPr>
            <w:tcW w:type="dxa" w:w="3298"/>
            <w:shd w:fill="FFFFFF"/>
            <w:tcMar>
              <w:top w:w="90" w:type="dxa"/>
              <w:start w:w="110" w:type="dxa"/>
              <w:bottom w:w="90" w:type="dxa"/>
              <w:end w:w="110" w:type="dxa"/>
            </w:tcMar>
            <w:vAlign w:val="center"/>
            <w:tcBorders>
              <w:top w:val="single" w:sz="4" w:color="A9C4E4"/>
              <w:left w:val="single" w:sz="4" w:color="A9C4E4"/>
              <w:bottom w:val="single" w:sz="4" w:color="A9C4E4"/>
              <w:right w:val="single" w:sz="4" w:color="A9C4E4"/>
            </w:tcBorders>
          </w:tcPr>
          <w:p>
            <w:pPr>
              <w:spacing w:after="0" w:line="240" w:lineRule="auto"/>
            </w:pPr>
            <w:r>
              <w:rPr>
                <w:sz w:val="19"/>
              </w:rPr>
              <w:t>Ai được khảo sát hoặc quan sát?</w:t>
            </w:r>
          </w:p>
        </w:tc>
        <w:tc>
          <w:tcPr>
            <w:tcW w:type="dxa" w:w="3298"/>
            <w:shd w:fill="FFFFFF"/>
            <w:tcMar>
              <w:top w:w="90" w:type="dxa"/>
              <w:start w:w="110" w:type="dxa"/>
              <w:bottom w:w="90" w:type="dxa"/>
              <w:end w:w="110" w:type="dxa"/>
            </w:tcMar>
            <w:vAlign w:val="center"/>
            <w:tcBorders>
              <w:top w:val="single" w:sz="4" w:color="A9C4E4"/>
              <w:left w:val="single" w:sz="4" w:color="A9C4E4"/>
              <w:bottom w:val="single" w:sz="4" w:color="A9C4E4"/>
              <w:right w:val="single" w:sz="4" w:color="A9C4E4"/>
            </w:tcBorders>
          </w:tcPr>
          <w:p>
            <w:pPr>
              <w:spacing w:after="0" w:line="240" w:lineRule="auto"/>
            </w:pPr>
            <w:r>
              <w:rPr>
                <w:sz w:val="19"/>
              </w:rPr>
              <w:t>Học sinh tự nguyện khác toàn trường.</w:t>
            </w:r>
          </w:p>
        </w:tc>
      </w:tr>
      <w:tr>
        <w:trPr>
          <w:cantSplit/>
          <w:cantSplit/>
        </w:trPr>
        <w:tc>
          <w:tcPr>
            <w:tcW w:type="dxa" w:w="3298"/>
            <w:shd w:fill="F7FAFC"/>
            <w:tcMar>
              <w:top w:w="90" w:type="dxa"/>
              <w:start w:w="110" w:type="dxa"/>
              <w:bottom w:w="90" w:type="dxa"/>
              <w:end w:w="110" w:type="dxa"/>
            </w:tcMar>
            <w:vAlign w:val="center"/>
            <w:tcBorders>
              <w:top w:val="single" w:sz="4" w:color="A9C4E4"/>
              <w:left w:val="single" w:sz="4" w:color="A9C4E4"/>
              <w:bottom w:val="single" w:sz="4" w:color="A9C4E4"/>
              <w:right w:val="single" w:sz="4" w:color="A9C4E4"/>
            </w:tcBorders>
          </w:tcPr>
          <w:p>
            <w:pPr>
              <w:spacing w:after="0" w:line="240" w:lineRule="auto"/>
            </w:pPr>
            <w:r>
              <w:rPr>
                <w:sz w:val="19"/>
              </w:rPr>
              <w:t>Khác phương pháp</w:t>
            </w:r>
          </w:p>
        </w:tc>
        <w:tc>
          <w:tcPr>
            <w:tcW w:type="dxa" w:w="3298"/>
            <w:shd w:fill="F7FAFC"/>
            <w:tcMar>
              <w:top w:w="90" w:type="dxa"/>
              <w:start w:w="110" w:type="dxa"/>
              <w:bottom w:w="90" w:type="dxa"/>
              <w:end w:w="110" w:type="dxa"/>
            </w:tcMar>
            <w:vAlign w:val="center"/>
            <w:tcBorders>
              <w:top w:val="single" w:sz="4" w:color="A9C4E4"/>
              <w:left w:val="single" w:sz="4" w:color="A9C4E4"/>
              <w:bottom w:val="single" w:sz="4" w:color="A9C4E4"/>
              <w:right w:val="single" w:sz="4" w:color="A9C4E4"/>
            </w:tcBorders>
          </w:tcPr>
          <w:p>
            <w:pPr>
              <w:spacing w:after="0" w:line="240" w:lineRule="auto"/>
            </w:pPr>
            <w:r>
              <w:rPr>
                <w:sz w:val="19"/>
              </w:rPr>
              <w:t>Survey, interview, observation hay experiment?</w:t>
            </w:r>
          </w:p>
        </w:tc>
        <w:tc>
          <w:tcPr>
            <w:tcW w:type="dxa" w:w="3298"/>
            <w:shd w:fill="F7FAFC"/>
            <w:tcMar>
              <w:top w:w="90" w:type="dxa"/>
              <w:start w:w="110" w:type="dxa"/>
              <w:bottom w:w="90" w:type="dxa"/>
              <w:end w:w="110" w:type="dxa"/>
            </w:tcMar>
            <w:vAlign w:val="center"/>
            <w:tcBorders>
              <w:top w:val="single" w:sz="4" w:color="A9C4E4"/>
              <w:left w:val="single" w:sz="4" w:color="A9C4E4"/>
              <w:bottom w:val="single" w:sz="4" w:color="A9C4E4"/>
              <w:right w:val="single" w:sz="4" w:color="A9C4E4"/>
            </w:tcBorders>
          </w:tcPr>
          <w:p>
            <w:pPr>
              <w:spacing w:after="0" w:line="240" w:lineRule="auto"/>
            </w:pPr>
            <w:r>
              <w:rPr>
                <w:sz w:val="19"/>
              </w:rPr>
              <w:t>Ý định trong survey khác hành vi thực tế.</w:t>
            </w:r>
          </w:p>
        </w:tc>
      </w:tr>
      <w:tr>
        <w:trPr>
          <w:cantSplit/>
          <w:cantSplit/>
        </w:trPr>
        <w:tc>
          <w:tcPr>
            <w:tcW w:type="dxa" w:w="3298"/>
            <w:shd w:fill="FFFFFF"/>
            <w:tcMar>
              <w:top w:w="90" w:type="dxa"/>
              <w:start w:w="110" w:type="dxa"/>
              <w:bottom w:w="90" w:type="dxa"/>
              <w:end w:w="110" w:type="dxa"/>
            </w:tcMar>
            <w:vAlign w:val="center"/>
            <w:tcBorders>
              <w:top w:val="single" w:sz="4" w:color="A9C4E4"/>
              <w:left w:val="single" w:sz="4" w:color="A9C4E4"/>
              <w:bottom w:val="single" w:sz="4" w:color="A9C4E4"/>
              <w:right w:val="single" w:sz="4" w:color="A9C4E4"/>
            </w:tcBorders>
          </w:tcPr>
          <w:p>
            <w:pPr>
              <w:spacing w:after="0" w:line="240" w:lineRule="auto"/>
            </w:pPr>
            <w:r>
              <w:rPr>
                <w:sz w:val="19"/>
              </w:rPr>
              <w:t>Khác định nghĩa</w:t>
            </w:r>
          </w:p>
        </w:tc>
        <w:tc>
          <w:tcPr>
            <w:tcW w:type="dxa" w:w="3298"/>
            <w:shd w:fill="FFFFFF"/>
            <w:tcMar>
              <w:top w:w="90" w:type="dxa"/>
              <w:start w:w="110" w:type="dxa"/>
              <w:bottom w:w="90" w:type="dxa"/>
              <w:end w:w="110" w:type="dxa"/>
            </w:tcMar>
            <w:vAlign w:val="center"/>
            <w:tcBorders>
              <w:top w:val="single" w:sz="4" w:color="A9C4E4"/>
              <w:left w:val="single" w:sz="4" w:color="A9C4E4"/>
              <w:bottom w:val="single" w:sz="4" w:color="A9C4E4"/>
              <w:right w:val="single" w:sz="4" w:color="A9C4E4"/>
            </w:tcBorders>
          </w:tcPr>
          <w:p>
            <w:pPr>
              <w:spacing w:after="0" w:line="240" w:lineRule="auto"/>
            </w:pPr>
            <w:r>
              <w:rPr>
                <w:sz w:val="19"/>
              </w:rPr>
              <w:t>Các nguồn đo cùng một khái niệm không?</w:t>
            </w:r>
          </w:p>
        </w:tc>
        <w:tc>
          <w:tcPr>
            <w:tcW w:type="dxa" w:w="3298"/>
            <w:shd w:fill="FFFFFF"/>
            <w:tcMar>
              <w:top w:w="90" w:type="dxa"/>
              <w:start w:w="110" w:type="dxa"/>
              <w:bottom w:w="90" w:type="dxa"/>
              <w:end w:w="110" w:type="dxa"/>
            </w:tcMar>
            <w:vAlign w:val="center"/>
            <w:tcBorders>
              <w:top w:val="single" w:sz="4" w:color="A9C4E4"/>
              <w:left w:val="single" w:sz="4" w:color="A9C4E4"/>
              <w:bottom w:val="single" w:sz="4" w:color="A9C4E4"/>
              <w:right w:val="single" w:sz="4" w:color="A9C4E4"/>
            </w:tcBorders>
          </w:tcPr>
          <w:p>
            <w:pPr>
              <w:spacing w:after="0" w:line="240" w:lineRule="auto"/>
            </w:pPr>
            <w:r>
              <w:rPr>
                <w:sz w:val="19"/>
              </w:rPr>
              <w:t>“Success” = attendance hay test scores?</w:t>
            </w:r>
          </w:p>
        </w:tc>
      </w:tr>
      <w:tr>
        <w:trPr>
          <w:cantSplit/>
          <w:cantSplit/>
        </w:trPr>
        <w:tc>
          <w:tcPr>
            <w:tcW w:type="dxa" w:w="3298"/>
            <w:shd w:fill="F7FAFC"/>
            <w:tcMar>
              <w:top w:w="90" w:type="dxa"/>
              <w:start w:w="110" w:type="dxa"/>
              <w:bottom w:w="90" w:type="dxa"/>
              <w:end w:w="110" w:type="dxa"/>
            </w:tcMar>
            <w:vAlign w:val="center"/>
            <w:tcBorders>
              <w:top w:val="single" w:sz="4" w:color="A9C4E4"/>
              <w:left w:val="single" w:sz="4" w:color="A9C4E4"/>
              <w:bottom w:val="single" w:sz="4" w:color="A9C4E4"/>
              <w:right w:val="single" w:sz="4" w:color="A9C4E4"/>
            </w:tcBorders>
          </w:tcPr>
          <w:p>
            <w:pPr>
              <w:spacing w:after="0" w:line="240" w:lineRule="auto"/>
            </w:pPr>
            <w:r>
              <w:rPr>
                <w:sz w:val="19"/>
              </w:rPr>
              <w:t>Khác quy mô</w:t>
            </w:r>
          </w:p>
        </w:tc>
        <w:tc>
          <w:tcPr>
            <w:tcW w:type="dxa" w:w="3298"/>
            <w:shd w:fill="F7FAFC"/>
            <w:tcMar>
              <w:top w:w="90" w:type="dxa"/>
              <w:start w:w="110" w:type="dxa"/>
              <w:bottom w:w="90" w:type="dxa"/>
              <w:end w:w="110" w:type="dxa"/>
            </w:tcMar>
            <w:vAlign w:val="center"/>
            <w:tcBorders>
              <w:top w:val="single" w:sz="4" w:color="A9C4E4"/>
              <w:left w:val="single" w:sz="4" w:color="A9C4E4"/>
              <w:bottom w:val="single" w:sz="4" w:color="A9C4E4"/>
              <w:right w:val="single" w:sz="4" w:color="A9C4E4"/>
            </w:tcBorders>
          </w:tcPr>
          <w:p>
            <w:pPr>
              <w:spacing w:after="0" w:line="240" w:lineRule="auto"/>
            </w:pPr>
            <w:r>
              <w:rPr>
                <w:sz w:val="19"/>
              </w:rPr>
              <w:t>Mẫu có đủ lớn và đa dạng không?</w:t>
            </w:r>
          </w:p>
        </w:tc>
        <w:tc>
          <w:tcPr>
            <w:tcW w:type="dxa" w:w="3298"/>
            <w:shd w:fill="F7FAFC"/>
            <w:tcMar>
              <w:top w:w="90" w:type="dxa"/>
              <w:start w:w="110" w:type="dxa"/>
              <w:bottom w:w="90" w:type="dxa"/>
              <w:end w:w="110" w:type="dxa"/>
            </w:tcMar>
            <w:vAlign w:val="center"/>
            <w:tcBorders>
              <w:top w:val="single" w:sz="4" w:color="A9C4E4"/>
              <w:left w:val="single" w:sz="4" w:color="A9C4E4"/>
              <w:bottom w:val="single" w:sz="4" w:color="A9C4E4"/>
              <w:right w:val="single" w:sz="4" w:color="A9C4E4"/>
            </w:tcBorders>
          </w:tcPr>
          <w:p>
            <w:pPr>
              <w:spacing w:after="0" w:line="240" w:lineRule="auto"/>
            </w:pPr>
            <w:r>
              <w:rPr>
                <w:sz w:val="19"/>
              </w:rPr>
              <w:t>Một lớp không đại diện cả trường.</w:t>
            </w:r>
          </w:p>
        </w:tc>
      </w:tr>
      <w:tr>
        <w:trPr>
          <w:cantSplit/>
          <w:cantSplit/>
        </w:trPr>
        <w:tc>
          <w:tcPr>
            <w:tcW w:type="dxa" w:w="3298"/>
            <w:shd w:fill="FFFFFF"/>
            <w:tcMar>
              <w:top w:w="90" w:type="dxa"/>
              <w:start w:w="110" w:type="dxa"/>
              <w:bottom w:w="90" w:type="dxa"/>
              <w:end w:w="110" w:type="dxa"/>
            </w:tcMar>
            <w:vAlign w:val="center"/>
            <w:tcBorders>
              <w:top w:val="single" w:sz="4" w:color="A9C4E4"/>
              <w:left w:val="single" w:sz="4" w:color="A9C4E4"/>
              <w:bottom w:val="single" w:sz="4" w:color="A9C4E4"/>
              <w:right w:val="single" w:sz="4" w:color="A9C4E4"/>
            </w:tcBorders>
          </w:tcPr>
          <w:p>
            <w:pPr>
              <w:spacing w:after="0" w:line="240" w:lineRule="auto"/>
            </w:pPr>
            <w:r>
              <w:rPr>
                <w:sz w:val="19"/>
              </w:rPr>
              <w:t>Khác bối cảnh</w:t>
            </w:r>
          </w:p>
        </w:tc>
        <w:tc>
          <w:tcPr>
            <w:tcW w:type="dxa" w:w="3298"/>
            <w:shd w:fill="FFFFFF"/>
            <w:tcMar>
              <w:top w:w="90" w:type="dxa"/>
              <w:start w:w="110" w:type="dxa"/>
              <w:bottom w:w="90" w:type="dxa"/>
              <w:end w:w="110" w:type="dxa"/>
            </w:tcMar>
            <w:vAlign w:val="center"/>
            <w:tcBorders>
              <w:top w:val="single" w:sz="4" w:color="A9C4E4"/>
              <w:left w:val="single" w:sz="4" w:color="A9C4E4"/>
              <w:bottom w:val="single" w:sz="4" w:color="A9C4E4"/>
              <w:right w:val="single" w:sz="4" w:color="A9C4E4"/>
            </w:tcBorders>
          </w:tcPr>
          <w:p>
            <w:pPr>
              <w:spacing w:after="0" w:line="240" w:lineRule="auto"/>
            </w:pPr>
            <w:r>
              <w:rPr>
                <w:sz w:val="19"/>
              </w:rPr>
              <w:t>Điều kiện có giống nhau không?</w:t>
            </w:r>
          </w:p>
        </w:tc>
        <w:tc>
          <w:tcPr>
            <w:tcW w:type="dxa" w:w="3298"/>
            <w:shd w:fill="FFFFFF"/>
            <w:tcMar>
              <w:top w:w="90" w:type="dxa"/>
              <w:start w:w="110" w:type="dxa"/>
              <w:bottom w:w="90" w:type="dxa"/>
              <w:end w:w="110" w:type="dxa"/>
            </w:tcMar>
            <w:vAlign w:val="center"/>
            <w:tcBorders>
              <w:top w:val="single" w:sz="4" w:color="A9C4E4"/>
              <w:left w:val="single" w:sz="4" w:color="A9C4E4"/>
              <w:bottom w:val="single" w:sz="4" w:color="A9C4E4"/>
              <w:right w:val="single" w:sz="4" w:color="A9C4E4"/>
            </w:tcBorders>
          </w:tcPr>
          <w:p>
            <w:pPr>
              <w:spacing w:after="0" w:line="240" w:lineRule="auto"/>
            </w:pPr>
            <w:r>
              <w:rPr>
                <w:sz w:val="19"/>
              </w:rPr>
              <w:t>Trường thành phố và vùng xa.</w:t>
            </w:r>
          </w:p>
        </w:tc>
      </w:tr>
      <w:tr>
        <w:trPr>
          <w:cantSplit/>
          <w:cantSplit/>
        </w:trPr>
        <w:tc>
          <w:tcPr>
            <w:tcW w:type="dxa" w:w="3298"/>
            <w:shd w:fill="F7FAFC"/>
            <w:tcMar>
              <w:top w:w="90" w:type="dxa"/>
              <w:start w:w="110" w:type="dxa"/>
              <w:bottom w:w="90" w:type="dxa"/>
              <w:end w:w="110" w:type="dxa"/>
            </w:tcMar>
            <w:vAlign w:val="center"/>
            <w:tcBorders>
              <w:top w:val="single" w:sz="4" w:color="A9C4E4"/>
              <w:left w:val="single" w:sz="4" w:color="A9C4E4"/>
              <w:bottom w:val="single" w:sz="4" w:color="A9C4E4"/>
              <w:right w:val="single" w:sz="4" w:color="A9C4E4"/>
            </w:tcBorders>
          </w:tcPr>
          <w:p>
            <w:pPr>
              <w:spacing w:after="0" w:line="240" w:lineRule="auto"/>
            </w:pPr>
            <w:r>
              <w:rPr>
                <w:sz w:val="19"/>
              </w:rPr>
              <w:t>Khác mục đích</w:t>
            </w:r>
          </w:p>
        </w:tc>
        <w:tc>
          <w:tcPr>
            <w:tcW w:type="dxa" w:w="3298"/>
            <w:shd w:fill="F7FAFC"/>
            <w:tcMar>
              <w:top w:w="90" w:type="dxa"/>
              <w:start w:w="110" w:type="dxa"/>
              <w:bottom w:w="90" w:type="dxa"/>
              <w:end w:w="110" w:type="dxa"/>
            </w:tcMar>
            <w:vAlign w:val="center"/>
            <w:tcBorders>
              <w:top w:val="single" w:sz="4" w:color="A9C4E4"/>
              <w:left w:val="single" w:sz="4" w:color="A9C4E4"/>
              <w:bottom w:val="single" w:sz="4" w:color="A9C4E4"/>
              <w:right w:val="single" w:sz="4" w:color="A9C4E4"/>
            </w:tcBorders>
          </w:tcPr>
          <w:p>
            <w:pPr>
              <w:spacing w:after="0" w:line="240" w:lineRule="auto"/>
            </w:pPr>
            <w:r>
              <w:rPr>
                <w:sz w:val="19"/>
              </w:rPr>
              <w:t>Nguồn muốn thông tin hay thuyết phục?</w:t>
            </w:r>
          </w:p>
        </w:tc>
        <w:tc>
          <w:tcPr>
            <w:tcW w:type="dxa" w:w="3298"/>
            <w:shd w:fill="F7FAFC"/>
            <w:tcMar>
              <w:top w:w="90" w:type="dxa"/>
              <w:start w:w="110" w:type="dxa"/>
              <w:bottom w:w="90" w:type="dxa"/>
              <w:end w:w="110" w:type="dxa"/>
            </w:tcMar>
            <w:vAlign w:val="center"/>
            <w:tcBorders>
              <w:top w:val="single" w:sz="4" w:color="A9C4E4"/>
              <w:left w:val="single" w:sz="4" w:color="A9C4E4"/>
              <w:bottom w:val="single" w:sz="4" w:color="A9C4E4"/>
              <w:right w:val="single" w:sz="4" w:color="A9C4E4"/>
            </w:tcBorders>
          </w:tcPr>
          <w:p>
            <w:pPr>
              <w:spacing w:after="0" w:line="240" w:lineRule="auto"/>
            </w:pPr>
            <w:r>
              <w:rPr>
                <w:sz w:val="19"/>
              </w:rPr>
              <w:t>Quảng cáo chọn số liệu tích cực.</w:t>
            </w:r>
          </w:p>
        </w:tc>
      </w:tr>
    </w:tbl>
    <w:p>
      <w:pPr>
        <w:spacing w:after="20" w:line="252" w:lineRule="auto"/>
      </w:pPr>
    </w:p>
    <w:p>
      <w:pPr>
        <w:keepNext/>
        <w:keepLines/>
        <w:spacing w:before="60" w:after="20" w:line="252" w:lineRule="auto"/>
      </w:pPr>
      <w:r>
        <w:rPr>
          <w:b/>
          <w:i w:val="0"/>
          <w:color w:val="17365D"/>
        </w:rPr>
        <w:t>BÀI 6. Chẩn đoán nguyên nhân</w:t>
      </w:r>
    </w:p>
    <w:p>
      <w:pPr>
        <w:spacing w:after="60" w:line="252" w:lineRule="auto"/>
      </w:pPr>
      <w:r>
        <w:rPr>
          <w:b w:val="0"/>
          <w:i w:val="0"/>
        </w:rPr>
        <w:t>1. Survey đầu năm: 75% muốn câu lạc bộ. Attendance cuối kỳ: chỉ 18 người tham gia đều. Nguyên nhân có thể: __________________________</w:t>
      </w:r>
    </w:p>
    <w:p>
      <w:pPr>
        <w:spacing w:after="60" w:line="252" w:lineRule="auto"/>
      </w:pPr>
      <w:r>
        <w:rPr>
          <w:b w:val="0"/>
          <w:i w:val="0"/>
        </w:rPr>
        <w:t>2. Một nghiên cứu ở học sinh lớp 6 thấy lợi ích; nghiên cứu khác ở sinh viên không thấy lợi ích. Nguyên nhân: ___________________________</w:t>
      </w:r>
    </w:p>
    <w:p>
      <w:pPr>
        <w:spacing w:after="60" w:line="252" w:lineRule="auto"/>
      </w:pPr>
      <w:r>
        <w:rPr>
          <w:b w:val="0"/>
          <w:i w:val="0"/>
        </w:rPr>
        <w:t>3. Báo cáo năm 2022 nói ứng dụng phổ biến; dữ liệu năm 2026 nói lượng dùng giảm. Nguyên nhân: ______________________________________</w:t>
      </w:r>
    </w:p>
    <w:p>
      <w:pPr>
        <w:spacing w:after="60" w:line="252" w:lineRule="auto"/>
      </w:pPr>
      <w:r>
        <w:rPr>
          <w:b w:val="0"/>
          <w:i w:val="0"/>
        </w:rPr>
        <w:t>4. Nguồn A đo “healthy” bằng số bước chân; nguồn B đo bằng chất lượng giấc ngủ. Nguyên nhân: ______________________________________</w:t>
      </w:r>
    </w:p>
    <w:p>
      <w:pPr>
        <w:spacing w:after="60" w:line="252" w:lineRule="auto"/>
      </w:pPr>
      <w:r>
        <w:rPr>
          <w:b w:val="0"/>
          <w:i w:val="0"/>
        </w:rPr>
        <w:t>5. Công ty sản phẩm báo mức hài lòng 95%; khảo sát độc lập báo 62%. Cần kiểm tra thêm: ______________________________________________</w:t>
      </w:r>
    </w:p>
    <w:tbl>
      <w:tblPr>
        <w:tblW w:type="auto" w:w="0"/>
        <w:jc w:val="center"/>
        <w:tblLayout w:type="autofit"/>
        <w:tblLook w:firstColumn="1" w:firstRow="1" w:lastColumn="0" w:lastRow="0" w:noHBand="0" w:noVBand="1" w:val="04A0"/>
      </w:tblPr>
      <w:tblGrid>
        <w:gridCol w:w="9893"/>
      </w:tblGrid>
      <w:tr>
        <w:trPr>
          <w:cantSplit/>
        </w:trPr>
        <w:tc>
          <w:tcPr>
            <w:tcW w:type="dxa" w:w="9893"/>
            <w:shd w:fill="FFF2CC"/>
            <w:tcMar>
              <w:top w:w="120" w:type="dxa"/>
              <w:start w:w="160" w:type="dxa"/>
              <w:bottom w:w="120" w:type="dxa"/>
              <w:end w:w="160" w:type="dxa"/>
            </w:tcMar>
            <w:tcBorders>
              <w:top w:val="single" w:sz="4" w:color="FFF2CC"/>
              <w:left w:val="single" w:sz="4" w:color="FFF2CC"/>
              <w:bottom w:val="single" w:sz="4" w:color="FFF2CC"/>
              <w:right w:val="single" w:sz="4" w:color="FFF2CC"/>
            </w:tcBorders>
          </w:tcPr>
          <w:p>
            <w:pPr>
              <w:spacing w:after="40" w:line="240" w:lineRule="auto"/>
            </w:pPr>
            <w:r>
              <w:rPr>
                <w:b/>
                <w:i w:val="0"/>
              </w:rPr>
              <w:t>CÂU VIẾT THẬN TRỌNG</w:t>
            </w:r>
          </w:p>
          <w:p>
            <w:pPr>
              <w:spacing w:after="0" w:line="240" w:lineRule="auto"/>
            </w:pPr>
            <w:r>
              <w:rPr>
                <w:b w:val="0"/>
                <w:i w:val="0"/>
              </w:rPr>
              <w:t>The difference may result from the sources using different groups, time periods or measures.</w:t>
            </w:r>
          </w:p>
          <w:p>
            <w:pPr>
              <w:spacing w:after="0" w:line="240" w:lineRule="auto"/>
            </w:pPr>
            <w:r>
              <w:rPr>
                <w:b w:val="0"/>
                <w:i w:val="0"/>
              </w:rPr>
              <w:t>The findings are not directly comparable because...</w:t>
            </w:r>
          </w:p>
        </w:tc>
      </w:tr>
    </w:tbl>
    <w:p>
      <w:pPr>
        <w:spacing w:after="20" w:line="252" w:lineRule="auto"/>
      </w:pPr>
    </w:p>
    <w:p>
      <w:pPr>
        <w:spacing w:line="252" w:lineRule="auto"/>
      </w:pPr>
      <w:r>
        <w:br w:type="page"/>
      </w:r>
    </w:p>
    <w:p>
      <w:pPr>
        <w:pStyle w:val="Heading1"/>
        <w:keepNext/>
        <w:keepLines/>
        <w:spacing w:before="80" w:after="100"/>
      </w:pPr>
      <w:r>
        <w:t>6. C–M–R–P CHECK - KIỂM TRA NGUỒN TRƯỚC KHI TỔNG HỢP</w:t>
      </w:r>
    </w:p>
    <w:tbl>
      <w:tblPr>
        <w:tblW w:type="auto" w:w="0"/>
        <w:jc w:val="center"/>
        <w:tblLayout w:type="autofit"/>
        <w:tblLook w:firstColumn="1" w:firstRow="1" w:lastColumn="0" w:lastRow="0" w:noHBand="0" w:noVBand="1" w:val="04A0"/>
      </w:tblPr>
      <w:tblGrid>
        <w:gridCol w:w="3298"/>
        <w:gridCol w:w="3298"/>
        <w:gridCol w:w="3298"/>
      </w:tblGrid>
      <w:tr>
        <w:trPr>
          <w:tblHeader w:val="true"/>
          <w:cantSplit/>
        </w:trPr>
        <w:tc>
          <w:tcPr>
            <w:tcW w:type="dxa" w:w="3298"/>
            <w:shd w:fill="17365D"/>
            <w:tcMar>
              <w:top w:w="90" w:type="dxa"/>
              <w:start w:w="110" w:type="dxa"/>
              <w:bottom w:w="90" w:type="dxa"/>
              <w:end w:w="110" w:type="dxa"/>
            </w:tcMar>
            <w:vAlign w:val="center"/>
            <w:tcBorders>
              <w:top w:val="single" w:sz="4" w:color="FFFFFF"/>
              <w:left w:val="single" w:sz="4" w:color="FFFFFF"/>
              <w:bottom w:val="single" w:sz="4" w:color="FFFFFF"/>
              <w:right w:val="single" w:sz="4" w:color="FFFFFF"/>
            </w:tcBorders>
          </w:tcPr>
          <w:p>
            <w:pPr>
              <w:spacing w:after="0" w:line="240" w:lineRule="auto"/>
              <w:jc w:val="center"/>
            </w:pPr>
            <w:r>
              <w:rPr>
                <w:b/>
                <w:color w:val="FFFFFF"/>
                <w:sz w:val="19"/>
              </w:rPr>
              <w:t>Yếu tố</w:t>
            </w:r>
          </w:p>
        </w:tc>
        <w:tc>
          <w:tcPr>
            <w:tcW w:type="dxa" w:w="3298"/>
            <w:shd w:fill="17365D"/>
            <w:tcMar>
              <w:top w:w="90" w:type="dxa"/>
              <w:start w:w="110" w:type="dxa"/>
              <w:bottom w:w="90" w:type="dxa"/>
              <w:end w:w="110" w:type="dxa"/>
            </w:tcMar>
            <w:vAlign w:val="center"/>
            <w:tcBorders>
              <w:top w:val="single" w:sz="4" w:color="FFFFFF"/>
              <w:left w:val="single" w:sz="4" w:color="FFFFFF"/>
              <w:bottom w:val="single" w:sz="4" w:color="FFFFFF"/>
              <w:right w:val="single" w:sz="4" w:color="FFFFFF"/>
            </w:tcBorders>
          </w:tcPr>
          <w:p>
            <w:pPr>
              <w:spacing w:after="0" w:line="240" w:lineRule="auto"/>
              <w:jc w:val="center"/>
            </w:pPr>
            <w:r>
              <w:rPr>
                <w:b/>
                <w:color w:val="FFFFFF"/>
                <w:sz w:val="19"/>
              </w:rPr>
              <w:t>Câu hỏi</w:t>
            </w:r>
          </w:p>
        </w:tc>
        <w:tc>
          <w:tcPr>
            <w:tcW w:type="dxa" w:w="3298"/>
            <w:shd w:fill="17365D"/>
            <w:tcMar>
              <w:top w:w="90" w:type="dxa"/>
              <w:start w:w="110" w:type="dxa"/>
              <w:bottom w:w="90" w:type="dxa"/>
              <w:end w:w="110" w:type="dxa"/>
            </w:tcMar>
            <w:vAlign w:val="center"/>
            <w:tcBorders>
              <w:top w:val="single" w:sz="4" w:color="FFFFFF"/>
              <w:left w:val="single" w:sz="4" w:color="FFFFFF"/>
              <w:bottom w:val="single" w:sz="4" w:color="FFFFFF"/>
              <w:right w:val="single" w:sz="4" w:color="FFFFFF"/>
            </w:tcBorders>
          </w:tcPr>
          <w:p>
            <w:pPr>
              <w:spacing w:after="0" w:line="240" w:lineRule="auto"/>
              <w:jc w:val="center"/>
            </w:pPr>
            <w:r>
              <w:rPr>
                <w:b/>
                <w:color w:val="FFFFFF"/>
                <w:sz w:val="19"/>
              </w:rPr>
              <w:t>Tác dụng</w:t>
            </w:r>
          </w:p>
        </w:tc>
      </w:tr>
      <w:tr>
        <w:trPr>
          <w:cantSplit/>
          <w:cantSplit/>
        </w:trPr>
        <w:tc>
          <w:tcPr>
            <w:tcW w:type="dxa" w:w="3298"/>
            <w:shd w:fill="F7FAFC"/>
            <w:tcMar>
              <w:top w:w="90" w:type="dxa"/>
              <w:start w:w="110" w:type="dxa"/>
              <w:bottom w:w="90" w:type="dxa"/>
              <w:end w:w="110" w:type="dxa"/>
            </w:tcMar>
            <w:vAlign w:val="center"/>
            <w:tcBorders>
              <w:top w:val="single" w:sz="4" w:color="A9C4E4"/>
              <w:left w:val="single" w:sz="4" w:color="A9C4E4"/>
              <w:bottom w:val="single" w:sz="4" w:color="A9C4E4"/>
              <w:right w:val="single" w:sz="4" w:color="A9C4E4"/>
            </w:tcBorders>
          </w:tcPr>
          <w:p>
            <w:pPr>
              <w:spacing w:after="0" w:line="240" w:lineRule="auto"/>
            </w:pPr>
            <w:r>
              <w:rPr>
                <w:sz w:val="19"/>
              </w:rPr>
              <w:t>C – Context</w:t>
            </w:r>
          </w:p>
        </w:tc>
        <w:tc>
          <w:tcPr>
            <w:tcW w:type="dxa" w:w="3298"/>
            <w:shd w:fill="F7FAFC"/>
            <w:tcMar>
              <w:top w:w="90" w:type="dxa"/>
              <w:start w:w="110" w:type="dxa"/>
              <w:bottom w:w="90" w:type="dxa"/>
              <w:end w:w="110" w:type="dxa"/>
            </w:tcMar>
            <w:vAlign w:val="center"/>
            <w:tcBorders>
              <w:top w:val="single" w:sz="4" w:color="A9C4E4"/>
              <w:left w:val="single" w:sz="4" w:color="A9C4E4"/>
              <w:bottom w:val="single" w:sz="4" w:color="A9C4E4"/>
              <w:right w:val="single" w:sz="4" w:color="A9C4E4"/>
            </w:tcBorders>
          </w:tcPr>
          <w:p>
            <w:pPr>
              <w:spacing w:after="0" w:line="240" w:lineRule="auto"/>
            </w:pPr>
            <w:r>
              <w:rPr>
                <w:sz w:val="19"/>
              </w:rPr>
              <w:t>Nguồn phản ánh bối cảnh nào?</w:t>
            </w:r>
          </w:p>
        </w:tc>
        <w:tc>
          <w:tcPr>
            <w:tcW w:type="dxa" w:w="3298"/>
            <w:shd w:fill="F7FAFC"/>
            <w:tcMar>
              <w:top w:w="90" w:type="dxa"/>
              <w:start w:w="110" w:type="dxa"/>
              <w:bottom w:w="90" w:type="dxa"/>
              <w:end w:w="110" w:type="dxa"/>
            </w:tcMar>
            <w:vAlign w:val="center"/>
            <w:tcBorders>
              <w:top w:val="single" w:sz="4" w:color="A9C4E4"/>
              <w:left w:val="single" w:sz="4" w:color="A9C4E4"/>
              <w:bottom w:val="single" w:sz="4" w:color="A9C4E4"/>
              <w:right w:val="single" w:sz="4" w:color="A9C4E4"/>
            </w:tcBorders>
          </w:tcPr>
          <w:p>
            <w:pPr>
              <w:spacing w:after="0" w:line="240" w:lineRule="auto"/>
            </w:pPr>
            <w:r>
              <w:rPr>
                <w:sz w:val="19"/>
              </w:rPr>
              <w:t>Tránh áp dụng kết luận quá rộng.</w:t>
            </w:r>
          </w:p>
        </w:tc>
      </w:tr>
      <w:tr>
        <w:trPr>
          <w:cantSplit/>
          <w:cantSplit/>
        </w:trPr>
        <w:tc>
          <w:tcPr>
            <w:tcW w:type="dxa" w:w="3298"/>
            <w:shd w:fill="FFFFFF"/>
            <w:tcMar>
              <w:top w:w="90" w:type="dxa"/>
              <w:start w:w="110" w:type="dxa"/>
              <w:bottom w:w="90" w:type="dxa"/>
              <w:end w:w="110" w:type="dxa"/>
            </w:tcMar>
            <w:vAlign w:val="center"/>
            <w:tcBorders>
              <w:top w:val="single" w:sz="4" w:color="A9C4E4"/>
              <w:left w:val="single" w:sz="4" w:color="A9C4E4"/>
              <w:bottom w:val="single" w:sz="4" w:color="A9C4E4"/>
              <w:right w:val="single" w:sz="4" w:color="A9C4E4"/>
            </w:tcBorders>
          </w:tcPr>
          <w:p>
            <w:pPr>
              <w:spacing w:after="0" w:line="240" w:lineRule="auto"/>
            </w:pPr>
            <w:r>
              <w:rPr>
                <w:sz w:val="19"/>
              </w:rPr>
              <w:t>M – Method</w:t>
            </w:r>
          </w:p>
        </w:tc>
        <w:tc>
          <w:tcPr>
            <w:tcW w:type="dxa" w:w="3298"/>
            <w:shd w:fill="FFFFFF"/>
            <w:tcMar>
              <w:top w:w="90" w:type="dxa"/>
              <w:start w:w="110" w:type="dxa"/>
              <w:bottom w:w="90" w:type="dxa"/>
              <w:end w:w="110" w:type="dxa"/>
            </w:tcMar>
            <w:vAlign w:val="center"/>
            <w:tcBorders>
              <w:top w:val="single" w:sz="4" w:color="A9C4E4"/>
              <w:left w:val="single" w:sz="4" w:color="A9C4E4"/>
              <w:bottom w:val="single" w:sz="4" w:color="A9C4E4"/>
              <w:right w:val="single" w:sz="4" w:color="A9C4E4"/>
            </w:tcBorders>
          </w:tcPr>
          <w:p>
            <w:pPr>
              <w:spacing w:after="0" w:line="240" w:lineRule="auto"/>
            </w:pPr>
            <w:r>
              <w:rPr>
                <w:sz w:val="19"/>
              </w:rPr>
              <w:t>Thông tin được thu bằng cách nào?</w:t>
            </w:r>
          </w:p>
        </w:tc>
        <w:tc>
          <w:tcPr>
            <w:tcW w:type="dxa" w:w="3298"/>
            <w:shd w:fill="FFFFFF"/>
            <w:tcMar>
              <w:top w:w="90" w:type="dxa"/>
              <w:start w:w="110" w:type="dxa"/>
              <w:bottom w:w="90" w:type="dxa"/>
              <w:end w:w="110" w:type="dxa"/>
            </w:tcMar>
            <w:vAlign w:val="center"/>
            <w:tcBorders>
              <w:top w:val="single" w:sz="4" w:color="A9C4E4"/>
              <w:left w:val="single" w:sz="4" w:color="A9C4E4"/>
              <w:bottom w:val="single" w:sz="4" w:color="A9C4E4"/>
              <w:right w:val="single" w:sz="4" w:color="A9C4E4"/>
            </w:tcBorders>
          </w:tcPr>
          <w:p>
            <w:pPr>
              <w:spacing w:after="0" w:line="240" w:lineRule="auto"/>
            </w:pPr>
            <w:r>
              <w:rPr>
                <w:sz w:val="19"/>
              </w:rPr>
              <w:t>Hiểu dữ liệu đo ý kiến hay hành vi.</w:t>
            </w:r>
          </w:p>
        </w:tc>
      </w:tr>
      <w:tr>
        <w:trPr>
          <w:cantSplit/>
          <w:cantSplit/>
        </w:trPr>
        <w:tc>
          <w:tcPr>
            <w:tcW w:type="dxa" w:w="3298"/>
            <w:shd w:fill="F7FAFC"/>
            <w:tcMar>
              <w:top w:w="90" w:type="dxa"/>
              <w:start w:w="110" w:type="dxa"/>
              <w:bottom w:w="90" w:type="dxa"/>
              <w:end w:w="110" w:type="dxa"/>
            </w:tcMar>
            <w:vAlign w:val="center"/>
            <w:tcBorders>
              <w:top w:val="single" w:sz="4" w:color="A9C4E4"/>
              <w:left w:val="single" w:sz="4" w:color="A9C4E4"/>
              <w:bottom w:val="single" w:sz="4" w:color="A9C4E4"/>
              <w:right w:val="single" w:sz="4" w:color="A9C4E4"/>
            </w:tcBorders>
          </w:tcPr>
          <w:p>
            <w:pPr>
              <w:spacing w:after="0" w:line="240" w:lineRule="auto"/>
            </w:pPr>
            <w:r>
              <w:rPr>
                <w:sz w:val="19"/>
              </w:rPr>
              <w:t>R – Recency</w:t>
            </w:r>
          </w:p>
        </w:tc>
        <w:tc>
          <w:tcPr>
            <w:tcW w:type="dxa" w:w="3298"/>
            <w:shd w:fill="F7FAFC"/>
            <w:tcMar>
              <w:top w:w="90" w:type="dxa"/>
              <w:start w:w="110" w:type="dxa"/>
              <w:bottom w:w="90" w:type="dxa"/>
              <w:end w:w="110" w:type="dxa"/>
            </w:tcMar>
            <w:vAlign w:val="center"/>
            <w:tcBorders>
              <w:top w:val="single" w:sz="4" w:color="A9C4E4"/>
              <w:left w:val="single" w:sz="4" w:color="A9C4E4"/>
              <w:bottom w:val="single" w:sz="4" w:color="A9C4E4"/>
              <w:right w:val="single" w:sz="4" w:color="A9C4E4"/>
            </w:tcBorders>
          </w:tcPr>
          <w:p>
            <w:pPr>
              <w:spacing w:after="0" w:line="240" w:lineRule="auto"/>
            </w:pPr>
            <w:r>
              <w:rPr>
                <w:sz w:val="19"/>
              </w:rPr>
              <w:t>Nguồn mới hay cũ?</w:t>
            </w:r>
          </w:p>
        </w:tc>
        <w:tc>
          <w:tcPr>
            <w:tcW w:type="dxa" w:w="3298"/>
            <w:shd w:fill="F7FAFC"/>
            <w:tcMar>
              <w:top w:w="90" w:type="dxa"/>
              <w:start w:w="110" w:type="dxa"/>
              <w:bottom w:w="90" w:type="dxa"/>
              <w:end w:w="110" w:type="dxa"/>
            </w:tcMar>
            <w:vAlign w:val="center"/>
            <w:tcBorders>
              <w:top w:val="single" w:sz="4" w:color="A9C4E4"/>
              <w:left w:val="single" w:sz="4" w:color="A9C4E4"/>
              <w:bottom w:val="single" w:sz="4" w:color="A9C4E4"/>
              <w:right w:val="single" w:sz="4" w:color="A9C4E4"/>
            </w:tcBorders>
          </w:tcPr>
          <w:p>
            <w:pPr>
              <w:spacing w:after="0" w:line="240" w:lineRule="auto"/>
            </w:pPr>
            <w:r>
              <w:rPr>
                <w:sz w:val="19"/>
              </w:rPr>
              <w:t>Nhận biết thay đổi theo thời gian.</w:t>
            </w:r>
          </w:p>
        </w:tc>
      </w:tr>
      <w:tr>
        <w:trPr>
          <w:cantSplit/>
          <w:cantSplit/>
        </w:trPr>
        <w:tc>
          <w:tcPr>
            <w:tcW w:type="dxa" w:w="3298"/>
            <w:shd w:fill="FFFFFF"/>
            <w:tcMar>
              <w:top w:w="90" w:type="dxa"/>
              <w:start w:w="110" w:type="dxa"/>
              <w:bottom w:w="90" w:type="dxa"/>
              <w:end w:w="110" w:type="dxa"/>
            </w:tcMar>
            <w:vAlign w:val="center"/>
            <w:tcBorders>
              <w:top w:val="single" w:sz="4" w:color="A9C4E4"/>
              <w:left w:val="single" w:sz="4" w:color="A9C4E4"/>
              <w:bottom w:val="single" w:sz="4" w:color="A9C4E4"/>
              <w:right w:val="single" w:sz="4" w:color="A9C4E4"/>
            </w:tcBorders>
          </w:tcPr>
          <w:p>
            <w:pPr>
              <w:spacing w:after="0" w:line="240" w:lineRule="auto"/>
            </w:pPr>
            <w:r>
              <w:rPr>
                <w:sz w:val="19"/>
              </w:rPr>
              <w:t>P – Purpose</w:t>
            </w:r>
          </w:p>
        </w:tc>
        <w:tc>
          <w:tcPr>
            <w:tcW w:type="dxa" w:w="3298"/>
            <w:shd w:fill="FFFFFF"/>
            <w:tcMar>
              <w:top w:w="90" w:type="dxa"/>
              <w:start w:w="110" w:type="dxa"/>
              <w:bottom w:w="90" w:type="dxa"/>
              <w:end w:w="110" w:type="dxa"/>
            </w:tcMar>
            <w:vAlign w:val="center"/>
            <w:tcBorders>
              <w:top w:val="single" w:sz="4" w:color="A9C4E4"/>
              <w:left w:val="single" w:sz="4" w:color="A9C4E4"/>
              <w:bottom w:val="single" w:sz="4" w:color="A9C4E4"/>
              <w:right w:val="single" w:sz="4" w:color="A9C4E4"/>
            </w:tcBorders>
          </w:tcPr>
          <w:p>
            <w:pPr>
              <w:spacing w:after="0" w:line="240" w:lineRule="auto"/>
            </w:pPr>
            <w:r>
              <w:rPr>
                <w:sz w:val="19"/>
              </w:rPr>
              <w:t>Nguồn muốn thông tin, báo cáo hay thuyết phục?</w:t>
            </w:r>
          </w:p>
        </w:tc>
        <w:tc>
          <w:tcPr>
            <w:tcW w:type="dxa" w:w="3298"/>
            <w:shd w:fill="FFFFFF"/>
            <w:tcMar>
              <w:top w:w="90" w:type="dxa"/>
              <w:start w:w="110" w:type="dxa"/>
              <w:bottom w:w="90" w:type="dxa"/>
              <w:end w:w="110" w:type="dxa"/>
            </w:tcMar>
            <w:vAlign w:val="center"/>
            <w:tcBorders>
              <w:top w:val="single" w:sz="4" w:color="A9C4E4"/>
              <w:left w:val="single" w:sz="4" w:color="A9C4E4"/>
              <w:bottom w:val="single" w:sz="4" w:color="A9C4E4"/>
              <w:right w:val="single" w:sz="4" w:color="A9C4E4"/>
            </w:tcBorders>
          </w:tcPr>
          <w:p>
            <w:pPr>
              <w:spacing w:after="0" w:line="240" w:lineRule="auto"/>
            </w:pPr>
            <w:r>
              <w:rPr>
                <w:sz w:val="19"/>
              </w:rPr>
              <w:t>Nhận biết cách lựa chọn và trình bày dữ liệu.</w:t>
            </w:r>
          </w:p>
        </w:tc>
      </w:tr>
    </w:tbl>
    <w:p>
      <w:pPr>
        <w:spacing w:after="20" w:line="252" w:lineRule="auto"/>
      </w:pPr>
    </w:p>
    <w:tbl>
      <w:tblPr>
        <w:tblW w:type="auto" w:w="0"/>
        <w:jc w:val="center"/>
        <w:tblLook w:firstColumn="1" w:firstRow="1" w:lastColumn="0" w:lastRow="0" w:noHBand="0" w:noVBand="1" w:val="04A0"/>
      </w:tblPr>
      <w:tblGrid>
        <w:gridCol w:w="9893"/>
      </w:tblGrid>
      <w:tr>
        <w:trPr>
          <w:cantSplit/>
        </w:trPr>
        <w:tc>
          <w:tcPr>
            <w:tcW w:type="dxa" w:w="9893"/>
            <w:shd w:fill="EAF2F8"/>
            <w:tcMar>
              <w:top w:w="100" w:type="dxa"/>
              <w:start w:w="140" w:type="dxa"/>
              <w:bottom w:w="100" w:type="dxa"/>
              <w:end w:w="140" w:type="dxa"/>
            </w:tcMar>
            <w:tcBorders>
              <w:top w:val="single" w:sz="4" w:color="A9C4E4"/>
              <w:left w:val="single" w:sz="4" w:color="A9C4E4"/>
              <w:bottom w:val="single" w:sz="4" w:color="A9C4E4"/>
              <w:right w:val="single" w:sz="4" w:color="A9C4E4"/>
            </w:tcBorders>
          </w:tcPr>
          <w:p>
            <w:pPr>
              <w:spacing w:after="0" w:line="240" w:lineRule="auto"/>
            </w:pPr>
            <w:r>
              <w:rPr>
                <w:b/>
                <w:i w:val="0"/>
                <w:color w:val="17365D"/>
              </w:rPr>
              <w:t>SOURCE D</w:t>
              <w:br/>
            </w:r>
            <w:r>
              <w:rPr>
                <w:b w:val="0"/>
                <w:i w:val="0"/>
              </w:rPr>
              <w:t>A sports drink company reports that 91% of users “feel more active” after drinking its product. The survey was sent only to customers who had bought the drink at least three times. The report does not show the number of respondents.</w:t>
            </w:r>
          </w:p>
        </w:tc>
      </w:tr>
    </w:tbl>
    <w:p>
      <w:pPr>
        <w:spacing w:after="20" w:line="252" w:lineRule="auto"/>
      </w:pPr>
    </w:p>
    <w:p>
      <w:pPr>
        <w:keepNext/>
        <w:keepLines/>
        <w:spacing w:before="60" w:after="20" w:line="252" w:lineRule="auto"/>
      </w:pPr>
      <w:r>
        <w:rPr>
          <w:b/>
          <w:i w:val="0"/>
          <w:color w:val="17365D"/>
        </w:rPr>
        <w:t>BÀI 7. C–M–R–P Card</w:t>
      </w:r>
    </w:p>
    <w:tbl>
      <w:tblPr>
        <w:tblW w:type="auto" w:w="0"/>
        <w:jc w:val="center"/>
        <w:tblLayout w:type="autofit"/>
        <w:tblLook w:firstColumn="1" w:firstRow="1" w:lastColumn="0" w:lastRow="0" w:noHBand="0" w:noVBand="1" w:val="04A0"/>
      </w:tblPr>
      <w:tblGrid>
        <w:gridCol w:w="4946"/>
        <w:gridCol w:w="4946"/>
      </w:tblGrid>
      <w:tr>
        <w:trPr>
          <w:tblHeader w:val="true"/>
          <w:cantSplit/>
        </w:trPr>
        <w:tc>
          <w:tcPr>
            <w:tcW w:type="dxa" w:w="4946"/>
            <w:shd w:fill="17365D"/>
            <w:tcMar>
              <w:top w:w="90" w:type="dxa"/>
              <w:start w:w="110" w:type="dxa"/>
              <w:bottom w:w="90" w:type="dxa"/>
              <w:end w:w="110" w:type="dxa"/>
            </w:tcMar>
            <w:vAlign w:val="center"/>
            <w:tcBorders>
              <w:top w:val="single" w:sz="4" w:color="FFFFFF"/>
              <w:left w:val="single" w:sz="4" w:color="FFFFFF"/>
              <w:bottom w:val="single" w:sz="4" w:color="FFFFFF"/>
              <w:right w:val="single" w:sz="4" w:color="FFFFFF"/>
            </w:tcBorders>
          </w:tcPr>
          <w:p>
            <w:pPr>
              <w:spacing w:after="0" w:line="240" w:lineRule="auto"/>
              <w:jc w:val="center"/>
            </w:pPr>
            <w:r>
              <w:rPr>
                <w:b/>
                <w:color w:val="FFFFFF"/>
                <w:sz w:val="19"/>
              </w:rPr>
              <w:t>Yếu tố</w:t>
            </w:r>
          </w:p>
        </w:tc>
        <w:tc>
          <w:tcPr>
            <w:tcW w:type="dxa" w:w="4946"/>
            <w:shd w:fill="17365D"/>
            <w:tcMar>
              <w:top w:w="90" w:type="dxa"/>
              <w:start w:w="110" w:type="dxa"/>
              <w:bottom w:w="90" w:type="dxa"/>
              <w:end w:w="110" w:type="dxa"/>
            </w:tcMar>
            <w:vAlign w:val="center"/>
            <w:tcBorders>
              <w:top w:val="single" w:sz="4" w:color="FFFFFF"/>
              <w:left w:val="single" w:sz="4" w:color="FFFFFF"/>
              <w:bottom w:val="single" w:sz="4" w:color="FFFFFF"/>
              <w:right w:val="single" w:sz="4" w:color="FFFFFF"/>
            </w:tcBorders>
          </w:tcPr>
          <w:p>
            <w:pPr>
              <w:spacing w:after="0" w:line="240" w:lineRule="auto"/>
              <w:jc w:val="center"/>
            </w:pPr>
            <w:r>
              <w:rPr>
                <w:b/>
                <w:color w:val="FFFFFF"/>
                <w:sz w:val="19"/>
              </w:rPr>
              <w:t>Nhận xét</w:t>
            </w:r>
          </w:p>
        </w:tc>
      </w:tr>
      <w:tr>
        <w:trPr>
          <w:cantSplit/>
          <w:cantSplit/>
        </w:trPr>
        <w:tc>
          <w:tcPr>
            <w:tcW w:type="dxa" w:w="4946"/>
            <w:shd w:fill="F7FAFC"/>
            <w:tcMar>
              <w:top w:w="90" w:type="dxa"/>
              <w:start w:w="110" w:type="dxa"/>
              <w:bottom w:w="90" w:type="dxa"/>
              <w:end w:w="110" w:type="dxa"/>
            </w:tcMar>
            <w:vAlign w:val="center"/>
            <w:tcBorders>
              <w:top w:val="single" w:sz="4" w:color="A9C4E4"/>
              <w:left w:val="single" w:sz="4" w:color="A9C4E4"/>
              <w:bottom w:val="single" w:sz="4" w:color="A9C4E4"/>
              <w:right w:val="single" w:sz="4" w:color="A9C4E4"/>
            </w:tcBorders>
          </w:tcPr>
          <w:p>
            <w:pPr>
              <w:spacing w:after="0" w:line="240" w:lineRule="auto"/>
            </w:pPr>
            <w:r>
              <w:rPr>
                <w:sz w:val="19"/>
              </w:rPr>
              <w:t>Context</w:t>
            </w:r>
          </w:p>
        </w:tc>
        <w:tc>
          <w:tcPr>
            <w:tcW w:type="dxa" w:w="4946"/>
            <w:shd w:fill="F7FAFC"/>
            <w:tcMar>
              <w:top w:w="90" w:type="dxa"/>
              <w:start w:w="110" w:type="dxa"/>
              <w:bottom w:w="90" w:type="dxa"/>
              <w:end w:w="110" w:type="dxa"/>
            </w:tcMar>
            <w:vAlign w:val="center"/>
            <w:tcBorders>
              <w:top w:val="single" w:sz="4" w:color="A9C4E4"/>
              <w:left w:val="single" w:sz="4" w:color="A9C4E4"/>
              <w:bottom w:val="single" w:sz="4" w:color="A9C4E4"/>
              <w:right w:val="single" w:sz="4" w:color="A9C4E4"/>
            </w:tcBorders>
          </w:tcPr>
          <w:p>
            <w:pPr>
              <w:spacing w:after="0" w:line="240" w:lineRule="auto"/>
            </w:pPr>
            <w:r>
              <w:rPr>
                <w:sz w:val="19"/>
              </w:rPr>
              <w:t>________________________________________________________________</w:t>
            </w:r>
          </w:p>
        </w:tc>
      </w:tr>
      <w:tr>
        <w:trPr>
          <w:cantSplit/>
          <w:cantSplit/>
        </w:trPr>
        <w:tc>
          <w:tcPr>
            <w:tcW w:type="dxa" w:w="4946"/>
            <w:shd w:fill="FFFFFF"/>
            <w:tcMar>
              <w:top w:w="90" w:type="dxa"/>
              <w:start w:w="110" w:type="dxa"/>
              <w:bottom w:w="90" w:type="dxa"/>
              <w:end w:w="110" w:type="dxa"/>
            </w:tcMar>
            <w:vAlign w:val="center"/>
            <w:tcBorders>
              <w:top w:val="single" w:sz="4" w:color="A9C4E4"/>
              <w:left w:val="single" w:sz="4" w:color="A9C4E4"/>
              <w:bottom w:val="single" w:sz="4" w:color="A9C4E4"/>
              <w:right w:val="single" w:sz="4" w:color="A9C4E4"/>
            </w:tcBorders>
          </w:tcPr>
          <w:p>
            <w:pPr>
              <w:spacing w:after="0" w:line="240" w:lineRule="auto"/>
            </w:pPr>
            <w:r>
              <w:rPr>
                <w:sz w:val="19"/>
              </w:rPr>
              <w:t>Method</w:t>
            </w:r>
          </w:p>
        </w:tc>
        <w:tc>
          <w:tcPr>
            <w:tcW w:type="dxa" w:w="4946"/>
            <w:shd w:fill="FFFFFF"/>
            <w:tcMar>
              <w:top w:w="90" w:type="dxa"/>
              <w:start w:w="110" w:type="dxa"/>
              <w:bottom w:w="90" w:type="dxa"/>
              <w:end w:w="110" w:type="dxa"/>
            </w:tcMar>
            <w:vAlign w:val="center"/>
            <w:tcBorders>
              <w:top w:val="single" w:sz="4" w:color="A9C4E4"/>
              <w:left w:val="single" w:sz="4" w:color="A9C4E4"/>
              <w:bottom w:val="single" w:sz="4" w:color="A9C4E4"/>
              <w:right w:val="single" w:sz="4" w:color="A9C4E4"/>
            </w:tcBorders>
          </w:tcPr>
          <w:p>
            <w:pPr>
              <w:spacing w:after="0" w:line="240" w:lineRule="auto"/>
            </w:pPr>
            <w:r>
              <w:rPr>
                <w:sz w:val="19"/>
              </w:rPr>
              <w:t>________________________________________________________________</w:t>
            </w:r>
          </w:p>
        </w:tc>
      </w:tr>
      <w:tr>
        <w:trPr>
          <w:cantSplit/>
          <w:cantSplit/>
        </w:trPr>
        <w:tc>
          <w:tcPr>
            <w:tcW w:type="dxa" w:w="4946"/>
            <w:shd w:fill="F7FAFC"/>
            <w:tcMar>
              <w:top w:w="90" w:type="dxa"/>
              <w:start w:w="110" w:type="dxa"/>
              <w:bottom w:w="90" w:type="dxa"/>
              <w:end w:w="110" w:type="dxa"/>
            </w:tcMar>
            <w:vAlign w:val="center"/>
            <w:tcBorders>
              <w:top w:val="single" w:sz="4" w:color="A9C4E4"/>
              <w:left w:val="single" w:sz="4" w:color="A9C4E4"/>
              <w:bottom w:val="single" w:sz="4" w:color="A9C4E4"/>
              <w:right w:val="single" w:sz="4" w:color="A9C4E4"/>
            </w:tcBorders>
          </w:tcPr>
          <w:p>
            <w:pPr>
              <w:spacing w:after="0" w:line="240" w:lineRule="auto"/>
            </w:pPr>
            <w:r>
              <w:rPr>
                <w:sz w:val="19"/>
              </w:rPr>
              <w:t>Recency</w:t>
            </w:r>
          </w:p>
        </w:tc>
        <w:tc>
          <w:tcPr>
            <w:tcW w:type="dxa" w:w="4946"/>
            <w:shd w:fill="F7FAFC"/>
            <w:tcMar>
              <w:top w:w="90" w:type="dxa"/>
              <w:start w:w="110" w:type="dxa"/>
              <w:bottom w:w="90" w:type="dxa"/>
              <w:end w:w="110" w:type="dxa"/>
            </w:tcMar>
            <w:vAlign w:val="center"/>
            <w:tcBorders>
              <w:top w:val="single" w:sz="4" w:color="A9C4E4"/>
              <w:left w:val="single" w:sz="4" w:color="A9C4E4"/>
              <w:bottom w:val="single" w:sz="4" w:color="A9C4E4"/>
              <w:right w:val="single" w:sz="4" w:color="A9C4E4"/>
            </w:tcBorders>
          </w:tcPr>
          <w:p>
            <w:pPr>
              <w:spacing w:after="0" w:line="240" w:lineRule="auto"/>
            </w:pPr>
            <w:r>
              <w:rPr>
                <w:sz w:val="19"/>
              </w:rPr>
              <w:t>________________________________________________________________</w:t>
            </w:r>
          </w:p>
        </w:tc>
      </w:tr>
      <w:tr>
        <w:trPr>
          <w:cantSplit/>
          <w:cantSplit/>
        </w:trPr>
        <w:tc>
          <w:tcPr>
            <w:tcW w:type="dxa" w:w="4946"/>
            <w:shd w:fill="FFFFFF"/>
            <w:tcMar>
              <w:top w:w="90" w:type="dxa"/>
              <w:start w:w="110" w:type="dxa"/>
              <w:bottom w:w="90" w:type="dxa"/>
              <w:end w:w="110" w:type="dxa"/>
            </w:tcMar>
            <w:vAlign w:val="center"/>
            <w:tcBorders>
              <w:top w:val="single" w:sz="4" w:color="A9C4E4"/>
              <w:left w:val="single" w:sz="4" w:color="A9C4E4"/>
              <w:bottom w:val="single" w:sz="4" w:color="A9C4E4"/>
              <w:right w:val="single" w:sz="4" w:color="A9C4E4"/>
            </w:tcBorders>
          </w:tcPr>
          <w:p>
            <w:pPr>
              <w:spacing w:after="0" w:line="240" w:lineRule="auto"/>
            </w:pPr>
            <w:r>
              <w:rPr>
                <w:sz w:val="19"/>
              </w:rPr>
              <w:t>Purpose</w:t>
            </w:r>
          </w:p>
        </w:tc>
        <w:tc>
          <w:tcPr>
            <w:tcW w:type="dxa" w:w="4946"/>
            <w:shd w:fill="FFFFFF"/>
            <w:tcMar>
              <w:top w:w="90" w:type="dxa"/>
              <w:start w:w="110" w:type="dxa"/>
              <w:bottom w:w="90" w:type="dxa"/>
              <w:end w:w="110" w:type="dxa"/>
            </w:tcMar>
            <w:vAlign w:val="center"/>
            <w:tcBorders>
              <w:top w:val="single" w:sz="4" w:color="A9C4E4"/>
              <w:left w:val="single" w:sz="4" w:color="A9C4E4"/>
              <w:bottom w:val="single" w:sz="4" w:color="A9C4E4"/>
              <w:right w:val="single" w:sz="4" w:color="A9C4E4"/>
            </w:tcBorders>
          </w:tcPr>
          <w:p>
            <w:pPr>
              <w:spacing w:after="0" w:line="240" w:lineRule="auto"/>
            </w:pPr>
            <w:r>
              <w:rPr>
                <w:sz w:val="19"/>
              </w:rPr>
              <w:t>________________________________________________________________</w:t>
            </w:r>
          </w:p>
        </w:tc>
      </w:tr>
    </w:tbl>
    <w:p>
      <w:pPr>
        <w:spacing w:after="20" w:line="252" w:lineRule="auto"/>
      </w:pPr>
    </w:p>
    <w:p>
      <w:pPr>
        <w:spacing w:after="80" w:line="252" w:lineRule="auto"/>
      </w:pPr>
      <w:r>
        <w:rPr>
          <w:b w:val="0"/>
          <w:i w:val="0"/>
        </w:rPr>
        <w:t>Kết luận thận trọng: __________________________________________________________________</w:t>
      </w:r>
    </w:p>
    <w:p>
      <w:pPr>
        <w:keepNext/>
        <w:keepLines/>
        <w:spacing w:before="60" w:after="20" w:line="252" w:lineRule="auto"/>
      </w:pPr>
      <w:r>
        <w:rPr>
          <w:b/>
          <w:i w:val="0"/>
          <w:color w:val="17365D"/>
        </w:rPr>
        <w:t>BÀI 8. Chọn cách diễn đạt phù hợp</w:t>
      </w:r>
    </w:p>
    <w:p>
      <w:pPr>
        <w:spacing w:after="40" w:line="252" w:lineRule="auto"/>
      </w:pPr>
      <w:r>
        <w:rPr>
          <w:b w:val="0"/>
          <w:i w:val="0"/>
        </w:rPr>
        <w:t>1. The source (proves / suggests) that repeat customers felt more active.</w:t>
      </w:r>
    </w:p>
    <w:p>
      <w:pPr>
        <w:spacing w:after="40" w:line="252" w:lineRule="auto"/>
      </w:pPr>
      <w:r>
        <w:rPr>
          <w:b w:val="0"/>
          <w:i w:val="0"/>
        </w:rPr>
        <w:t>2. The result (represents all teenagers / reflects a selected customer group).</w:t>
      </w:r>
    </w:p>
    <w:p>
      <w:pPr>
        <w:spacing w:after="40" w:line="252" w:lineRule="auto"/>
      </w:pPr>
      <w:r>
        <w:rPr>
          <w:b w:val="0"/>
          <w:i w:val="0"/>
        </w:rPr>
        <w:t>3. The company report (should be ignored / can be used with a clear limitation).</w:t>
      </w:r>
    </w:p>
    <w:p>
      <w:pPr>
        <w:spacing w:after="40" w:line="252" w:lineRule="auto"/>
      </w:pPr>
      <w:r>
        <w:rPr>
          <w:b w:val="0"/>
          <w:i w:val="0"/>
        </w:rPr>
        <w:t>4. We (know / do not know) whether the drink caused the reported feeling.</w:t>
      </w:r>
    </w:p>
    <w:p>
      <w:pPr>
        <w:spacing w:line="252" w:lineRule="auto"/>
      </w:pPr>
      <w:r>
        <w:br w:type="page"/>
      </w:r>
    </w:p>
    <w:p>
      <w:pPr>
        <w:pStyle w:val="Heading1"/>
        <w:keepNext/>
        <w:keepLines/>
        <w:spacing w:before="80" w:after="100"/>
      </w:pPr>
      <w:r>
        <w:t>7. LANGUAGE BANK - NGÔN NGỮ SO SÁNH VÀ DẪN NGUỒN</w:t>
      </w:r>
    </w:p>
    <w:tbl>
      <w:tblPr>
        <w:tblW w:type="auto" w:w="0"/>
        <w:jc w:val="center"/>
        <w:tblLayout w:type="autofit"/>
        <w:tblLook w:firstColumn="1" w:firstRow="1" w:lastColumn="0" w:lastRow="0" w:noHBand="0" w:noVBand="1" w:val="04A0"/>
      </w:tblPr>
      <w:tblGrid>
        <w:gridCol w:w="4946"/>
        <w:gridCol w:w="4946"/>
      </w:tblGrid>
      <w:tr>
        <w:trPr>
          <w:tblHeader w:val="true"/>
          <w:cantSplit/>
        </w:trPr>
        <w:tc>
          <w:tcPr>
            <w:tcW w:type="dxa" w:w="4946"/>
            <w:shd w:fill="17365D"/>
            <w:tcMar>
              <w:top w:w="90" w:type="dxa"/>
              <w:start w:w="110" w:type="dxa"/>
              <w:bottom w:w="90" w:type="dxa"/>
              <w:end w:w="110" w:type="dxa"/>
            </w:tcMar>
            <w:vAlign w:val="center"/>
            <w:tcBorders>
              <w:top w:val="single" w:sz="4" w:color="FFFFFF"/>
              <w:left w:val="single" w:sz="4" w:color="FFFFFF"/>
              <w:bottom w:val="single" w:sz="4" w:color="FFFFFF"/>
              <w:right w:val="single" w:sz="4" w:color="FFFFFF"/>
            </w:tcBorders>
          </w:tcPr>
          <w:p>
            <w:pPr>
              <w:spacing w:after="0" w:line="240" w:lineRule="auto"/>
              <w:jc w:val="center"/>
            </w:pPr>
            <w:r>
              <w:rPr>
                <w:b/>
                <w:color w:val="FFFFFF"/>
                <w:sz w:val="19"/>
              </w:rPr>
              <w:t>Chức năng</w:t>
            </w:r>
          </w:p>
        </w:tc>
        <w:tc>
          <w:tcPr>
            <w:tcW w:type="dxa" w:w="4946"/>
            <w:shd w:fill="17365D"/>
            <w:tcMar>
              <w:top w:w="90" w:type="dxa"/>
              <w:start w:w="110" w:type="dxa"/>
              <w:bottom w:w="90" w:type="dxa"/>
              <w:end w:w="110" w:type="dxa"/>
            </w:tcMar>
            <w:vAlign w:val="center"/>
            <w:tcBorders>
              <w:top w:val="single" w:sz="4" w:color="FFFFFF"/>
              <w:left w:val="single" w:sz="4" w:color="FFFFFF"/>
              <w:bottom w:val="single" w:sz="4" w:color="FFFFFF"/>
              <w:right w:val="single" w:sz="4" w:color="FFFFFF"/>
            </w:tcBorders>
          </w:tcPr>
          <w:p>
            <w:pPr>
              <w:spacing w:after="0" w:line="240" w:lineRule="auto"/>
              <w:jc w:val="center"/>
            </w:pPr>
            <w:r>
              <w:rPr>
                <w:b/>
                <w:color w:val="FFFFFF"/>
                <w:sz w:val="19"/>
              </w:rPr>
              <w:t>Mẫu câu</w:t>
            </w:r>
          </w:p>
        </w:tc>
      </w:tr>
      <w:tr>
        <w:trPr>
          <w:cantSplit/>
          <w:cantSplit/>
        </w:trPr>
        <w:tc>
          <w:tcPr>
            <w:tcW w:type="dxa" w:w="4946"/>
            <w:shd w:fill="F7FAFC"/>
            <w:tcMar>
              <w:top w:w="90" w:type="dxa"/>
              <w:start w:w="110" w:type="dxa"/>
              <w:bottom w:w="90" w:type="dxa"/>
              <w:end w:w="110" w:type="dxa"/>
            </w:tcMar>
            <w:vAlign w:val="center"/>
            <w:tcBorders>
              <w:top w:val="single" w:sz="4" w:color="A9C4E4"/>
              <w:left w:val="single" w:sz="4" w:color="A9C4E4"/>
              <w:bottom w:val="single" w:sz="4" w:color="A9C4E4"/>
              <w:right w:val="single" w:sz="4" w:color="A9C4E4"/>
            </w:tcBorders>
          </w:tcPr>
          <w:p>
            <w:pPr>
              <w:spacing w:after="0" w:line="240" w:lineRule="auto"/>
            </w:pPr>
            <w:r>
              <w:rPr>
                <w:sz w:val="19"/>
              </w:rPr>
              <w:t>Giới thiệu nguồn</w:t>
            </w:r>
          </w:p>
        </w:tc>
        <w:tc>
          <w:tcPr>
            <w:tcW w:type="dxa" w:w="4946"/>
            <w:shd w:fill="F7FAFC"/>
            <w:tcMar>
              <w:top w:w="90" w:type="dxa"/>
              <w:start w:w="110" w:type="dxa"/>
              <w:bottom w:w="90" w:type="dxa"/>
              <w:end w:w="110" w:type="dxa"/>
            </w:tcMar>
            <w:vAlign w:val="center"/>
            <w:tcBorders>
              <w:top w:val="single" w:sz="4" w:color="A9C4E4"/>
              <w:left w:val="single" w:sz="4" w:color="A9C4E4"/>
              <w:bottom w:val="single" w:sz="4" w:color="A9C4E4"/>
              <w:right w:val="single" w:sz="4" w:color="A9C4E4"/>
            </w:tcBorders>
          </w:tcPr>
          <w:p>
            <w:pPr>
              <w:spacing w:after="0" w:line="240" w:lineRule="auto"/>
            </w:pPr>
            <w:r>
              <w:rPr>
                <w:sz w:val="19"/>
              </w:rPr>
              <w:t>According to Source A,... / Source B reports that...</w:t>
            </w:r>
          </w:p>
        </w:tc>
      </w:tr>
      <w:tr>
        <w:trPr>
          <w:cantSplit/>
          <w:cantSplit/>
        </w:trPr>
        <w:tc>
          <w:tcPr>
            <w:tcW w:type="dxa" w:w="4946"/>
            <w:shd w:fill="FFFFFF"/>
            <w:tcMar>
              <w:top w:w="90" w:type="dxa"/>
              <w:start w:w="110" w:type="dxa"/>
              <w:bottom w:w="90" w:type="dxa"/>
              <w:end w:w="110" w:type="dxa"/>
            </w:tcMar>
            <w:vAlign w:val="center"/>
            <w:tcBorders>
              <w:top w:val="single" w:sz="4" w:color="A9C4E4"/>
              <w:left w:val="single" w:sz="4" w:color="A9C4E4"/>
              <w:bottom w:val="single" w:sz="4" w:color="A9C4E4"/>
              <w:right w:val="single" w:sz="4" w:color="A9C4E4"/>
            </w:tcBorders>
          </w:tcPr>
          <w:p>
            <w:pPr>
              <w:spacing w:after="0" w:line="240" w:lineRule="auto"/>
            </w:pPr>
            <w:r>
              <w:rPr>
                <w:sz w:val="19"/>
              </w:rPr>
              <w:t>Nêu đồng thuận</w:t>
            </w:r>
          </w:p>
        </w:tc>
        <w:tc>
          <w:tcPr>
            <w:tcW w:type="dxa" w:w="4946"/>
            <w:shd w:fill="FFFFFF"/>
            <w:tcMar>
              <w:top w:w="90" w:type="dxa"/>
              <w:start w:w="110" w:type="dxa"/>
              <w:bottom w:w="90" w:type="dxa"/>
              <w:end w:w="110" w:type="dxa"/>
            </w:tcMar>
            <w:vAlign w:val="center"/>
            <w:tcBorders>
              <w:top w:val="single" w:sz="4" w:color="A9C4E4"/>
              <w:left w:val="single" w:sz="4" w:color="A9C4E4"/>
              <w:bottom w:val="single" w:sz="4" w:color="A9C4E4"/>
              <w:right w:val="single" w:sz="4" w:color="A9C4E4"/>
            </w:tcBorders>
          </w:tcPr>
          <w:p>
            <w:pPr>
              <w:spacing w:after="0" w:line="240" w:lineRule="auto"/>
            </w:pPr>
            <w:r>
              <w:rPr>
                <w:sz w:val="19"/>
              </w:rPr>
              <w:t>Both sources indicate that... / A and B agree that...</w:t>
            </w:r>
          </w:p>
        </w:tc>
      </w:tr>
      <w:tr>
        <w:trPr>
          <w:cantSplit/>
          <w:cantSplit/>
        </w:trPr>
        <w:tc>
          <w:tcPr>
            <w:tcW w:type="dxa" w:w="4946"/>
            <w:shd w:fill="F7FAFC"/>
            <w:tcMar>
              <w:top w:w="90" w:type="dxa"/>
              <w:start w:w="110" w:type="dxa"/>
              <w:bottom w:w="90" w:type="dxa"/>
              <w:end w:w="110" w:type="dxa"/>
            </w:tcMar>
            <w:vAlign w:val="center"/>
            <w:tcBorders>
              <w:top w:val="single" w:sz="4" w:color="A9C4E4"/>
              <w:left w:val="single" w:sz="4" w:color="A9C4E4"/>
              <w:bottom w:val="single" w:sz="4" w:color="A9C4E4"/>
              <w:right w:val="single" w:sz="4" w:color="A9C4E4"/>
            </w:tcBorders>
          </w:tcPr>
          <w:p>
            <w:pPr>
              <w:spacing w:after="0" w:line="240" w:lineRule="auto"/>
            </w:pPr>
            <w:r>
              <w:rPr>
                <w:sz w:val="19"/>
              </w:rPr>
              <w:t>Nêu khác biệt</w:t>
            </w:r>
          </w:p>
        </w:tc>
        <w:tc>
          <w:tcPr>
            <w:tcW w:type="dxa" w:w="4946"/>
            <w:shd w:fill="F7FAFC"/>
            <w:tcMar>
              <w:top w:w="90" w:type="dxa"/>
              <w:start w:w="110" w:type="dxa"/>
              <w:bottom w:w="90" w:type="dxa"/>
              <w:end w:w="110" w:type="dxa"/>
            </w:tcMar>
            <w:vAlign w:val="center"/>
            <w:tcBorders>
              <w:top w:val="single" w:sz="4" w:color="A9C4E4"/>
              <w:left w:val="single" w:sz="4" w:color="A9C4E4"/>
              <w:bottom w:val="single" w:sz="4" w:color="A9C4E4"/>
              <w:right w:val="single" w:sz="4" w:color="A9C4E4"/>
            </w:tcBorders>
          </w:tcPr>
          <w:p>
            <w:pPr>
              <w:spacing w:after="0" w:line="240" w:lineRule="auto"/>
            </w:pPr>
            <w:r>
              <w:rPr>
                <w:sz w:val="19"/>
              </w:rPr>
              <w:t>While A focuses on..., B examines...</w:t>
            </w:r>
          </w:p>
        </w:tc>
      </w:tr>
      <w:tr>
        <w:trPr>
          <w:cantSplit/>
          <w:cantSplit/>
        </w:trPr>
        <w:tc>
          <w:tcPr>
            <w:tcW w:type="dxa" w:w="4946"/>
            <w:shd w:fill="FFFFFF"/>
            <w:tcMar>
              <w:top w:w="90" w:type="dxa"/>
              <w:start w:w="110" w:type="dxa"/>
              <w:bottom w:w="90" w:type="dxa"/>
              <w:end w:w="110" w:type="dxa"/>
            </w:tcMar>
            <w:vAlign w:val="center"/>
            <w:tcBorders>
              <w:top w:val="single" w:sz="4" w:color="A9C4E4"/>
              <w:left w:val="single" w:sz="4" w:color="A9C4E4"/>
              <w:bottom w:val="single" w:sz="4" w:color="A9C4E4"/>
              <w:right w:val="single" w:sz="4" w:color="A9C4E4"/>
            </w:tcBorders>
          </w:tcPr>
          <w:p>
            <w:pPr>
              <w:spacing w:after="0" w:line="240" w:lineRule="auto"/>
            </w:pPr>
            <w:r>
              <w:rPr>
                <w:sz w:val="19"/>
              </w:rPr>
              <w:t>Nêu mâu thuẫn</w:t>
            </w:r>
          </w:p>
        </w:tc>
        <w:tc>
          <w:tcPr>
            <w:tcW w:type="dxa" w:w="4946"/>
            <w:shd w:fill="FFFFFF"/>
            <w:tcMar>
              <w:top w:w="90" w:type="dxa"/>
              <w:start w:w="110" w:type="dxa"/>
              <w:bottom w:w="90" w:type="dxa"/>
              <w:end w:w="110" w:type="dxa"/>
            </w:tcMar>
            <w:vAlign w:val="center"/>
            <w:tcBorders>
              <w:top w:val="single" w:sz="4" w:color="A9C4E4"/>
              <w:left w:val="single" w:sz="4" w:color="A9C4E4"/>
              <w:bottom w:val="single" w:sz="4" w:color="A9C4E4"/>
              <w:right w:val="single" w:sz="4" w:color="A9C4E4"/>
            </w:tcBorders>
          </w:tcPr>
          <w:p>
            <w:pPr>
              <w:spacing w:after="0" w:line="240" w:lineRule="auto"/>
            </w:pPr>
            <w:r>
              <w:rPr>
                <w:sz w:val="19"/>
              </w:rPr>
              <w:t>A reports..., whereas B finds...</w:t>
            </w:r>
          </w:p>
        </w:tc>
      </w:tr>
      <w:tr>
        <w:trPr>
          <w:cantSplit/>
          <w:cantSplit/>
        </w:trPr>
        <w:tc>
          <w:tcPr>
            <w:tcW w:type="dxa" w:w="4946"/>
            <w:shd w:fill="F7FAFC"/>
            <w:tcMar>
              <w:top w:w="90" w:type="dxa"/>
              <w:start w:w="110" w:type="dxa"/>
              <w:bottom w:w="90" w:type="dxa"/>
              <w:end w:w="110" w:type="dxa"/>
            </w:tcMar>
            <w:vAlign w:val="center"/>
            <w:tcBorders>
              <w:top w:val="single" w:sz="4" w:color="A9C4E4"/>
              <w:left w:val="single" w:sz="4" w:color="A9C4E4"/>
              <w:bottom w:val="single" w:sz="4" w:color="A9C4E4"/>
              <w:right w:val="single" w:sz="4" w:color="A9C4E4"/>
            </w:tcBorders>
          </w:tcPr>
          <w:p>
            <w:pPr>
              <w:spacing w:after="0" w:line="240" w:lineRule="auto"/>
            </w:pPr>
            <w:r>
              <w:rPr>
                <w:sz w:val="19"/>
              </w:rPr>
              <w:t>Nêu giới hạn</w:t>
            </w:r>
          </w:p>
        </w:tc>
        <w:tc>
          <w:tcPr>
            <w:tcW w:type="dxa" w:w="4946"/>
            <w:shd w:fill="F7FAFC"/>
            <w:tcMar>
              <w:top w:w="90" w:type="dxa"/>
              <w:start w:w="110" w:type="dxa"/>
              <w:bottom w:w="90" w:type="dxa"/>
              <w:end w:w="110" w:type="dxa"/>
            </w:tcMar>
            <w:vAlign w:val="center"/>
            <w:tcBorders>
              <w:top w:val="single" w:sz="4" w:color="A9C4E4"/>
              <w:left w:val="single" w:sz="4" w:color="A9C4E4"/>
              <w:bottom w:val="single" w:sz="4" w:color="A9C4E4"/>
              <w:right w:val="single" w:sz="4" w:color="A9C4E4"/>
            </w:tcBorders>
          </w:tcPr>
          <w:p>
            <w:pPr>
              <w:spacing w:after="0" w:line="240" w:lineRule="auto"/>
            </w:pPr>
            <w:r>
              <w:rPr>
                <w:sz w:val="19"/>
              </w:rPr>
              <w:t>However, the evidence is limited to...</w:t>
            </w:r>
          </w:p>
        </w:tc>
      </w:tr>
      <w:tr>
        <w:trPr>
          <w:cantSplit/>
          <w:cantSplit/>
        </w:trPr>
        <w:tc>
          <w:tcPr>
            <w:tcW w:type="dxa" w:w="4946"/>
            <w:shd w:fill="FFFFFF"/>
            <w:tcMar>
              <w:top w:w="90" w:type="dxa"/>
              <w:start w:w="110" w:type="dxa"/>
              <w:bottom w:w="90" w:type="dxa"/>
              <w:end w:w="110" w:type="dxa"/>
            </w:tcMar>
            <w:vAlign w:val="center"/>
            <w:tcBorders>
              <w:top w:val="single" w:sz="4" w:color="A9C4E4"/>
              <w:left w:val="single" w:sz="4" w:color="A9C4E4"/>
              <w:bottom w:val="single" w:sz="4" w:color="A9C4E4"/>
              <w:right w:val="single" w:sz="4" w:color="A9C4E4"/>
            </w:tcBorders>
          </w:tcPr>
          <w:p>
            <w:pPr>
              <w:spacing w:after="0" w:line="240" w:lineRule="auto"/>
            </w:pPr>
            <w:r>
              <w:rPr>
                <w:sz w:val="19"/>
              </w:rPr>
              <w:t>Giải thích khác biệt</w:t>
            </w:r>
          </w:p>
        </w:tc>
        <w:tc>
          <w:tcPr>
            <w:tcW w:type="dxa" w:w="4946"/>
            <w:shd w:fill="FFFFFF"/>
            <w:tcMar>
              <w:top w:w="90" w:type="dxa"/>
              <w:start w:w="110" w:type="dxa"/>
              <w:bottom w:w="90" w:type="dxa"/>
              <w:end w:w="110" w:type="dxa"/>
            </w:tcMar>
            <w:vAlign w:val="center"/>
            <w:tcBorders>
              <w:top w:val="single" w:sz="4" w:color="A9C4E4"/>
              <w:left w:val="single" w:sz="4" w:color="A9C4E4"/>
              <w:bottom w:val="single" w:sz="4" w:color="A9C4E4"/>
              <w:right w:val="single" w:sz="4" w:color="A9C4E4"/>
            </w:tcBorders>
          </w:tcPr>
          <w:p>
            <w:pPr>
              <w:spacing w:after="0" w:line="240" w:lineRule="auto"/>
            </w:pPr>
            <w:r>
              <w:rPr>
                <w:sz w:val="19"/>
              </w:rPr>
              <w:t>This difference may be due to...</w:t>
            </w:r>
          </w:p>
        </w:tc>
      </w:tr>
      <w:tr>
        <w:trPr>
          <w:cantSplit/>
          <w:cantSplit/>
        </w:trPr>
        <w:tc>
          <w:tcPr>
            <w:tcW w:type="dxa" w:w="4946"/>
            <w:shd w:fill="F7FAFC"/>
            <w:tcMar>
              <w:top w:w="90" w:type="dxa"/>
              <w:start w:w="110" w:type="dxa"/>
              <w:bottom w:w="90" w:type="dxa"/>
              <w:end w:w="110" w:type="dxa"/>
            </w:tcMar>
            <w:vAlign w:val="center"/>
            <w:tcBorders>
              <w:top w:val="single" w:sz="4" w:color="A9C4E4"/>
              <w:left w:val="single" w:sz="4" w:color="A9C4E4"/>
              <w:bottom w:val="single" w:sz="4" w:color="A9C4E4"/>
              <w:right w:val="single" w:sz="4" w:color="A9C4E4"/>
            </w:tcBorders>
          </w:tcPr>
          <w:p>
            <w:pPr>
              <w:spacing w:after="0" w:line="240" w:lineRule="auto"/>
            </w:pPr>
            <w:r>
              <w:rPr>
                <w:sz w:val="19"/>
              </w:rPr>
              <w:t>Tổng hợp</w:t>
            </w:r>
          </w:p>
        </w:tc>
        <w:tc>
          <w:tcPr>
            <w:tcW w:type="dxa" w:w="4946"/>
            <w:shd w:fill="F7FAFC"/>
            <w:tcMar>
              <w:top w:w="90" w:type="dxa"/>
              <w:start w:w="110" w:type="dxa"/>
              <w:bottom w:w="90" w:type="dxa"/>
              <w:end w:w="110" w:type="dxa"/>
            </w:tcMar>
            <w:vAlign w:val="center"/>
            <w:tcBorders>
              <w:top w:val="single" w:sz="4" w:color="A9C4E4"/>
              <w:left w:val="single" w:sz="4" w:color="A9C4E4"/>
              <w:bottom w:val="single" w:sz="4" w:color="A9C4E4"/>
              <w:right w:val="single" w:sz="4" w:color="A9C4E4"/>
            </w:tcBorders>
          </w:tcPr>
          <w:p>
            <w:pPr>
              <w:spacing w:after="0" w:line="240" w:lineRule="auto"/>
            </w:pPr>
            <w:r>
              <w:rPr>
                <w:sz w:val="19"/>
              </w:rPr>
              <w:t>Taken together, the sources suggest that...</w:t>
            </w:r>
          </w:p>
        </w:tc>
      </w:tr>
      <w:tr>
        <w:trPr>
          <w:cantSplit/>
          <w:cantSplit/>
        </w:trPr>
        <w:tc>
          <w:tcPr>
            <w:tcW w:type="dxa" w:w="4946"/>
            <w:shd w:fill="FFFFFF"/>
            <w:tcMar>
              <w:top w:w="90" w:type="dxa"/>
              <w:start w:w="110" w:type="dxa"/>
              <w:bottom w:w="90" w:type="dxa"/>
              <w:end w:w="110" w:type="dxa"/>
            </w:tcMar>
            <w:vAlign w:val="center"/>
            <w:tcBorders>
              <w:top w:val="single" w:sz="4" w:color="A9C4E4"/>
              <w:left w:val="single" w:sz="4" w:color="A9C4E4"/>
              <w:bottom w:val="single" w:sz="4" w:color="A9C4E4"/>
              <w:right w:val="single" w:sz="4" w:color="A9C4E4"/>
            </w:tcBorders>
          </w:tcPr>
          <w:p>
            <w:pPr>
              <w:spacing w:after="0" w:line="240" w:lineRule="auto"/>
            </w:pPr>
            <w:r>
              <w:rPr>
                <w:sz w:val="19"/>
              </w:rPr>
              <w:t>Không chắc chắn</w:t>
            </w:r>
          </w:p>
        </w:tc>
        <w:tc>
          <w:tcPr>
            <w:tcW w:type="dxa" w:w="4946"/>
            <w:shd w:fill="FFFFFF"/>
            <w:tcMar>
              <w:top w:w="90" w:type="dxa"/>
              <w:start w:w="110" w:type="dxa"/>
              <w:bottom w:w="90" w:type="dxa"/>
              <w:end w:w="110" w:type="dxa"/>
            </w:tcMar>
            <w:vAlign w:val="center"/>
            <w:tcBorders>
              <w:top w:val="single" w:sz="4" w:color="A9C4E4"/>
              <w:left w:val="single" w:sz="4" w:color="A9C4E4"/>
              <w:bottom w:val="single" w:sz="4" w:color="A9C4E4"/>
              <w:right w:val="single" w:sz="4" w:color="A9C4E4"/>
            </w:tcBorders>
          </w:tcPr>
          <w:p>
            <w:pPr>
              <w:spacing w:after="0" w:line="240" w:lineRule="auto"/>
            </w:pPr>
            <w:r>
              <w:rPr>
                <w:sz w:val="19"/>
              </w:rPr>
              <w:t>The available evidence does not establish whether...</w:t>
            </w:r>
          </w:p>
        </w:tc>
      </w:tr>
    </w:tbl>
    <w:p>
      <w:pPr>
        <w:spacing w:after="20" w:line="252" w:lineRule="auto"/>
      </w:pPr>
    </w:p>
    <w:tbl>
      <w:tblPr>
        <w:tblW w:type="auto" w:w="0"/>
        <w:jc w:val="center"/>
        <w:tblLayout w:type="autofit"/>
        <w:tblLook w:firstColumn="1" w:firstRow="1" w:lastColumn="0" w:lastRow="0" w:noHBand="0" w:noVBand="1" w:val="04A0"/>
      </w:tblPr>
      <w:tblGrid>
        <w:gridCol w:w="9893"/>
      </w:tblGrid>
      <w:tr>
        <w:trPr>
          <w:cantSplit/>
        </w:trPr>
        <w:tc>
          <w:tcPr>
            <w:tcW w:type="dxa" w:w="9893"/>
            <w:shd w:fill="DDEBF7"/>
            <w:tcMar>
              <w:top w:w="120" w:type="dxa"/>
              <w:start w:w="160" w:type="dxa"/>
              <w:bottom w:w="120" w:type="dxa"/>
              <w:end w:w="160" w:type="dxa"/>
            </w:tcMar>
            <w:tcBorders>
              <w:top w:val="single" w:sz="4" w:color="DDEBF7"/>
              <w:left w:val="single" w:sz="4" w:color="DDEBF7"/>
              <w:bottom w:val="single" w:sz="4" w:color="DDEBF7"/>
              <w:right w:val="single" w:sz="4" w:color="DDEBF7"/>
            </w:tcBorders>
          </w:tcPr>
          <w:p>
            <w:pPr>
              <w:spacing w:after="40" w:line="240" w:lineRule="auto"/>
            </w:pPr>
            <w:r>
              <w:rPr>
                <w:b/>
                <w:i w:val="0"/>
              </w:rPr>
              <w:t>REPORTING VERBS</w:t>
            </w:r>
          </w:p>
          <w:p>
            <w:pPr>
              <w:spacing w:after="0" w:line="240" w:lineRule="auto"/>
            </w:pPr>
            <w:r>
              <w:rPr>
                <w:b w:val="0"/>
                <w:i w:val="0"/>
              </w:rPr>
              <w:t>report / find / observe / indicate / suggest / argue / claim / warn / acknowledge / question</w:t>
            </w:r>
          </w:p>
        </w:tc>
      </w:tr>
    </w:tbl>
    <w:p>
      <w:pPr>
        <w:spacing w:after="20" w:line="252" w:lineRule="auto"/>
      </w:pPr>
    </w:p>
    <w:p>
      <w:pPr>
        <w:keepNext/>
        <w:keepLines/>
        <w:spacing w:before="60" w:after="20" w:line="252" w:lineRule="auto"/>
      </w:pPr>
      <w:r>
        <w:rPr>
          <w:b/>
          <w:i w:val="0"/>
          <w:color w:val="17365D"/>
        </w:rPr>
        <w:t>BÀI 9. Chọn reporting verb chính xác</w:t>
      </w:r>
    </w:p>
    <w:p>
      <w:pPr>
        <w:spacing w:after="40" w:line="252" w:lineRule="auto"/>
      </w:pPr>
      <w:r>
        <w:rPr>
          <w:b w:val="0"/>
          <w:i w:val="0"/>
        </w:rPr>
        <w:t>1. A research paper ________ that short breaks were linked to better attention. (find/advertise)</w:t>
      </w:r>
    </w:p>
    <w:p>
      <w:pPr>
        <w:spacing w:after="40" w:line="252" w:lineRule="auto"/>
      </w:pPr>
      <w:r>
        <w:rPr>
          <w:b w:val="0"/>
          <w:i w:val="0"/>
        </w:rPr>
        <w:t>2. A student representative ________ that the rule is unfair. (argue/measure)</w:t>
      </w:r>
    </w:p>
    <w:p>
      <w:pPr>
        <w:spacing w:after="40" w:line="252" w:lineRule="auto"/>
      </w:pPr>
      <w:r>
        <w:rPr>
          <w:b w:val="0"/>
          <w:i w:val="0"/>
        </w:rPr>
        <w:t>3. The attendance record ________ a fall in participation. (show/promise)</w:t>
      </w:r>
    </w:p>
    <w:p>
      <w:pPr>
        <w:spacing w:after="40" w:line="252" w:lineRule="auto"/>
      </w:pPr>
      <w:r>
        <w:rPr>
          <w:b w:val="0"/>
          <w:i w:val="0"/>
        </w:rPr>
        <w:t>4. The poster ________ students to bring reusable bottles. (encourage/prove)</w:t>
      </w:r>
    </w:p>
    <w:p>
      <w:pPr>
        <w:spacing w:after="40" w:line="252" w:lineRule="auto"/>
      </w:pPr>
      <w:r>
        <w:rPr>
          <w:b w:val="0"/>
          <w:i w:val="0"/>
        </w:rPr>
        <w:t>5. The report ________ that the sample was small. (acknowledge/celebrate)</w:t>
      </w:r>
    </w:p>
    <w:p>
      <w:pPr>
        <w:keepNext/>
        <w:keepLines/>
        <w:spacing w:before="60" w:after="20" w:line="252" w:lineRule="auto"/>
      </w:pPr>
      <w:r>
        <w:rPr>
          <w:b/>
          <w:i w:val="0"/>
          <w:color w:val="17365D"/>
        </w:rPr>
        <w:t>BÀI 10. Viết lại để tránh khẳng định quá mạnh</w:t>
      </w:r>
    </w:p>
    <w:p>
      <w:pPr>
        <w:spacing w:after="60" w:line="252" w:lineRule="auto"/>
      </w:pPr>
      <w:r>
        <w:rPr>
          <w:b w:val="0"/>
          <w:i w:val="0"/>
        </w:rPr>
        <w:t>1. Source A proves that phones destroy friendships. → ____________________________________</w:t>
      </w:r>
    </w:p>
    <w:p>
      <w:pPr>
        <w:spacing w:after="60" w:line="252" w:lineRule="auto"/>
      </w:pPr>
      <w:r>
        <w:rPr>
          <w:b w:val="0"/>
          <w:i w:val="0"/>
        </w:rPr>
        <w:t>2. All students want later start times. → _________________________________________________</w:t>
      </w:r>
    </w:p>
    <w:p>
      <w:pPr>
        <w:spacing w:after="60" w:line="252" w:lineRule="auto"/>
      </w:pPr>
      <w:r>
        <w:rPr>
          <w:b w:val="0"/>
          <w:i w:val="0"/>
        </w:rPr>
        <w:t>3. The programme was a complete success. → _____________________________________________</w:t>
      </w:r>
    </w:p>
    <w:p>
      <w:pPr>
        <w:spacing w:after="60" w:line="252" w:lineRule="auto"/>
      </w:pPr>
      <w:r>
        <w:rPr>
          <w:b w:val="0"/>
          <w:i w:val="0"/>
        </w:rPr>
        <w:t>4. Source B is wrong because Source C is newer. → ________________________________________</w:t>
      </w:r>
    </w:p>
    <w:p>
      <w:pPr>
        <w:spacing w:line="252" w:lineRule="auto"/>
      </w:pPr>
      <w:r>
        <w:br w:type="page"/>
      </w:r>
    </w:p>
    <w:p>
      <w:pPr>
        <w:pStyle w:val="Heading1"/>
        <w:keepNext/>
        <w:keepLines/>
        <w:spacing w:before="80" w:after="100"/>
      </w:pPr>
      <w:r>
        <w:t>8. SUMMARY KHÁC SYNTHESIS NHƯ THẾ NÀO?</w:t>
      </w:r>
    </w:p>
    <w:tbl>
      <w:tblPr>
        <w:tblW w:type="auto" w:w="0"/>
        <w:jc w:val="center"/>
        <w:tblLayout w:type="autofit"/>
        <w:tblLook w:firstColumn="1" w:firstRow="1" w:lastColumn="0" w:lastRow="0" w:noHBand="0" w:noVBand="1" w:val="04A0"/>
      </w:tblPr>
      <w:tblGrid>
        <w:gridCol w:w="4946"/>
        <w:gridCol w:w="4946"/>
      </w:tblGrid>
      <w:tr>
        <w:trPr>
          <w:tblHeader w:val="true"/>
          <w:cantSplit/>
        </w:trPr>
        <w:tc>
          <w:tcPr>
            <w:tcW w:type="dxa" w:w="4946"/>
            <w:shd w:fill="17365D"/>
            <w:tcMar>
              <w:top w:w="90" w:type="dxa"/>
              <w:start w:w="110" w:type="dxa"/>
              <w:bottom w:w="90" w:type="dxa"/>
              <w:end w:w="110" w:type="dxa"/>
            </w:tcMar>
            <w:vAlign w:val="center"/>
            <w:tcBorders>
              <w:top w:val="single" w:sz="4" w:color="FFFFFF"/>
              <w:left w:val="single" w:sz="4" w:color="FFFFFF"/>
              <w:bottom w:val="single" w:sz="4" w:color="FFFFFF"/>
              <w:right w:val="single" w:sz="4" w:color="FFFFFF"/>
            </w:tcBorders>
          </w:tcPr>
          <w:p>
            <w:pPr>
              <w:spacing w:after="0" w:line="240" w:lineRule="auto"/>
              <w:jc w:val="center"/>
            </w:pPr>
            <w:r>
              <w:rPr>
                <w:b/>
                <w:color w:val="FFFFFF"/>
                <w:sz w:val="19"/>
              </w:rPr>
              <w:t>Separate summaries</w:t>
            </w:r>
          </w:p>
        </w:tc>
        <w:tc>
          <w:tcPr>
            <w:tcW w:type="dxa" w:w="4946"/>
            <w:shd w:fill="17365D"/>
            <w:tcMar>
              <w:top w:w="90" w:type="dxa"/>
              <w:start w:w="110" w:type="dxa"/>
              <w:bottom w:w="90" w:type="dxa"/>
              <w:end w:w="110" w:type="dxa"/>
            </w:tcMar>
            <w:vAlign w:val="center"/>
            <w:tcBorders>
              <w:top w:val="single" w:sz="4" w:color="FFFFFF"/>
              <w:left w:val="single" w:sz="4" w:color="FFFFFF"/>
              <w:bottom w:val="single" w:sz="4" w:color="FFFFFF"/>
              <w:right w:val="single" w:sz="4" w:color="FFFFFF"/>
            </w:tcBorders>
          </w:tcPr>
          <w:p>
            <w:pPr>
              <w:spacing w:after="0" w:line="240" w:lineRule="auto"/>
              <w:jc w:val="center"/>
            </w:pPr>
            <w:r>
              <w:rPr>
                <w:b/>
                <w:color w:val="FFFFFF"/>
                <w:sz w:val="19"/>
              </w:rPr>
              <w:t>Synthesis</w:t>
            </w:r>
          </w:p>
        </w:tc>
      </w:tr>
      <w:tr>
        <w:trPr>
          <w:cantSplit/>
          <w:cantSplit/>
        </w:trPr>
        <w:tc>
          <w:tcPr>
            <w:tcW w:type="dxa" w:w="4946"/>
            <w:shd w:fill="F7FAFC"/>
            <w:tcMar>
              <w:top w:w="90" w:type="dxa"/>
              <w:start w:w="110" w:type="dxa"/>
              <w:bottom w:w="90" w:type="dxa"/>
              <w:end w:w="110" w:type="dxa"/>
            </w:tcMar>
            <w:vAlign w:val="center"/>
            <w:tcBorders>
              <w:top w:val="single" w:sz="4" w:color="A9C4E4"/>
              <w:left w:val="single" w:sz="4" w:color="A9C4E4"/>
              <w:bottom w:val="single" w:sz="4" w:color="A9C4E4"/>
              <w:right w:val="single" w:sz="4" w:color="A9C4E4"/>
            </w:tcBorders>
          </w:tcPr>
          <w:p>
            <w:pPr>
              <w:spacing w:after="0" w:line="240" w:lineRule="auto"/>
            </w:pPr>
            <w:r>
              <w:rPr>
                <w:sz w:val="19"/>
              </w:rPr>
              <w:t>Source A says... Source B says... Source C says...</w:t>
            </w:r>
          </w:p>
        </w:tc>
        <w:tc>
          <w:tcPr>
            <w:tcW w:type="dxa" w:w="4946"/>
            <w:shd w:fill="F7FAFC"/>
            <w:tcMar>
              <w:top w:w="90" w:type="dxa"/>
              <w:start w:w="110" w:type="dxa"/>
              <w:bottom w:w="90" w:type="dxa"/>
              <w:end w:w="110" w:type="dxa"/>
            </w:tcMar>
            <w:vAlign w:val="center"/>
            <w:tcBorders>
              <w:top w:val="single" w:sz="4" w:color="A9C4E4"/>
              <w:left w:val="single" w:sz="4" w:color="A9C4E4"/>
              <w:bottom w:val="single" w:sz="4" w:color="A9C4E4"/>
              <w:right w:val="single" w:sz="4" w:color="A9C4E4"/>
            </w:tcBorders>
          </w:tcPr>
          <w:p>
            <w:pPr>
              <w:spacing w:after="0" w:line="240" w:lineRule="auto"/>
            </w:pPr>
            <w:r>
              <w:rPr>
                <w:sz w:val="19"/>
              </w:rPr>
              <w:t>Các nguồn được nhóm theo ý chung hoặc điểm khác biệt.</w:t>
            </w:r>
          </w:p>
        </w:tc>
      </w:tr>
      <w:tr>
        <w:trPr>
          <w:cantSplit/>
          <w:cantSplit/>
        </w:trPr>
        <w:tc>
          <w:tcPr>
            <w:tcW w:type="dxa" w:w="4946"/>
            <w:shd w:fill="FFFFFF"/>
            <w:tcMar>
              <w:top w:w="90" w:type="dxa"/>
              <w:start w:w="110" w:type="dxa"/>
              <w:bottom w:w="90" w:type="dxa"/>
              <w:end w:w="110" w:type="dxa"/>
            </w:tcMar>
            <w:vAlign w:val="center"/>
            <w:tcBorders>
              <w:top w:val="single" w:sz="4" w:color="A9C4E4"/>
              <w:left w:val="single" w:sz="4" w:color="A9C4E4"/>
              <w:bottom w:val="single" w:sz="4" w:color="A9C4E4"/>
              <w:right w:val="single" w:sz="4" w:color="A9C4E4"/>
            </w:tcBorders>
          </w:tcPr>
          <w:p>
            <w:pPr>
              <w:spacing w:after="0" w:line="240" w:lineRule="auto"/>
            </w:pPr>
            <w:r>
              <w:rPr>
                <w:sz w:val="19"/>
              </w:rPr>
              <w:t>Mỗi nguồn đứng riêng.</w:t>
            </w:r>
          </w:p>
        </w:tc>
        <w:tc>
          <w:tcPr>
            <w:tcW w:type="dxa" w:w="4946"/>
            <w:shd w:fill="FFFFFF"/>
            <w:tcMar>
              <w:top w:w="90" w:type="dxa"/>
              <w:start w:w="110" w:type="dxa"/>
              <w:bottom w:w="90" w:type="dxa"/>
              <w:end w:w="110" w:type="dxa"/>
            </w:tcMar>
            <w:vAlign w:val="center"/>
            <w:tcBorders>
              <w:top w:val="single" w:sz="4" w:color="A9C4E4"/>
              <w:left w:val="single" w:sz="4" w:color="A9C4E4"/>
              <w:bottom w:val="single" w:sz="4" w:color="A9C4E4"/>
              <w:right w:val="single" w:sz="4" w:color="A9C4E4"/>
            </w:tcBorders>
          </w:tcPr>
          <w:p>
            <w:pPr>
              <w:spacing w:after="0" w:line="240" w:lineRule="auto"/>
            </w:pPr>
            <w:r>
              <w:rPr>
                <w:sz w:val="19"/>
              </w:rPr>
              <w:t>Mỗi câu cho thấy quan hệ giữa ít nhất hai nguồn hoặc vai trò của nguồn.</w:t>
            </w:r>
          </w:p>
        </w:tc>
      </w:tr>
      <w:tr>
        <w:trPr>
          <w:cantSplit/>
          <w:cantSplit/>
        </w:trPr>
        <w:tc>
          <w:tcPr>
            <w:tcW w:type="dxa" w:w="4946"/>
            <w:shd w:fill="F7FAFC"/>
            <w:tcMar>
              <w:top w:w="90" w:type="dxa"/>
              <w:start w:w="110" w:type="dxa"/>
              <w:bottom w:w="90" w:type="dxa"/>
              <w:end w:w="110" w:type="dxa"/>
            </w:tcMar>
            <w:vAlign w:val="center"/>
            <w:tcBorders>
              <w:top w:val="single" w:sz="4" w:color="A9C4E4"/>
              <w:left w:val="single" w:sz="4" w:color="A9C4E4"/>
              <w:bottom w:val="single" w:sz="4" w:color="A9C4E4"/>
              <w:right w:val="single" w:sz="4" w:color="A9C4E4"/>
            </w:tcBorders>
          </w:tcPr>
          <w:p>
            <w:pPr>
              <w:spacing w:after="0" w:line="240" w:lineRule="auto"/>
            </w:pPr>
            <w:r>
              <w:rPr>
                <w:sz w:val="19"/>
              </w:rPr>
              <w:t>Không trả lời rõ câu hỏi chung.</w:t>
            </w:r>
          </w:p>
        </w:tc>
        <w:tc>
          <w:tcPr>
            <w:tcW w:type="dxa" w:w="4946"/>
            <w:shd w:fill="F7FAFC"/>
            <w:tcMar>
              <w:top w:w="90" w:type="dxa"/>
              <w:start w:w="110" w:type="dxa"/>
              <w:bottom w:w="90" w:type="dxa"/>
              <w:end w:w="110" w:type="dxa"/>
            </w:tcMar>
            <w:vAlign w:val="center"/>
            <w:tcBorders>
              <w:top w:val="single" w:sz="4" w:color="A9C4E4"/>
              <w:left w:val="single" w:sz="4" w:color="A9C4E4"/>
              <w:bottom w:val="single" w:sz="4" w:color="A9C4E4"/>
              <w:right w:val="single" w:sz="4" w:color="A9C4E4"/>
            </w:tcBorders>
          </w:tcPr>
          <w:p>
            <w:pPr>
              <w:spacing w:after="0" w:line="240" w:lineRule="auto"/>
            </w:pPr>
            <w:r>
              <w:rPr>
                <w:sz w:val="19"/>
              </w:rPr>
              <w:t>Trả lời câu hỏi chung bằng kết luận có điều kiện.</w:t>
            </w:r>
          </w:p>
        </w:tc>
      </w:tr>
      <w:tr>
        <w:trPr>
          <w:cantSplit/>
          <w:cantSplit/>
        </w:trPr>
        <w:tc>
          <w:tcPr>
            <w:tcW w:type="dxa" w:w="4946"/>
            <w:shd w:fill="FFFFFF"/>
            <w:tcMar>
              <w:top w:w="90" w:type="dxa"/>
              <w:start w:w="110" w:type="dxa"/>
              <w:bottom w:w="90" w:type="dxa"/>
              <w:end w:w="110" w:type="dxa"/>
            </w:tcMar>
            <w:vAlign w:val="center"/>
            <w:tcBorders>
              <w:top w:val="single" w:sz="4" w:color="A9C4E4"/>
              <w:left w:val="single" w:sz="4" w:color="A9C4E4"/>
              <w:bottom w:val="single" w:sz="4" w:color="A9C4E4"/>
              <w:right w:val="single" w:sz="4" w:color="A9C4E4"/>
            </w:tcBorders>
          </w:tcPr>
          <w:p>
            <w:pPr>
              <w:spacing w:after="0" w:line="240" w:lineRule="auto"/>
            </w:pPr>
            <w:r>
              <w:rPr>
                <w:sz w:val="19"/>
              </w:rPr>
              <w:t>Dễ lặp lại thông tin.</w:t>
            </w:r>
          </w:p>
        </w:tc>
        <w:tc>
          <w:tcPr>
            <w:tcW w:type="dxa" w:w="4946"/>
            <w:shd w:fill="FFFFFF"/>
            <w:tcMar>
              <w:top w:w="90" w:type="dxa"/>
              <w:start w:w="110" w:type="dxa"/>
              <w:bottom w:w="90" w:type="dxa"/>
              <w:end w:w="110" w:type="dxa"/>
            </w:tcMar>
            <w:vAlign w:val="center"/>
            <w:tcBorders>
              <w:top w:val="single" w:sz="4" w:color="A9C4E4"/>
              <w:left w:val="single" w:sz="4" w:color="A9C4E4"/>
              <w:bottom w:val="single" w:sz="4" w:color="A9C4E4"/>
              <w:right w:val="single" w:sz="4" w:color="A9C4E4"/>
            </w:tcBorders>
          </w:tcPr>
          <w:p>
            <w:pPr>
              <w:spacing w:after="0" w:line="240" w:lineRule="auto"/>
            </w:pPr>
            <w:r>
              <w:rPr>
                <w:sz w:val="19"/>
              </w:rPr>
              <w:t>Chọn thông tin cần thiết và giải thích ý nghĩa.</w:t>
            </w:r>
          </w:p>
        </w:tc>
      </w:tr>
    </w:tbl>
    <w:p>
      <w:pPr>
        <w:spacing w:after="20" w:line="252" w:lineRule="auto"/>
      </w:pPr>
    </w:p>
    <w:tbl>
      <w:tblPr>
        <w:tblW w:type="auto" w:w="0"/>
        <w:jc w:val="center"/>
        <w:tblLayout w:type="autofit"/>
        <w:tblLook w:firstColumn="1" w:firstRow="1" w:lastColumn="0" w:lastRow="0" w:noHBand="0" w:noVBand="1" w:val="04A0"/>
      </w:tblPr>
      <w:tblGrid>
        <w:gridCol w:w="9893"/>
      </w:tblGrid>
      <w:tr>
        <w:trPr>
          <w:cantSplit/>
        </w:trPr>
        <w:tc>
          <w:tcPr>
            <w:tcW w:type="dxa" w:w="9893"/>
            <w:shd w:fill="E2F0D9"/>
            <w:tcMar>
              <w:top w:w="120" w:type="dxa"/>
              <w:start w:w="160" w:type="dxa"/>
              <w:bottom w:w="120" w:type="dxa"/>
              <w:end w:w="160" w:type="dxa"/>
            </w:tcMar>
            <w:tcBorders>
              <w:top w:val="single" w:sz="4" w:color="E2F0D9"/>
              <w:left w:val="single" w:sz="4" w:color="E2F0D9"/>
              <w:bottom w:val="single" w:sz="4" w:color="E2F0D9"/>
              <w:right w:val="single" w:sz="4" w:color="E2F0D9"/>
            </w:tcBorders>
          </w:tcPr>
          <w:p>
            <w:pPr>
              <w:spacing w:after="40" w:line="240" w:lineRule="auto"/>
            </w:pPr>
            <w:r>
              <w:rPr>
                <w:b/>
                <w:i w:val="0"/>
              </w:rPr>
              <w:t>CẤU TRÚC MỘT ĐOẠN SYNTHESIS</w:t>
            </w:r>
          </w:p>
          <w:p>
            <w:pPr>
              <w:spacing w:after="0" w:line="240" w:lineRule="auto"/>
            </w:pPr>
            <w:r>
              <w:rPr>
                <w:b/>
                <w:i w:val="0"/>
              </w:rPr>
              <w:t xml:space="preserve">1. Shared question/overall pattern: </w:t>
            </w:r>
            <w:r>
              <w:rPr>
                <w:b w:val="0"/>
                <w:i w:val="0"/>
              </w:rPr>
              <w:t>Nêu vấn đề và xu hướng chung.</w:t>
            </w:r>
          </w:p>
          <w:p>
            <w:pPr>
              <w:spacing w:after="0" w:line="240" w:lineRule="auto"/>
            </w:pPr>
            <w:r>
              <w:rPr>
                <w:b/>
                <w:i w:val="0"/>
              </w:rPr>
              <w:t xml:space="preserve">2. Agreement: </w:t>
            </w:r>
            <w:r>
              <w:rPr>
                <w:b w:val="0"/>
                <w:i w:val="0"/>
              </w:rPr>
              <w:t>Nhóm các nguồn cùng hỗ trợ một ý.</w:t>
            </w:r>
          </w:p>
          <w:p>
            <w:pPr>
              <w:spacing w:after="0" w:line="240" w:lineRule="auto"/>
            </w:pPr>
            <w:r>
              <w:rPr>
                <w:b/>
                <w:i w:val="0"/>
              </w:rPr>
              <w:t xml:space="preserve">3. Difference/conflict: </w:t>
            </w:r>
            <w:r>
              <w:rPr>
                <w:b w:val="0"/>
                <w:i w:val="0"/>
              </w:rPr>
              <w:t>Nêu điểm khác và giải thích bối cảnh/phương pháp.</w:t>
            </w:r>
          </w:p>
          <w:p>
            <w:pPr>
              <w:spacing w:after="0" w:line="240" w:lineRule="auto"/>
            </w:pPr>
            <w:r>
              <w:rPr>
                <w:b/>
                <w:i w:val="0"/>
              </w:rPr>
              <w:t xml:space="preserve">4. Qualified conclusion: </w:t>
            </w:r>
            <w:r>
              <w:rPr>
                <w:b w:val="0"/>
                <w:i w:val="0"/>
              </w:rPr>
              <w:t>Kết luận có giới hạn, không vượt quá bằng chứng.</w:t>
            </w:r>
          </w:p>
        </w:tc>
      </w:tr>
    </w:tbl>
    <w:p>
      <w:pPr>
        <w:spacing w:after="20" w:line="252" w:lineRule="auto"/>
      </w:pPr>
    </w:p>
    <w:tbl>
      <w:tblPr>
        <w:tblW w:type="auto" w:w="0"/>
        <w:jc w:val="center"/>
        <w:tblLook w:firstColumn="1" w:firstRow="1" w:lastColumn="0" w:lastRow="0" w:noHBand="0" w:noVBand="1" w:val="04A0"/>
      </w:tblPr>
      <w:tblGrid>
        <w:gridCol w:w="9893"/>
      </w:tblGrid>
      <w:tr>
        <w:trPr>
          <w:cantSplit/>
        </w:trPr>
        <w:tc>
          <w:tcPr>
            <w:tcW w:type="dxa" w:w="9893"/>
            <w:shd w:fill="FCE4D6"/>
            <w:tcMar>
              <w:top w:w="100" w:type="dxa"/>
              <w:start w:w="140" w:type="dxa"/>
              <w:bottom w:w="100" w:type="dxa"/>
              <w:end w:w="140" w:type="dxa"/>
            </w:tcMar>
            <w:tcBorders>
              <w:top w:val="single" w:sz="4" w:color="A9C4E4"/>
              <w:left w:val="single" w:sz="4" w:color="A9C4E4"/>
              <w:bottom w:val="single" w:sz="4" w:color="A9C4E4"/>
              <w:right w:val="single" w:sz="4" w:color="A9C4E4"/>
            </w:tcBorders>
          </w:tcPr>
          <w:p>
            <w:pPr>
              <w:spacing w:after="0" w:line="240" w:lineRule="auto"/>
            </w:pPr>
            <w:r>
              <w:rPr>
                <w:b/>
                <w:i w:val="0"/>
                <w:color w:val="17365D"/>
              </w:rPr>
              <w:t>VÍ DỤ KHÔNG TỐT</w:t>
              <w:br/>
            </w:r>
            <w:r>
              <w:rPr>
                <w:b w:val="0"/>
                <w:i w:val="0"/>
              </w:rPr>
              <w:t>Source A says students want later hours. Source B says 68% want later hours. Source C says attendance fell.</w:t>
            </w:r>
          </w:p>
        </w:tc>
      </w:tr>
    </w:tbl>
    <w:p>
      <w:pPr>
        <w:spacing w:after="20" w:line="252" w:lineRule="auto"/>
      </w:pPr>
    </w:p>
    <w:tbl>
      <w:tblPr>
        <w:tblW w:type="auto" w:w="0"/>
        <w:jc w:val="center"/>
        <w:tblLook w:firstColumn="1" w:firstRow="1" w:lastColumn="0" w:lastRow="0" w:noHBand="0" w:noVBand="1" w:val="04A0"/>
      </w:tblPr>
      <w:tblGrid>
        <w:gridCol w:w="9893"/>
      </w:tblGrid>
      <w:tr>
        <w:trPr>
          <w:cantSplit/>
        </w:trPr>
        <w:tc>
          <w:tcPr>
            <w:tcW w:type="dxa" w:w="9893"/>
            <w:shd w:fill="E2F0D9"/>
            <w:tcMar>
              <w:top w:w="100" w:type="dxa"/>
              <w:start w:w="140" w:type="dxa"/>
              <w:bottom w:w="100" w:type="dxa"/>
              <w:end w:w="140" w:type="dxa"/>
            </w:tcMar>
            <w:tcBorders>
              <w:top w:val="single" w:sz="4" w:color="A9C4E4"/>
              <w:left w:val="single" w:sz="4" w:color="A9C4E4"/>
              <w:bottom w:val="single" w:sz="4" w:color="A9C4E4"/>
              <w:right w:val="single" w:sz="4" w:color="A9C4E4"/>
            </w:tcBorders>
          </w:tcPr>
          <w:p>
            <w:pPr>
              <w:spacing w:after="0" w:line="240" w:lineRule="auto"/>
            </w:pPr>
            <w:r>
              <w:rPr>
                <w:b/>
                <w:i w:val="0"/>
                <w:color w:val="17365D"/>
              </w:rPr>
              <w:t>VÍ DỤ SYNTHESIS</w:t>
              <w:br/>
            </w:r>
            <w:r>
              <w:rPr>
                <w:b w:val="0"/>
                <w:i w:val="0"/>
              </w:rPr>
              <w:t>The sources show interest in later library hours, but they also suggest that stated demand may be higher than regular use. While the notice presents the change as a response to student needs, the survey shows that fewer students expect to attend weekly, and the trial record reports declining attendance. Taken together, the evidence supports a limited trial rather than an immediate permanent extension.</w:t>
            </w:r>
          </w:p>
        </w:tc>
      </w:tr>
    </w:tbl>
    <w:p>
      <w:pPr>
        <w:spacing w:after="20" w:line="252" w:lineRule="auto"/>
      </w:pPr>
    </w:p>
    <w:p>
      <w:pPr>
        <w:keepNext/>
        <w:keepLines/>
        <w:spacing w:before="60" w:after="20" w:line="252" w:lineRule="auto"/>
      </w:pPr>
      <w:r>
        <w:rPr>
          <w:b/>
          <w:i w:val="0"/>
          <w:color w:val="17365D"/>
        </w:rPr>
        <w:t>BÀI 11. Đánh dấu chức năng từng câu trong đoạn mẫu</w:t>
      </w:r>
    </w:p>
    <w:p>
      <w:pPr>
        <w:pStyle w:val="LessonLead"/>
        <w:keepNext/>
        <w:keepLines/>
        <w:spacing w:after="60"/>
      </w:pPr>
      <w:r>
        <w:rPr>
          <w:b w:val="0"/>
          <w:i/>
        </w:rPr>
        <w:t>Ghi O = overall pattern, A = agreement, D = difference, C = conclusion.</w:t>
      </w:r>
    </w:p>
    <w:p>
      <w:pPr>
        <w:spacing w:after="80" w:line="252" w:lineRule="auto"/>
      </w:pPr>
      <w:r>
        <w:rPr>
          <w:b w:val="0"/>
          <w:i w:val="0"/>
        </w:rPr>
        <w:t>1. ______</w:t>
      </w:r>
    </w:p>
    <w:p>
      <w:pPr>
        <w:spacing w:after="80" w:line="252" w:lineRule="auto"/>
      </w:pPr>
      <w:r>
        <w:rPr>
          <w:b w:val="0"/>
          <w:i w:val="0"/>
        </w:rPr>
        <w:t>2. ______</w:t>
      </w:r>
    </w:p>
    <w:p>
      <w:pPr>
        <w:spacing w:after="80" w:line="252" w:lineRule="auto"/>
      </w:pPr>
      <w:r>
        <w:rPr>
          <w:b w:val="0"/>
          <w:i w:val="0"/>
        </w:rPr>
        <w:t>3. ______</w:t>
      </w:r>
    </w:p>
    <w:p>
      <w:pPr>
        <w:spacing w:after="80" w:line="252" w:lineRule="auto"/>
      </w:pPr>
      <w:r>
        <w:rPr>
          <w:b w:val="0"/>
          <w:i w:val="0"/>
        </w:rPr>
        <w:t>4. ______</w:t>
      </w:r>
    </w:p>
    <w:p>
      <w:pPr>
        <w:spacing w:line="252" w:lineRule="auto"/>
      </w:pPr>
      <w:r>
        <w:br w:type="page"/>
      </w:r>
    </w:p>
    <w:p>
      <w:pPr>
        <w:pStyle w:val="Heading1"/>
        <w:keepNext/>
        <w:keepLines/>
        <w:spacing w:before="80" w:after="100"/>
      </w:pPr>
      <w:r>
        <w:t>9. XỬ LÝ THÔNG TIN MÂU THUẪN CÓ TRÁCH NHIỆM</w:t>
      </w:r>
    </w:p>
    <w:tbl>
      <w:tblPr>
        <w:tblW w:type="auto" w:w="0"/>
        <w:jc w:val="center"/>
        <w:tblLayout w:type="autofit"/>
        <w:tblLook w:firstColumn="1" w:firstRow="1" w:lastColumn="0" w:lastRow="0" w:noHBand="0" w:noVBand="1" w:val="04A0"/>
      </w:tblPr>
      <w:tblGrid>
        <w:gridCol w:w="9893"/>
      </w:tblGrid>
      <w:tr>
        <w:trPr>
          <w:cantSplit/>
        </w:trPr>
        <w:tc>
          <w:tcPr>
            <w:tcW w:type="dxa" w:w="9893"/>
            <w:shd w:fill="DDEBF7"/>
            <w:tcMar>
              <w:top w:w="120" w:type="dxa"/>
              <w:start w:w="160" w:type="dxa"/>
              <w:bottom w:w="120" w:type="dxa"/>
              <w:end w:w="160" w:type="dxa"/>
            </w:tcMar>
            <w:tcBorders>
              <w:top w:val="single" w:sz="4" w:color="DDEBF7"/>
              <w:left w:val="single" w:sz="4" w:color="DDEBF7"/>
              <w:bottom w:val="single" w:sz="4" w:color="DDEBF7"/>
              <w:right w:val="single" w:sz="4" w:color="DDEBF7"/>
            </w:tcBorders>
          </w:tcPr>
          <w:p>
            <w:pPr>
              <w:spacing w:after="40" w:line="240" w:lineRule="auto"/>
            </w:pPr>
            <w:r>
              <w:rPr>
                <w:b/>
                <w:i w:val="0"/>
              </w:rPr>
              <w:t>BA CÁCH PHẢN HỒI</w:t>
            </w:r>
          </w:p>
          <w:p>
            <w:pPr>
              <w:spacing w:after="0" w:line="240" w:lineRule="auto"/>
            </w:pPr>
            <w:r>
              <w:rPr>
                <w:b/>
                <w:i w:val="0"/>
              </w:rPr>
              <w:t xml:space="preserve">1. Resolve – giải thích được: </w:t>
            </w:r>
            <w:r>
              <w:rPr>
                <w:b w:val="0"/>
                <w:i w:val="0"/>
              </w:rPr>
              <w:t>Khác biệt do nhóm, thời gian, phương pháp hoặc định nghĩa.</w:t>
            </w:r>
          </w:p>
          <w:p>
            <w:pPr>
              <w:spacing w:after="0" w:line="240" w:lineRule="auto"/>
            </w:pPr>
            <w:r>
              <w:rPr>
                <w:b/>
                <w:i w:val="0"/>
              </w:rPr>
              <w:t xml:space="preserve">2. Qualify – thu hẹp kết luận: </w:t>
            </w:r>
            <w:r>
              <w:rPr>
                <w:b w:val="0"/>
                <w:i w:val="0"/>
              </w:rPr>
              <w:t>Chỉ kết luận trong phạm vi dữ liệu hiện có.</w:t>
            </w:r>
          </w:p>
          <w:p>
            <w:pPr>
              <w:spacing w:after="0" w:line="240" w:lineRule="auto"/>
            </w:pPr>
            <w:r>
              <w:rPr>
                <w:b/>
                <w:i w:val="0"/>
              </w:rPr>
              <w:t xml:space="preserve">3. Leave open – để ngỏ: </w:t>
            </w:r>
            <w:r>
              <w:rPr>
                <w:b w:val="0"/>
                <w:i w:val="0"/>
              </w:rPr>
              <w:t>Nói rõ chưa đủ bằng chứng để quyết định.</w:t>
            </w:r>
          </w:p>
        </w:tc>
      </w:tr>
    </w:tbl>
    <w:p>
      <w:pPr>
        <w:spacing w:after="20" w:line="252" w:lineRule="auto"/>
      </w:pPr>
    </w:p>
    <w:tbl>
      <w:tblPr>
        <w:tblW w:type="auto" w:w="0"/>
        <w:jc w:val="center"/>
        <w:tblLook w:firstColumn="1" w:firstRow="1" w:lastColumn="0" w:lastRow="0" w:noHBand="0" w:noVBand="1" w:val="04A0"/>
      </w:tblPr>
      <w:tblGrid>
        <w:gridCol w:w="9893"/>
      </w:tblGrid>
      <w:tr>
        <w:trPr>
          <w:cantSplit/>
        </w:trPr>
        <w:tc>
          <w:tcPr>
            <w:tcW w:type="dxa" w:w="9893"/>
            <w:shd w:fill="EAF2F8"/>
            <w:tcMar>
              <w:top w:w="100" w:type="dxa"/>
              <w:start w:w="140" w:type="dxa"/>
              <w:bottom w:w="100" w:type="dxa"/>
              <w:end w:w="140" w:type="dxa"/>
            </w:tcMar>
            <w:tcBorders>
              <w:top w:val="single" w:sz="4" w:color="A9C4E4"/>
              <w:left w:val="single" w:sz="4" w:color="A9C4E4"/>
              <w:bottom w:val="single" w:sz="4" w:color="A9C4E4"/>
              <w:right w:val="single" w:sz="4" w:color="A9C4E4"/>
            </w:tcBorders>
          </w:tcPr>
          <w:p>
            <w:pPr>
              <w:spacing w:after="0" w:line="240" w:lineRule="auto"/>
            </w:pPr>
            <w:r>
              <w:rPr>
                <w:b/>
                <w:i w:val="0"/>
                <w:color w:val="17365D"/>
              </w:rPr>
              <w:t>TÌNH HUỐNG</w:t>
              <w:br/>
            </w:r>
            <w:r>
              <w:rPr>
                <w:b w:val="0"/>
                <w:i w:val="0"/>
              </w:rPr>
              <w:t>Source A: In a survey, students said group study increased motivation. Source B: In classroom observations, groups often spent time discussing unrelated topics. Both sources were collected in the same month.</w:t>
            </w:r>
          </w:p>
        </w:tc>
      </w:tr>
    </w:tbl>
    <w:p>
      <w:pPr>
        <w:spacing w:after="20" w:line="252" w:lineRule="auto"/>
      </w:pPr>
    </w:p>
    <w:p>
      <w:pPr>
        <w:keepNext/>
        <w:keepLines/>
        <w:spacing w:before="60" w:after="20" w:line="252" w:lineRule="auto"/>
      </w:pPr>
      <w:r>
        <w:rPr>
          <w:b/>
          <w:i w:val="0"/>
          <w:color w:val="17365D"/>
        </w:rPr>
        <w:t>BÀI 12. Viết ba cách phản hồi</w:t>
      </w:r>
    </w:p>
    <w:p>
      <w:pPr>
        <w:spacing w:after="80" w:line="252" w:lineRule="auto"/>
      </w:pPr>
      <w:r>
        <w:rPr>
          <w:b w:val="0"/>
          <w:i w:val="0"/>
        </w:rPr>
        <w:t>Resolve: _____________________________________________________________________________</w:t>
      </w:r>
    </w:p>
    <w:p>
      <w:pPr>
        <w:spacing w:after="80" w:line="252" w:lineRule="auto"/>
      </w:pPr>
      <w:r>
        <w:rPr>
          <w:b w:val="0"/>
          <w:i w:val="0"/>
        </w:rPr>
        <w:t>Qualify: ______________________________________________________________________________</w:t>
      </w:r>
    </w:p>
    <w:p>
      <w:pPr>
        <w:spacing w:after="80" w:line="252" w:lineRule="auto"/>
      </w:pPr>
      <w:r>
        <w:rPr>
          <w:b w:val="0"/>
          <w:i w:val="0"/>
        </w:rPr>
        <w:t>Leave open: ___________________________________________________________________________</w:t>
      </w:r>
    </w:p>
    <w:p>
      <w:pPr>
        <w:pStyle w:val="Heading1"/>
        <w:keepNext/>
        <w:keepLines/>
        <w:spacing w:before="80" w:after="100"/>
      </w:pPr>
      <w:r>
        <w:t>9.1. Không “bỏ phiếu” giữa các nguồn</w:t>
      </w:r>
    </w:p>
    <w:p>
      <w:pPr>
        <w:spacing w:after="80" w:line="252" w:lineRule="auto"/>
      </w:pPr>
      <w:r>
        <w:rPr>
          <w:b w:val="0"/>
          <w:i w:val="0"/>
        </w:rPr>
        <w:t>Hai nguồn không tự động mạnh hơn một nguồn. Trọng lượng phụ thuộc vào chất lượng, phạm vi và mức liên quan của evidence.</w:t>
      </w:r>
    </w:p>
    <w:p>
      <w:pPr>
        <w:keepNext/>
        <w:keepLines/>
        <w:spacing w:before="60" w:after="20" w:line="252" w:lineRule="auto"/>
      </w:pPr>
      <w:r>
        <w:rPr>
          <w:b/>
          <w:i w:val="0"/>
          <w:color w:val="17365D"/>
        </w:rPr>
        <w:t>BÀI 13. Nguồn nào có trọng lượng hơn? Vì sao?</w:t>
      </w:r>
    </w:p>
    <w:tbl>
      <w:tblPr>
        <w:tblW w:type="auto" w:w="0"/>
        <w:jc w:val="center"/>
        <w:tblLook w:firstColumn="1" w:firstRow="1" w:lastColumn="0" w:lastRow="0" w:noHBand="0" w:noVBand="1" w:val="04A0"/>
      </w:tblPr>
      <w:tblGrid>
        <w:gridCol w:w="9893"/>
      </w:tblGrid>
      <w:tr>
        <w:trPr>
          <w:cantSplit/>
        </w:trPr>
        <w:tc>
          <w:tcPr>
            <w:tcW w:type="dxa" w:w="9893"/>
            <w:shd w:fill="F2F2F2"/>
            <w:tcMar>
              <w:top w:w="100" w:type="dxa"/>
              <w:start w:w="140" w:type="dxa"/>
              <w:bottom w:w="100" w:type="dxa"/>
              <w:end w:w="140" w:type="dxa"/>
            </w:tcMar>
            <w:tcBorders>
              <w:top w:val="single" w:sz="4" w:color="A9C4E4"/>
              <w:left w:val="single" w:sz="4" w:color="A9C4E4"/>
              <w:bottom w:val="single" w:sz="4" w:color="A9C4E4"/>
              <w:right w:val="single" w:sz="4" w:color="A9C4E4"/>
            </w:tcBorders>
          </w:tcPr>
          <w:p>
            <w:pPr>
              <w:spacing w:after="0" w:line="240" w:lineRule="auto"/>
            </w:pPr>
            <w:r>
              <w:rPr>
                <w:b/>
                <w:i w:val="0"/>
                <w:color w:val="17365D"/>
              </w:rPr>
              <w:t>A</w:t>
              <w:br/>
            </w:r>
            <w:r>
              <w:rPr>
                <w:b w:val="0"/>
                <w:i w:val="0"/>
              </w:rPr>
              <w:t>Ba học sinh nói họ ngủ tốt hơn khi tắt điện thoại lúc 9 p.m.</w:t>
            </w:r>
          </w:p>
        </w:tc>
      </w:tr>
    </w:tbl>
    <w:p>
      <w:pPr>
        <w:spacing w:after="20" w:line="252" w:lineRule="auto"/>
      </w:pPr>
    </w:p>
    <w:tbl>
      <w:tblPr>
        <w:tblW w:type="auto" w:w="0"/>
        <w:jc w:val="center"/>
        <w:tblLook w:firstColumn="1" w:firstRow="1" w:lastColumn="0" w:lastRow="0" w:noHBand="0" w:noVBand="1" w:val="04A0"/>
      </w:tblPr>
      <w:tblGrid>
        <w:gridCol w:w="9893"/>
      </w:tblGrid>
      <w:tr>
        <w:trPr>
          <w:cantSplit/>
        </w:trPr>
        <w:tc>
          <w:tcPr>
            <w:tcW w:type="dxa" w:w="9893"/>
            <w:shd w:fill="F2F2F2"/>
            <w:tcMar>
              <w:top w:w="100" w:type="dxa"/>
              <w:start w:w="140" w:type="dxa"/>
              <w:bottom w:w="100" w:type="dxa"/>
              <w:end w:w="140" w:type="dxa"/>
            </w:tcMar>
            <w:tcBorders>
              <w:top w:val="single" w:sz="4" w:color="A9C4E4"/>
              <w:left w:val="single" w:sz="4" w:color="A9C4E4"/>
              <w:bottom w:val="single" w:sz="4" w:color="A9C4E4"/>
              <w:right w:val="single" w:sz="4" w:color="A9C4E4"/>
            </w:tcBorders>
          </w:tcPr>
          <w:p>
            <w:pPr>
              <w:spacing w:after="0" w:line="240" w:lineRule="auto"/>
            </w:pPr>
            <w:r>
              <w:rPr>
                <w:b/>
                <w:i w:val="0"/>
                <w:color w:val="17365D"/>
              </w:rPr>
              <w:t>B</w:t>
              <w:br/>
            </w:r>
            <w:r>
              <w:rPr>
                <w:b w:val="0"/>
                <w:i w:val="0"/>
              </w:rPr>
              <w:t>Một nghiên cứu theo dõi 420 học sinh trong tám tuần và ghi nhận mối liên hệ giữa thời gian dùng màn hình muộn với thời lượng ngủ ngắn hơn.</w:t>
            </w:r>
          </w:p>
        </w:tc>
      </w:tr>
    </w:tbl>
    <w:p>
      <w:pPr>
        <w:spacing w:after="20" w:line="252" w:lineRule="auto"/>
      </w:pPr>
    </w:p>
    <w:p>
      <w:pPr>
        <w:spacing w:after="80" w:line="252" w:lineRule="auto"/>
      </w:pPr>
      <w:r>
        <w:rPr>
          <w:b w:val="0"/>
          <w:i w:val="0"/>
        </w:rPr>
        <w:t>Đánh giá: _____________________________________________________________________________</w:t>
      </w:r>
    </w:p>
    <w:p>
      <w:pPr>
        <w:spacing w:after="80" w:line="252" w:lineRule="auto"/>
      </w:pPr>
      <w:r>
        <w:rPr>
          <w:b w:val="0"/>
          <w:i w:val="0"/>
        </w:rPr>
        <w:t>Điều B vẫn chưa chứng minh: _____________________________________________________________</w:t>
      </w:r>
    </w:p>
    <w:p>
      <w:pPr>
        <w:spacing w:line="252" w:lineRule="auto"/>
      </w:pPr>
      <w:r>
        <w:br w:type="page"/>
      </w:r>
    </w:p>
    <w:p>
      <w:pPr>
        <w:pStyle w:val="Heading1"/>
        <w:keepNext/>
        <w:keepLines/>
        <w:spacing w:before="80" w:after="100"/>
      </w:pPr>
      <w:r>
        <w:t>10. MULTI-SOURCE SET 1 - GREEN ROOF PROJECT</w:t>
      </w:r>
    </w:p>
    <w:tbl>
      <w:tblPr>
        <w:tblW w:type="auto" w:w="0"/>
        <w:jc w:val="center"/>
        <w:tblLook w:firstColumn="1" w:firstRow="1" w:lastColumn="0" w:lastRow="0" w:noHBand="0" w:noVBand="1" w:val="04A0"/>
      </w:tblPr>
      <w:tblGrid>
        <w:gridCol w:w="9893"/>
      </w:tblGrid>
      <w:tr>
        <w:trPr>
          <w:cantSplit/>
        </w:trPr>
        <w:tc>
          <w:tcPr>
            <w:tcW w:type="dxa" w:w="9893"/>
            <w:shd w:fill="EAF2F8"/>
            <w:tcMar>
              <w:top w:w="100" w:type="dxa"/>
              <w:start w:w="140" w:type="dxa"/>
              <w:bottom w:w="100" w:type="dxa"/>
              <w:end w:w="140" w:type="dxa"/>
            </w:tcMar>
            <w:tcBorders>
              <w:top w:val="single" w:sz="4" w:color="A9C4E4"/>
              <w:left w:val="single" w:sz="4" w:color="A9C4E4"/>
              <w:bottom w:val="single" w:sz="4" w:color="A9C4E4"/>
              <w:right w:val="single" w:sz="4" w:color="A9C4E4"/>
            </w:tcBorders>
          </w:tcPr>
          <w:p>
            <w:pPr>
              <w:spacing w:after="0" w:line="240" w:lineRule="auto"/>
            </w:pPr>
            <w:r>
              <w:rPr>
                <w:b/>
                <w:i w:val="0"/>
                <w:color w:val="17365D"/>
              </w:rPr>
              <w:t>SOURCE A – PROJECT PROPOSAL</w:t>
              <w:br/>
            </w:r>
            <w:r>
              <w:rPr>
                <w:b w:val="0"/>
                <w:i w:val="0"/>
              </w:rPr>
              <w:t>The student eco-team proposes a small green roof above the science block. It argues that the roof could reduce heat in the rooms below, provide a space for environmental lessons and improve the appearance of the building. The team estimates a starting cost of 48 million đồng and says volunteers could help with basic maintenance.</w:t>
            </w:r>
          </w:p>
        </w:tc>
      </w:tr>
    </w:tbl>
    <w:p>
      <w:pPr>
        <w:spacing w:after="20" w:line="252" w:lineRule="auto"/>
      </w:pPr>
    </w:p>
    <w:tbl>
      <w:tblPr>
        <w:tblW w:type="auto" w:w="0"/>
        <w:jc w:val="center"/>
        <w:tblLook w:firstColumn="1" w:firstRow="1" w:lastColumn="0" w:lastRow="0" w:noHBand="0" w:noVBand="1" w:val="04A0"/>
      </w:tblPr>
      <w:tblGrid>
        <w:gridCol w:w="9893"/>
      </w:tblGrid>
      <w:tr>
        <w:trPr>
          <w:cantSplit/>
        </w:trPr>
        <w:tc>
          <w:tcPr>
            <w:tcW w:type="dxa" w:w="9893"/>
            <w:shd w:fill="FFF2CC"/>
            <w:tcMar>
              <w:top w:w="100" w:type="dxa"/>
              <w:start w:w="140" w:type="dxa"/>
              <w:bottom w:w="100" w:type="dxa"/>
              <w:end w:w="140" w:type="dxa"/>
            </w:tcMar>
            <w:tcBorders>
              <w:top w:val="single" w:sz="4" w:color="A9C4E4"/>
              <w:left w:val="single" w:sz="4" w:color="A9C4E4"/>
              <w:bottom w:val="single" w:sz="4" w:color="A9C4E4"/>
              <w:right w:val="single" w:sz="4" w:color="A9C4E4"/>
            </w:tcBorders>
          </w:tcPr>
          <w:p>
            <w:pPr>
              <w:spacing w:after="0" w:line="240" w:lineRule="auto"/>
            </w:pPr>
            <w:r>
              <w:rPr>
                <w:b/>
                <w:i w:val="0"/>
                <w:color w:val="17365D"/>
              </w:rPr>
              <w:t>SOURCE B – FACILITIES REPORT</w:t>
              <w:br/>
            </w:r>
            <w:r>
              <w:rPr>
                <w:b w:val="0"/>
                <w:i w:val="0"/>
              </w:rPr>
              <w:t>A building inspection states that the roof can support only a lightweight system unless additional strengthening is completed. The report estimates that structural work and safe access could raise the initial cost to between 95 and 120 million đồng. It also recommends professional maintenance during the rainy season.</w:t>
            </w:r>
          </w:p>
        </w:tc>
      </w:tr>
    </w:tbl>
    <w:p>
      <w:pPr>
        <w:spacing w:after="20" w:line="252" w:lineRule="auto"/>
      </w:pPr>
    </w:p>
    <w:tbl>
      <w:tblPr>
        <w:tblW w:type="auto" w:w="0"/>
        <w:jc w:val="center"/>
        <w:tblLook w:firstColumn="1" w:firstRow="1" w:lastColumn="0" w:lastRow="0" w:noHBand="0" w:noVBand="1" w:val="04A0"/>
      </w:tblPr>
      <w:tblGrid>
        <w:gridCol w:w="9893"/>
      </w:tblGrid>
      <w:tr>
        <w:trPr>
          <w:cantSplit/>
        </w:trPr>
        <w:tc>
          <w:tcPr>
            <w:tcW w:type="dxa" w:w="9893"/>
            <w:shd w:fill="E2F0D9"/>
            <w:tcMar>
              <w:top w:w="100" w:type="dxa"/>
              <w:start w:w="140" w:type="dxa"/>
              <w:bottom w:w="100" w:type="dxa"/>
              <w:end w:w="140" w:type="dxa"/>
            </w:tcMar>
            <w:tcBorders>
              <w:top w:val="single" w:sz="4" w:color="A9C4E4"/>
              <w:left w:val="single" w:sz="4" w:color="A9C4E4"/>
              <w:bottom w:val="single" w:sz="4" w:color="A9C4E4"/>
              <w:right w:val="single" w:sz="4" w:color="A9C4E4"/>
            </w:tcBorders>
          </w:tcPr>
          <w:p>
            <w:pPr>
              <w:spacing w:after="0" w:line="240" w:lineRule="auto"/>
            </w:pPr>
            <w:r>
              <w:rPr>
                <w:b/>
                <w:i w:val="0"/>
                <w:color w:val="17365D"/>
              </w:rPr>
              <w:t>SOURCE C – PILOT RECORD FROM ANOTHER SCHOOL</w:t>
              <w:br/>
            </w:r>
            <w:r>
              <w:rPr>
                <w:b w:val="0"/>
                <w:i w:val="0"/>
              </w:rPr>
              <w:t>A nearby school installed a 40-square-metre green roof two years ago. Temperatures in the room below were, on average, 1.8°C lower on hot afternoons. Teachers used the area for six science lessons in the first year. However, two sections of plants had to be replaced after heavy rain, and annual maintenance cost about 11 million đồng.</w:t>
            </w:r>
          </w:p>
        </w:tc>
      </w:tr>
    </w:tbl>
    <w:p>
      <w:pPr>
        <w:spacing w:after="20" w:line="252" w:lineRule="auto"/>
      </w:pPr>
    </w:p>
    <w:p>
      <w:pPr>
        <w:keepNext/>
        <w:keepLines/>
        <w:spacing w:before="60" w:after="20" w:line="252" w:lineRule="auto"/>
      </w:pPr>
      <w:r>
        <w:rPr>
          <w:b/>
          <w:i w:val="0"/>
          <w:color w:val="17365D"/>
        </w:rPr>
        <w:t>BÀI 14. Source identity</w:t>
      </w:r>
    </w:p>
    <w:tbl>
      <w:tblPr>
        <w:tblW w:type="auto" w:w="0"/>
        <w:jc w:val="center"/>
        <w:tblLayout w:type="autofit"/>
        <w:tblLook w:firstColumn="1" w:firstRow="1" w:lastColumn="0" w:lastRow="0" w:noHBand="0" w:noVBand="1" w:val="04A0"/>
      </w:tblPr>
      <w:tblGrid>
        <w:gridCol w:w="2473"/>
        <w:gridCol w:w="2473"/>
        <w:gridCol w:w="2473"/>
        <w:gridCol w:w="2473"/>
      </w:tblGrid>
      <w:tr>
        <w:trPr>
          <w:tblHeader w:val="true"/>
          <w:cantSplit/>
        </w:trPr>
        <w:tc>
          <w:tcPr>
            <w:tcW w:type="dxa" w:w="2473"/>
            <w:shd w:fill="17365D"/>
            <w:tcMar>
              <w:top w:w="90" w:type="dxa"/>
              <w:start w:w="110" w:type="dxa"/>
              <w:bottom w:w="90" w:type="dxa"/>
              <w:end w:w="110" w:type="dxa"/>
            </w:tcMar>
            <w:vAlign w:val="center"/>
            <w:tcBorders>
              <w:top w:val="single" w:sz="4" w:color="FFFFFF"/>
              <w:left w:val="single" w:sz="4" w:color="FFFFFF"/>
              <w:bottom w:val="single" w:sz="4" w:color="FFFFFF"/>
              <w:right w:val="single" w:sz="4" w:color="FFFFFF"/>
            </w:tcBorders>
          </w:tcPr>
          <w:p>
            <w:pPr>
              <w:spacing w:after="0" w:line="240" w:lineRule="auto"/>
              <w:jc w:val="center"/>
            </w:pPr>
            <w:r>
              <w:rPr>
                <w:b/>
                <w:color w:val="FFFFFF"/>
                <w:sz w:val="19"/>
              </w:rPr>
              <w:t>Nguồn</w:t>
            </w:r>
          </w:p>
        </w:tc>
        <w:tc>
          <w:tcPr>
            <w:tcW w:type="dxa" w:w="2473"/>
            <w:shd w:fill="17365D"/>
            <w:tcMar>
              <w:top w:w="90" w:type="dxa"/>
              <w:start w:w="110" w:type="dxa"/>
              <w:bottom w:w="90" w:type="dxa"/>
              <w:end w:w="110" w:type="dxa"/>
            </w:tcMar>
            <w:vAlign w:val="center"/>
            <w:tcBorders>
              <w:top w:val="single" w:sz="4" w:color="FFFFFF"/>
              <w:left w:val="single" w:sz="4" w:color="FFFFFF"/>
              <w:bottom w:val="single" w:sz="4" w:color="FFFFFF"/>
              <w:right w:val="single" w:sz="4" w:color="FFFFFF"/>
            </w:tcBorders>
          </w:tcPr>
          <w:p>
            <w:pPr>
              <w:spacing w:after="0" w:line="240" w:lineRule="auto"/>
              <w:jc w:val="center"/>
            </w:pPr>
            <w:r>
              <w:rPr>
                <w:b/>
                <w:color w:val="FFFFFF"/>
                <w:sz w:val="19"/>
              </w:rPr>
              <w:t>Vai trò/mục đích</w:t>
            </w:r>
          </w:p>
        </w:tc>
        <w:tc>
          <w:tcPr>
            <w:tcW w:type="dxa" w:w="2473"/>
            <w:shd w:fill="17365D"/>
            <w:tcMar>
              <w:top w:w="90" w:type="dxa"/>
              <w:start w:w="110" w:type="dxa"/>
              <w:bottom w:w="90" w:type="dxa"/>
              <w:end w:w="110" w:type="dxa"/>
            </w:tcMar>
            <w:vAlign w:val="center"/>
            <w:tcBorders>
              <w:top w:val="single" w:sz="4" w:color="FFFFFF"/>
              <w:left w:val="single" w:sz="4" w:color="FFFFFF"/>
              <w:bottom w:val="single" w:sz="4" w:color="FFFFFF"/>
              <w:right w:val="single" w:sz="4" w:color="FFFFFF"/>
            </w:tcBorders>
          </w:tcPr>
          <w:p>
            <w:pPr>
              <w:spacing w:after="0" w:line="240" w:lineRule="auto"/>
              <w:jc w:val="center"/>
            </w:pPr>
            <w:r>
              <w:rPr>
                <w:b/>
                <w:color w:val="FFFFFF"/>
                <w:sz w:val="19"/>
              </w:rPr>
              <w:t>Evidence chính</w:t>
            </w:r>
          </w:p>
        </w:tc>
        <w:tc>
          <w:tcPr>
            <w:tcW w:type="dxa" w:w="2473"/>
            <w:shd w:fill="17365D"/>
            <w:tcMar>
              <w:top w:w="90" w:type="dxa"/>
              <w:start w:w="110" w:type="dxa"/>
              <w:bottom w:w="90" w:type="dxa"/>
              <w:end w:w="110" w:type="dxa"/>
            </w:tcMar>
            <w:vAlign w:val="center"/>
            <w:tcBorders>
              <w:top w:val="single" w:sz="4" w:color="FFFFFF"/>
              <w:left w:val="single" w:sz="4" w:color="FFFFFF"/>
              <w:bottom w:val="single" w:sz="4" w:color="FFFFFF"/>
              <w:right w:val="single" w:sz="4" w:color="FFFFFF"/>
            </w:tcBorders>
          </w:tcPr>
          <w:p>
            <w:pPr>
              <w:spacing w:after="0" w:line="240" w:lineRule="auto"/>
              <w:jc w:val="center"/>
            </w:pPr>
            <w:r>
              <w:rPr>
                <w:b/>
                <w:color w:val="FFFFFF"/>
                <w:sz w:val="19"/>
              </w:rPr>
              <w:t>Limitation</w:t>
            </w:r>
          </w:p>
        </w:tc>
      </w:tr>
      <w:tr>
        <w:trPr>
          <w:cantSplit/>
          <w:cantSplit/>
        </w:trPr>
        <w:tc>
          <w:tcPr>
            <w:tcW w:type="dxa" w:w="2473"/>
            <w:shd w:fill="F7FAFC"/>
            <w:tcMar>
              <w:top w:w="90" w:type="dxa"/>
              <w:start w:w="110" w:type="dxa"/>
              <w:bottom w:w="90" w:type="dxa"/>
              <w:end w:w="110" w:type="dxa"/>
            </w:tcMar>
            <w:vAlign w:val="center"/>
            <w:tcBorders>
              <w:top w:val="single" w:sz="4" w:color="A9C4E4"/>
              <w:left w:val="single" w:sz="4" w:color="A9C4E4"/>
              <w:bottom w:val="single" w:sz="4" w:color="A9C4E4"/>
              <w:right w:val="single" w:sz="4" w:color="A9C4E4"/>
            </w:tcBorders>
          </w:tcPr>
          <w:p>
            <w:pPr>
              <w:spacing w:after="0" w:line="240" w:lineRule="auto"/>
            </w:pPr>
            <w:r>
              <w:rPr>
                <w:sz w:val="19"/>
              </w:rPr>
              <w:t>A</w:t>
            </w:r>
          </w:p>
        </w:tc>
        <w:tc>
          <w:tcPr>
            <w:tcW w:type="dxa" w:w="2473"/>
            <w:shd w:fill="F7FAFC"/>
            <w:tcMar>
              <w:top w:w="90" w:type="dxa"/>
              <w:start w:w="110" w:type="dxa"/>
              <w:bottom w:w="90" w:type="dxa"/>
              <w:end w:w="110" w:type="dxa"/>
            </w:tcMar>
            <w:vAlign w:val="center"/>
            <w:tcBorders>
              <w:top w:val="single" w:sz="4" w:color="A9C4E4"/>
              <w:left w:val="single" w:sz="4" w:color="A9C4E4"/>
              <w:bottom w:val="single" w:sz="4" w:color="A9C4E4"/>
              <w:right w:val="single" w:sz="4" w:color="A9C4E4"/>
            </w:tcBorders>
          </w:tcPr>
          <w:p>
            <w:pPr>
              <w:spacing w:after="0" w:line="240" w:lineRule="auto"/>
            </w:pPr>
            <w:r>
              <w:rPr>
                <w:sz w:val="19"/>
              </w:rPr>
              <w:t>____________</w:t>
            </w:r>
          </w:p>
        </w:tc>
        <w:tc>
          <w:tcPr>
            <w:tcW w:type="dxa" w:w="2473"/>
            <w:shd w:fill="F7FAFC"/>
            <w:tcMar>
              <w:top w:w="90" w:type="dxa"/>
              <w:start w:w="110" w:type="dxa"/>
              <w:bottom w:w="90" w:type="dxa"/>
              <w:end w:w="110" w:type="dxa"/>
            </w:tcMar>
            <w:vAlign w:val="center"/>
            <w:tcBorders>
              <w:top w:val="single" w:sz="4" w:color="A9C4E4"/>
              <w:left w:val="single" w:sz="4" w:color="A9C4E4"/>
              <w:bottom w:val="single" w:sz="4" w:color="A9C4E4"/>
              <w:right w:val="single" w:sz="4" w:color="A9C4E4"/>
            </w:tcBorders>
          </w:tcPr>
          <w:p>
            <w:pPr>
              <w:spacing w:after="0" w:line="240" w:lineRule="auto"/>
            </w:pPr>
            <w:r>
              <w:rPr>
                <w:sz w:val="19"/>
              </w:rPr>
              <w:t>____________</w:t>
            </w:r>
          </w:p>
        </w:tc>
        <w:tc>
          <w:tcPr>
            <w:tcW w:type="dxa" w:w="2473"/>
            <w:shd w:fill="F7FAFC"/>
            <w:tcMar>
              <w:top w:w="90" w:type="dxa"/>
              <w:start w:w="110" w:type="dxa"/>
              <w:bottom w:w="90" w:type="dxa"/>
              <w:end w:w="110" w:type="dxa"/>
            </w:tcMar>
            <w:vAlign w:val="center"/>
            <w:tcBorders>
              <w:top w:val="single" w:sz="4" w:color="A9C4E4"/>
              <w:left w:val="single" w:sz="4" w:color="A9C4E4"/>
              <w:bottom w:val="single" w:sz="4" w:color="A9C4E4"/>
              <w:right w:val="single" w:sz="4" w:color="A9C4E4"/>
            </w:tcBorders>
          </w:tcPr>
          <w:p>
            <w:pPr>
              <w:spacing w:after="0" w:line="240" w:lineRule="auto"/>
            </w:pPr>
            <w:r>
              <w:rPr>
                <w:sz w:val="19"/>
              </w:rPr>
              <w:t>____________</w:t>
            </w:r>
          </w:p>
        </w:tc>
      </w:tr>
      <w:tr>
        <w:trPr>
          <w:cantSplit/>
          <w:cantSplit/>
        </w:trPr>
        <w:tc>
          <w:tcPr>
            <w:tcW w:type="dxa" w:w="2473"/>
            <w:shd w:fill="FFFFFF"/>
            <w:tcMar>
              <w:top w:w="90" w:type="dxa"/>
              <w:start w:w="110" w:type="dxa"/>
              <w:bottom w:w="90" w:type="dxa"/>
              <w:end w:w="110" w:type="dxa"/>
            </w:tcMar>
            <w:vAlign w:val="center"/>
            <w:tcBorders>
              <w:top w:val="single" w:sz="4" w:color="A9C4E4"/>
              <w:left w:val="single" w:sz="4" w:color="A9C4E4"/>
              <w:bottom w:val="single" w:sz="4" w:color="A9C4E4"/>
              <w:right w:val="single" w:sz="4" w:color="A9C4E4"/>
            </w:tcBorders>
          </w:tcPr>
          <w:p>
            <w:pPr>
              <w:spacing w:after="0" w:line="240" w:lineRule="auto"/>
            </w:pPr>
            <w:r>
              <w:rPr>
                <w:sz w:val="19"/>
              </w:rPr>
              <w:t>B</w:t>
            </w:r>
          </w:p>
        </w:tc>
        <w:tc>
          <w:tcPr>
            <w:tcW w:type="dxa" w:w="2473"/>
            <w:shd w:fill="FFFFFF"/>
            <w:tcMar>
              <w:top w:w="90" w:type="dxa"/>
              <w:start w:w="110" w:type="dxa"/>
              <w:bottom w:w="90" w:type="dxa"/>
              <w:end w:w="110" w:type="dxa"/>
            </w:tcMar>
            <w:vAlign w:val="center"/>
            <w:tcBorders>
              <w:top w:val="single" w:sz="4" w:color="A9C4E4"/>
              <w:left w:val="single" w:sz="4" w:color="A9C4E4"/>
              <w:bottom w:val="single" w:sz="4" w:color="A9C4E4"/>
              <w:right w:val="single" w:sz="4" w:color="A9C4E4"/>
            </w:tcBorders>
          </w:tcPr>
          <w:p>
            <w:pPr>
              <w:spacing w:after="0" w:line="240" w:lineRule="auto"/>
            </w:pPr>
            <w:r>
              <w:rPr>
                <w:sz w:val="19"/>
              </w:rPr>
              <w:t>____________</w:t>
            </w:r>
          </w:p>
        </w:tc>
        <w:tc>
          <w:tcPr>
            <w:tcW w:type="dxa" w:w="2473"/>
            <w:shd w:fill="FFFFFF"/>
            <w:tcMar>
              <w:top w:w="90" w:type="dxa"/>
              <w:start w:w="110" w:type="dxa"/>
              <w:bottom w:w="90" w:type="dxa"/>
              <w:end w:w="110" w:type="dxa"/>
            </w:tcMar>
            <w:vAlign w:val="center"/>
            <w:tcBorders>
              <w:top w:val="single" w:sz="4" w:color="A9C4E4"/>
              <w:left w:val="single" w:sz="4" w:color="A9C4E4"/>
              <w:bottom w:val="single" w:sz="4" w:color="A9C4E4"/>
              <w:right w:val="single" w:sz="4" w:color="A9C4E4"/>
            </w:tcBorders>
          </w:tcPr>
          <w:p>
            <w:pPr>
              <w:spacing w:after="0" w:line="240" w:lineRule="auto"/>
            </w:pPr>
            <w:r>
              <w:rPr>
                <w:sz w:val="19"/>
              </w:rPr>
              <w:t>____________</w:t>
            </w:r>
          </w:p>
        </w:tc>
        <w:tc>
          <w:tcPr>
            <w:tcW w:type="dxa" w:w="2473"/>
            <w:shd w:fill="FFFFFF"/>
            <w:tcMar>
              <w:top w:w="90" w:type="dxa"/>
              <w:start w:w="110" w:type="dxa"/>
              <w:bottom w:w="90" w:type="dxa"/>
              <w:end w:w="110" w:type="dxa"/>
            </w:tcMar>
            <w:vAlign w:val="center"/>
            <w:tcBorders>
              <w:top w:val="single" w:sz="4" w:color="A9C4E4"/>
              <w:left w:val="single" w:sz="4" w:color="A9C4E4"/>
              <w:bottom w:val="single" w:sz="4" w:color="A9C4E4"/>
              <w:right w:val="single" w:sz="4" w:color="A9C4E4"/>
            </w:tcBorders>
          </w:tcPr>
          <w:p>
            <w:pPr>
              <w:spacing w:after="0" w:line="240" w:lineRule="auto"/>
            </w:pPr>
            <w:r>
              <w:rPr>
                <w:sz w:val="19"/>
              </w:rPr>
              <w:t>____________</w:t>
            </w:r>
          </w:p>
        </w:tc>
      </w:tr>
      <w:tr>
        <w:trPr>
          <w:cantSplit/>
          <w:cantSplit/>
        </w:trPr>
        <w:tc>
          <w:tcPr>
            <w:tcW w:type="dxa" w:w="2473"/>
            <w:shd w:fill="F7FAFC"/>
            <w:tcMar>
              <w:top w:w="90" w:type="dxa"/>
              <w:start w:w="110" w:type="dxa"/>
              <w:bottom w:w="90" w:type="dxa"/>
              <w:end w:w="110" w:type="dxa"/>
            </w:tcMar>
            <w:vAlign w:val="center"/>
            <w:tcBorders>
              <w:top w:val="single" w:sz="4" w:color="A9C4E4"/>
              <w:left w:val="single" w:sz="4" w:color="A9C4E4"/>
              <w:bottom w:val="single" w:sz="4" w:color="A9C4E4"/>
              <w:right w:val="single" w:sz="4" w:color="A9C4E4"/>
            </w:tcBorders>
          </w:tcPr>
          <w:p>
            <w:pPr>
              <w:spacing w:after="0" w:line="240" w:lineRule="auto"/>
            </w:pPr>
            <w:r>
              <w:rPr>
                <w:sz w:val="19"/>
              </w:rPr>
              <w:t>C</w:t>
            </w:r>
          </w:p>
        </w:tc>
        <w:tc>
          <w:tcPr>
            <w:tcW w:type="dxa" w:w="2473"/>
            <w:shd w:fill="F7FAFC"/>
            <w:tcMar>
              <w:top w:w="90" w:type="dxa"/>
              <w:start w:w="110" w:type="dxa"/>
              <w:bottom w:w="90" w:type="dxa"/>
              <w:end w:w="110" w:type="dxa"/>
            </w:tcMar>
            <w:vAlign w:val="center"/>
            <w:tcBorders>
              <w:top w:val="single" w:sz="4" w:color="A9C4E4"/>
              <w:left w:val="single" w:sz="4" w:color="A9C4E4"/>
              <w:bottom w:val="single" w:sz="4" w:color="A9C4E4"/>
              <w:right w:val="single" w:sz="4" w:color="A9C4E4"/>
            </w:tcBorders>
          </w:tcPr>
          <w:p>
            <w:pPr>
              <w:spacing w:after="0" w:line="240" w:lineRule="auto"/>
            </w:pPr>
            <w:r>
              <w:rPr>
                <w:sz w:val="19"/>
              </w:rPr>
              <w:t>____________</w:t>
            </w:r>
          </w:p>
        </w:tc>
        <w:tc>
          <w:tcPr>
            <w:tcW w:type="dxa" w:w="2473"/>
            <w:shd w:fill="F7FAFC"/>
            <w:tcMar>
              <w:top w:w="90" w:type="dxa"/>
              <w:start w:w="110" w:type="dxa"/>
              <w:bottom w:w="90" w:type="dxa"/>
              <w:end w:w="110" w:type="dxa"/>
            </w:tcMar>
            <w:vAlign w:val="center"/>
            <w:tcBorders>
              <w:top w:val="single" w:sz="4" w:color="A9C4E4"/>
              <w:left w:val="single" w:sz="4" w:color="A9C4E4"/>
              <w:bottom w:val="single" w:sz="4" w:color="A9C4E4"/>
              <w:right w:val="single" w:sz="4" w:color="A9C4E4"/>
            </w:tcBorders>
          </w:tcPr>
          <w:p>
            <w:pPr>
              <w:spacing w:after="0" w:line="240" w:lineRule="auto"/>
            </w:pPr>
            <w:r>
              <w:rPr>
                <w:sz w:val="19"/>
              </w:rPr>
              <w:t>____________</w:t>
            </w:r>
          </w:p>
        </w:tc>
        <w:tc>
          <w:tcPr>
            <w:tcW w:type="dxa" w:w="2473"/>
            <w:shd w:fill="F7FAFC"/>
            <w:tcMar>
              <w:top w:w="90" w:type="dxa"/>
              <w:start w:w="110" w:type="dxa"/>
              <w:bottom w:w="90" w:type="dxa"/>
              <w:end w:w="110" w:type="dxa"/>
            </w:tcMar>
            <w:vAlign w:val="center"/>
            <w:tcBorders>
              <w:top w:val="single" w:sz="4" w:color="A9C4E4"/>
              <w:left w:val="single" w:sz="4" w:color="A9C4E4"/>
              <w:bottom w:val="single" w:sz="4" w:color="A9C4E4"/>
              <w:right w:val="single" w:sz="4" w:color="A9C4E4"/>
            </w:tcBorders>
          </w:tcPr>
          <w:p>
            <w:pPr>
              <w:spacing w:after="0" w:line="240" w:lineRule="auto"/>
            </w:pPr>
            <w:r>
              <w:rPr>
                <w:sz w:val="19"/>
              </w:rPr>
              <w:t>____________</w:t>
            </w:r>
          </w:p>
        </w:tc>
      </w:tr>
    </w:tbl>
    <w:p>
      <w:pPr>
        <w:spacing w:after="20" w:line="252" w:lineRule="auto"/>
      </w:pPr>
    </w:p>
    <w:p>
      <w:pPr>
        <w:spacing w:line="252" w:lineRule="auto"/>
      </w:pPr>
      <w:r>
        <w:br w:type="page"/>
      </w:r>
    </w:p>
    <w:p>
      <w:pPr>
        <w:pStyle w:val="Heading1"/>
        <w:keepNext/>
        <w:keepLines/>
        <w:spacing w:before="80" w:after="100"/>
      </w:pPr>
      <w:r>
        <w:t>11. PHÂN TÍCH SOURCE SET 1</w:t>
      </w:r>
    </w:p>
    <w:p>
      <w:pPr>
        <w:keepNext/>
        <w:keepLines/>
        <w:spacing w:before="60" w:after="20" w:line="252" w:lineRule="auto"/>
      </w:pPr>
      <w:r>
        <w:rPr>
          <w:b/>
          <w:i w:val="0"/>
          <w:color w:val="17365D"/>
        </w:rPr>
        <w:t>BÀI 15. Câu hỏi đọc hiểu</w:t>
      </w:r>
    </w:p>
    <w:p>
      <w:pPr>
        <w:spacing w:after="60" w:line="252" w:lineRule="auto"/>
      </w:pPr>
      <w:r>
        <w:rPr>
          <w:b w:val="0"/>
          <w:i w:val="0"/>
        </w:rPr>
        <w:t>1. Lợi ích nào được cả A và C hỗ trợ? _________________________________________________</w:t>
      </w:r>
    </w:p>
    <w:p>
      <w:pPr>
        <w:spacing w:after="60" w:line="252" w:lineRule="auto"/>
      </w:pPr>
      <w:r>
        <w:rPr>
          <w:b w:val="0"/>
          <w:i w:val="0"/>
        </w:rPr>
        <w:t>2. A và B mâu thuẫn rõ nhất ở điểm nào? ______________________________________________</w:t>
      </w:r>
    </w:p>
    <w:p>
      <w:pPr>
        <w:spacing w:after="60" w:line="252" w:lineRule="auto"/>
      </w:pPr>
      <w:r>
        <w:rPr>
          <w:b w:val="0"/>
          <w:i w:val="0"/>
        </w:rPr>
        <w:t>3. Source C bổ sung điều gì mà A không đề cập? ________________________________________</w:t>
      </w:r>
    </w:p>
    <w:p>
      <w:pPr>
        <w:spacing w:after="60" w:line="252" w:lineRule="auto"/>
      </w:pPr>
      <w:r>
        <w:rPr>
          <w:b w:val="0"/>
          <w:i w:val="0"/>
        </w:rPr>
        <w:t>4. Vì sao số liệu nhiệt độ của C chưa chắc áp dụng chính xác cho trường đang đề xuất? ____</w:t>
      </w:r>
    </w:p>
    <w:p>
      <w:pPr>
        <w:spacing w:after="60" w:line="252" w:lineRule="auto"/>
      </w:pPr>
      <w:r>
        <w:rPr>
          <w:b w:val="0"/>
          <w:i w:val="0"/>
        </w:rPr>
        <w:t>5. Source nào có chuyên môn trực tiếp về an toàn công trình? ____________________________</w:t>
      </w:r>
    </w:p>
    <w:p>
      <w:pPr>
        <w:spacing w:after="60" w:line="252" w:lineRule="auto"/>
      </w:pPr>
      <w:r>
        <w:rPr>
          <w:b w:val="0"/>
          <w:i w:val="0"/>
        </w:rPr>
        <w:t>6. Kết luận nào phù hợp nhất?</w:t>
        <w:br/>
        <w:t xml:space="preserve">   A. Dự án chắc chắn nên bị huỷ.</w:t>
        <w:br/>
        <w:t xml:space="preserve">   B. Dự án có lợi ích tiềm năng nhưng cần thiết kế nhẹ, ngân sách thực tế và kế hoạch bảo trì.</w:t>
        <w:br/>
        <w:t xml:space="preserve">   C. Chi phí của A chính xác hơn vì học sinh hiểu trường mình.</w:t>
        <w:br/>
        <w:t xml:space="preserve">   D. Source C chứng minh mọi green roof giảm đúng 1.8°C.</w:t>
      </w:r>
    </w:p>
    <w:p>
      <w:pPr>
        <w:keepNext/>
        <w:keepLines/>
        <w:spacing w:before="60" w:after="20" w:line="252" w:lineRule="auto"/>
      </w:pPr>
      <w:r>
        <w:rPr>
          <w:b/>
          <w:i w:val="0"/>
          <w:color w:val="17365D"/>
        </w:rPr>
        <w:t>BÀI 16. Evidence Map</w:t>
      </w:r>
    </w:p>
    <w:tbl>
      <w:tblPr>
        <w:tblW w:type="auto" w:w="0"/>
        <w:jc w:val="center"/>
        <w:tblLayout w:type="autofit"/>
        <w:tblLook w:firstColumn="1" w:firstRow="1" w:lastColumn="0" w:lastRow="0" w:noHBand="0" w:noVBand="1" w:val="04A0"/>
      </w:tblPr>
      <w:tblGrid>
        <w:gridCol w:w="3298"/>
        <w:gridCol w:w="3298"/>
        <w:gridCol w:w="3298"/>
      </w:tblGrid>
      <w:tr>
        <w:trPr>
          <w:tblHeader w:val="true"/>
          <w:cantSplit/>
        </w:trPr>
        <w:tc>
          <w:tcPr>
            <w:tcW w:type="dxa" w:w="3298"/>
            <w:shd w:fill="17365D"/>
            <w:tcMar>
              <w:top w:w="90" w:type="dxa"/>
              <w:start w:w="110" w:type="dxa"/>
              <w:bottom w:w="90" w:type="dxa"/>
              <w:end w:w="110" w:type="dxa"/>
            </w:tcMar>
            <w:vAlign w:val="center"/>
            <w:tcBorders>
              <w:top w:val="single" w:sz="4" w:color="FFFFFF"/>
              <w:left w:val="single" w:sz="4" w:color="FFFFFF"/>
              <w:bottom w:val="single" w:sz="4" w:color="FFFFFF"/>
              <w:right w:val="single" w:sz="4" w:color="FFFFFF"/>
            </w:tcBorders>
          </w:tcPr>
          <w:p>
            <w:pPr>
              <w:spacing w:after="0" w:line="240" w:lineRule="auto"/>
              <w:jc w:val="center"/>
            </w:pPr>
            <w:r>
              <w:rPr>
                <w:b/>
                <w:color w:val="FFFFFF"/>
                <w:sz w:val="19"/>
              </w:rPr>
              <w:t>Ý tổng hợp</w:t>
            </w:r>
          </w:p>
        </w:tc>
        <w:tc>
          <w:tcPr>
            <w:tcW w:type="dxa" w:w="3298"/>
            <w:shd w:fill="17365D"/>
            <w:tcMar>
              <w:top w:w="90" w:type="dxa"/>
              <w:start w:w="110" w:type="dxa"/>
              <w:bottom w:w="90" w:type="dxa"/>
              <w:end w:w="110" w:type="dxa"/>
            </w:tcMar>
            <w:vAlign w:val="center"/>
            <w:tcBorders>
              <w:top w:val="single" w:sz="4" w:color="FFFFFF"/>
              <w:left w:val="single" w:sz="4" w:color="FFFFFF"/>
              <w:bottom w:val="single" w:sz="4" w:color="FFFFFF"/>
              <w:right w:val="single" w:sz="4" w:color="FFFFFF"/>
            </w:tcBorders>
          </w:tcPr>
          <w:p>
            <w:pPr>
              <w:spacing w:after="0" w:line="240" w:lineRule="auto"/>
              <w:jc w:val="center"/>
            </w:pPr>
            <w:r>
              <w:rPr>
                <w:b/>
                <w:color w:val="FFFFFF"/>
                <w:sz w:val="19"/>
              </w:rPr>
              <w:t>Nguồn hỗ trợ</w:t>
            </w:r>
          </w:p>
        </w:tc>
        <w:tc>
          <w:tcPr>
            <w:tcW w:type="dxa" w:w="3298"/>
            <w:shd w:fill="17365D"/>
            <w:tcMar>
              <w:top w:w="90" w:type="dxa"/>
              <w:start w:w="110" w:type="dxa"/>
              <w:bottom w:w="90" w:type="dxa"/>
              <w:end w:w="110" w:type="dxa"/>
            </w:tcMar>
            <w:vAlign w:val="center"/>
            <w:tcBorders>
              <w:top w:val="single" w:sz="4" w:color="FFFFFF"/>
              <w:left w:val="single" w:sz="4" w:color="FFFFFF"/>
              <w:bottom w:val="single" w:sz="4" w:color="FFFFFF"/>
              <w:right w:val="single" w:sz="4" w:color="FFFFFF"/>
            </w:tcBorders>
          </w:tcPr>
          <w:p>
            <w:pPr>
              <w:spacing w:after="0" w:line="240" w:lineRule="auto"/>
              <w:jc w:val="center"/>
            </w:pPr>
            <w:r>
              <w:rPr>
                <w:b/>
                <w:color w:val="FFFFFF"/>
                <w:sz w:val="19"/>
              </w:rPr>
              <w:t>Bằng chứng/giới hạn</w:t>
            </w:r>
          </w:p>
        </w:tc>
      </w:tr>
      <w:tr>
        <w:trPr>
          <w:cantSplit/>
          <w:cantSplit/>
        </w:trPr>
        <w:tc>
          <w:tcPr>
            <w:tcW w:type="dxa" w:w="3298"/>
            <w:shd w:fill="F7FAFC"/>
            <w:tcMar>
              <w:top w:w="90" w:type="dxa"/>
              <w:start w:w="110" w:type="dxa"/>
              <w:bottom w:w="90" w:type="dxa"/>
              <w:end w:w="110" w:type="dxa"/>
            </w:tcMar>
            <w:vAlign w:val="center"/>
            <w:tcBorders>
              <w:top w:val="single" w:sz="4" w:color="A9C4E4"/>
              <w:left w:val="single" w:sz="4" w:color="A9C4E4"/>
              <w:bottom w:val="single" w:sz="4" w:color="A9C4E4"/>
              <w:right w:val="single" w:sz="4" w:color="A9C4E4"/>
            </w:tcBorders>
          </w:tcPr>
          <w:p>
            <w:pPr>
              <w:spacing w:after="0" w:line="240" w:lineRule="auto"/>
            </w:pPr>
            <w:r>
              <w:rPr>
                <w:sz w:val="19"/>
              </w:rPr>
              <w:t>Potential educational benefit</w:t>
            </w:r>
          </w:p>
        </w:tc>
        <w:tc>
          <w:tcPr>
            <w:tcW w:type="dxa" w:w="3298"/>
            <w:shd w:fill="F7FAFC"/>
            <w:tcMar>
              <w:top w:w="90" w:type="dxa"/>
              <w:start w:w="110" w:type="dxa"/>
              <w:bottom w:w="90" w:type="dxa"/>
              <w:end w:w="110" w:type="dxa"/>
            </w:tcMar>
            <w:vAlign w:val="center"/>
            <w:tcBorders>
              <w:top w:val="single" w:sz="4" w:color="A9C4E4"/>
              <w:left w:val="single" w:sz="4" w:color="A9C4E4"/>
              <w:bottom w:val="single" w:sz="4" w:color="A9C4E4"/>
              <w:right w:val="single" w:sz="4" w:color="A9C4E4"/>
            </w:tcBorders>
          </w:tcPr>
          <w:p>
            <w:pPr>
              <w:spacing w:after="0" w:line="240" w:lineRule="auto"/>
            </w:pPr>
            <w:r>
              <w:rPr>
                <w:sz w:val="19"/>
              </w:rPr>
              <w:t>________</w:t>
            </w:r>
          </w:p>
        </w:tc>
        <w:tc>
          <w:tcPr>
            <w:tcW w:type="dxa" w:w="3298"/>
            <w:shd w:fill="F7FAFC"/>
            <w:tcMar>
              <w:top w:w="90" w:type="dxa"/>
              <w:start w:w="110" w:type="dxa"/>
              <w:bottom w:w="90" w:type="dxa"/>
              <w:end w:w="110" w:type="dxa"/>
            </w:tcMar>
            <w:vAlign w:val="center"/>
            <w:tcBorders>
              <w:top w:val="single" w:sz="4" w:color="A9C4E4"/>
              <w:left w:val="single" w:sz="4" w:color="A9C4E4"/>
              <w:bottom w:val="single" w:sz="4" w:color="A9C4E4"/>
              <w:right w:val="single" w:sz="4" w:color="A9C4E4"/>
            </w:tcBorders>
          </w:tcPr>
          <w:p>
            <w:pPr>
              <w:spacing w:after="0" w:line="240" w:lineRule="auto"/>
            </w:pPr>
            <w:r>
              <w:rPr>
                <w:sz w:val="19"/>
              </w:rPr>
              <w:t>________________________________</w:t>
            </w:r>
          </w:p>
        </w:tc>
      </w:tr>
      <w:tr>
        <w:trPr>
          <w:cantSplit/>
          <w:cantSplit/>
        </w:trPr>
        <w:tc>
          <w:tcPr>
            <w:tcW w:type="dxa" w:w="3298"/>
            <w:shd w:fill="FFFFFF"/>
            <w:tcMar>
              <w:top w:w="90" w:type="dxa"/>
              <w:start w:w="110" w:type="dxa"/>
              <w:bottom w:w="90" w:type="dxa"/>
              <w:end w:w="110" w:type="dxa"/>
            </w:tcMar>
            <w:vAlign w:val="center"/>
            <w:tcBorders>
              <w:top w:val="single" w:sz="4" w:color="A9C4E4"/>
              <w:left w:val="single" w:sz="4" w:color="A9C4E4"/>
              <w:bottom w:val="single" w:sz="4" w:color="A9C4E4"/>
              <w:right w:val="single" w:sz="4" w:color="A9C4E4"/>
            </w:tcBorders>
          </w:tcPr>
          <w:p>
            <w:pPr>
              <w:spacing w:after="0" w:line="240" w:lineRule="auto"/>
            </w:pPr>
            <w:r>
              <w:rPr>
                <w:sz w:val="19"/>
              </w:rPr>
              <w:t>Heat reduction may be possible</w:t>
            </w:r>
          </w:p>
        </w:tc>
        <w:tc>
          <w:tcPr>
            <w:tcW w:type="dxa" w:w="3298"/>
            <w:shd w:fill="FFFFFF"/>
            <w:tcMar>
              <w:top w:w="90" w:type="dxa"/>
              <w:start w:w="110" w:type="dxa"/>
              <w:bottom w:w="90" w:type="dxa"/>
              <w:end w:w="110" w:type="dxa"/>
            </w:tcMar>
            <w:vAlign w:val="center"/>
            <w:tcBorders>
              <w:top w:val="single" w:sz="4" w:color="A9C4E4"/>
              <w:left w:val="single" w:sz="4" w:color="A9C4E4"/>
              <w:bottom w:val="single" w:sz="4" w:color="A9C4E4"/>
              <w:right w:val="single" w:sz="4" w:color="A9C4E4"/>
            </w:tcBorders>
          </w:tcPr>
          <w:p>
            <w:pPr>
              <w:spacing w:after="0" w:line="240" w:lineRule="auto"/>
            </w:pPr>
            <w:r>
              <w:rPr>
                <w:sz w:val="19"/>
              </w:rPr>
              <w:t>________</w:t>
            </w:r>
          </w:p>
        </w:tc>
        <w:tc>
          <w:tcPr>
            <w:tcW w:type="dxa" w:w="3298"/>
            <w:shd w:fill="FFFFFF"/>
            <w:tcMar>
              <w:top w:w="90" w:type="dxa"/>
              <w:start w:w="110" w:type="dxa"/>
              <w:bottom w:w="90" w:type="dxa"/>
              <w:end w:w="110" w:type="dxa"/>
            </w:tcMar>
            <w:vAlign w:val="center"/>
            <w:tcBorders>
              <w:top w:val="single" w:sz="4" w:color="A9C4E4"/>
              <w:left w:val="single" w:sz="4" w:color="A9C4E4"/>
              <w:bottom w:val="single" w:sz="4" w:color="A9C4E4"/>
              <w:right w:val="single" w:sz="4" w:color="A9C4E4"/>
            </w:tcBorders>
          </w:tcPr>
          <w:p>
            <w:pPr>
              <w:spacing w:after="0" w:line="240" w:lineRule="auto"/>
            </w:pPr>
            <w:r>
              <w:rPr>
                <w:sz w:val="19"/>
              </w:rPr>
              <w:t>________________________________</w:t>
            </w:r>
          </w:p>
        </w:tc>
      </w:tr>
      <w:tr>
        <w:trPr>
          <w:cantSplit/>
          <w:cantSplit/>
        </w:trPr>
        <w:tc>
          <w:tcPr>
            <w:tcW w:type="dxa" w:w="3298"/>
            <w:shd w:fill="F7FAFC"/>
            <w:tcMar>
              <w:top w:w="90" w:type="dxa"/>
              <w:start w:w="110" w:type="dxa"/>
              <w:bottom w:w="90" w:type="dxa"/>
              <w:end w:w="110" w:type="dxa"/>
            </w:tcMar>
            <w:vAlign w:val="center"/>
            <w:tcBorders>
              <w:top w:val="single" w:sz="4" w:color="A9C4E4"/>
              <w:left w:val="single" w:sz="4" w:color="A9C4E4"/>
              <w:bottom w:val="single" w:sz="4" w:color="A9C4E4"/>
              <w:right w:val="single" w:sz="4" w:color="A9C4E4"/>
            </w:tcBorders>
          </w:tcPr>
          <w:p>
            <w:pPr>
              <w:spacing w:after="0" w:line="240" w:lineRule="auto"/>
            </w:pPr>
            <w:r>
              <w:rPr>
                <w:sz w:val="19"/>
              </w:rPr>
              <w:t>Original cost is probably too low</w:t>
            </w:r>
          </w:p>
        </w:tc>
        <w:tc>
          <w:tcPr>
            <w:tcW w:type="dxa" w:w="3298"/>
            <w:shd w:fill="F7FAFC"/>
            <w:tcMar>
              <w:top w:w="90" w:type="dxa"/>
              <w:start w:w="110" w:type="dxa"/>
              <w:bottom w:w="90" w:type="dxa"/>
              <w:end w:w="110" w:type="dxa"/>
            </w:tcMar>
            <w:vAlign w:val="center"/>
            <w:tcBorders>
              <w:top w:val="single" w:sz="4" w:color="A9C4E4"/>
              <w:left w:val="single" w:sz="4" w:color="A9C4E4"/>
              <w:bottom w:val="single" w:sz="4" w:color="A9C4E4"/>
              <w:right w:val="single" w:sz="4" w:color="A9C4E4"/>
            </w:tcBorders>
          </w:tcPr>
          <w:p>
            <w:pPr>
              <w:spacing w:after="0" w:line="240" w:lineRule="auto"/>
            </w:pPr>
            <w:r>
              <w:rPr>
                <w:sz w:val="19"/>
              </w:rPr>
              <w:t>________</w:t>
            </w:r>
          </w:p>
        </w:tc>
        <w:tc>
          <w:tcPr>
            <w:tcW w:type="dxa" w:w="3298"/>
            <w:shd w:fill="F7FAFC"/>
            <w:tcMar>
              <w:top w:w="90" w:type="dxa"/>
              <w:start w:w="110" w:type="dxa"/>
              <w:bottom w:w="90" w:type="dxa"/>
              <w:end w:w="110" w:type="dxa"/>
            </w:tcMar>
            <w:vAlign w:val="center"/>
            <w:tcBorders>
              <w:top w:val="single" w:sz="4" w:color="A9C4E4"/>
              <w:left w:val="single" w:sz="4" w:color="A9C4E4"/>
              <w:bottom w:val="single" w:sz="4" w:color="A9C4E4"/>
              <w:right w:val="single" w:sz="4" w:color="A9C4E4"/>
            </w:tcBorders>
          </w:tcPr>
          <w:p>
            <w:pPr>
              <w:spacing w:after="0" w:line="240" w:lineRule="auto"/>
            </w:pPr>
            <w:r>
              <w:rPr>
                <w:sz w:val="19"/>
              </w:rPr>
              <w:t>________________________________</w:t>
            </w:r>
          </w:p>
        </w:tc>
      </w:tr>
      <w:tr>
        <w:trPr>
          <w:cantSplit/>
          <w:cantSplit/>
        </w:trPr>
        <w:tc>
          <w:tcPr>
            <w:tcW w:type="dxa" w:w="3298"/>
            <w:shd w:fill="FFFFFF"/>
            <w:tcMar>
              <w:top w:w="90" w:type="dxa"/>
              <w:start w:w="110" w:type="dxa"/>
              <w:bottom w:w="90" w:type="dxa"/>
              <w:end w:w="110" w:type="dxa"/>
            </w:tcMar>
            <w:vAlign w:val="center"/>
            <w:tcBorders>
              <w:top w:val="single" w:sz="4" w:color="A9C4E4"/>
              <w:left w:val="single" w:sz="4" w:color="A9C4E4"/>
              <w:bottom w:val="single" w:sz="4" w:color="A9C4E4"/>
              <w:right w:val="single" w:sz="4" w:color="A9C4E4"/>
            </w:tcBorders>
          </w:tcPr>
          <w:p>
            <w:pPr>
              <w:spacing w:after="0" w:line="240" w:lineRule="auto"/>
            </w:pPr>
            <w:r>
              <w:rPr>
                <w:sz w:val="19"/>
              </w:rPr>
              <w:t>Maintenance is a real requirement</w:t>
            </w:r>
          </w:p>
        </w:tc>
        <w:tc>
          <w:tcPr>
            <w:tcW w:type="dxa" w:w="3298"/>
            <w:shd w:fill="FFFFFF"/>
            <w:tcMar>
              <w:top w:w="90" w:type="dxa"/>
              <w:start w:w="110" w:type="dxa"/>
              <w:bottom w:w="90" w:type="dxa"/>
              <w:end w:w="110" w:type="dxa"/>
            </w:tcMar>
            <w:vAlign w:val="center"/>
            <w:tcBorders>
              <w:top w:val="single" w:sz="4" w:color="A9C4E4"/>
              <w:left w:val="single" w:sz="4" w:color="A9C4E4"/>
              <w:bottom w:val="single" w:sz="4" w:color="A9C4E4"/>
              <w:right w:val="single" w:sz="4" w:color="A9C4E4"/>
            </w:tcBorders>
          </w:tcPr>
          <w:p>
            <w:pPr>
              <w:spacing w:after="0" w:line="240" w:lineRule="auto"/>
            </w:pPr>
            <w:r>
              <w:rPr>
                <w:sz w:val="19"/>
              </w:rPr>
              <w:t>________</w:t>
            </w:r>
          </w:p>
        </w:tc>
        <w:tc>
          <w:tcPr>
            <w:tcW w:type="dxa" w:w="3298"/>
            <w:shd w:fill="FFFFFF"/>
            <w:tcMar>
              <w:top w:w="90" w:type="dxa"/>
              <w:start w:w="110" w:type="dxa"/>
              <w:bottom w:w="90" w:type="dxa"/>
              <w:end w:w="110" w:type="dxa"/>
            </w:tcMar>
            <w:vAlign w:val="center"/>
            <w:tcBorders>
              <w:top w:val="single" w:sz="4" w:color="A9C4E4"/>
              <w:left w:val="single" w:sz="4" w:color="A9C4E4"/>
              <w:bottom w:val="single" w:sz="4" w:color="A9C4E4"/>
              <w:right w:val="single" w:sz="4" w:color="A9C4E4"/>
            </w:tcBorders>
          </w:tcPr>
          <w:p>
            <w:pPr>
              <w:spacing w:after="0" w:line="240" w:lineRule="auto"/>
            </w:pPr>
            <w:r>
              <w:rPr>
                <w:sz w:val="19"/>
              </w:rPr>
              <w:t>________________________________</w:t>
            </w:r>
          </w:p>
        </w:tc>
      </w:tr>
    </w:tbl>
    <w:p>
      <w:pPr>
        <w:spacing w:after="20" w:line="252" w:lineRule="auto"/>
      </w:pPr>
    </w:p>
    <w:p>
      <w:pPr>
        <w:keepNext/>
        <w:keepLines/>
        <w:spacing w:before="60" w:after="20" w:line="252" w:lineRule="auto"/>
      </w:pPr>
      <w:r>
        <w:rPr>
          <w:b/>
          <w:i w:val="0"/>
          <w:color w:val="17365D"/>
        </w:rPr>
        <w:t>BÀI 17. Viết câu synthesis</w:t>
      </w:r>
    </w:p>
    <w:p>
      <w:pPr>
        <w:spacing w:after="60" w:line="252" w:lineRule="auto"/>
      </w:pPr>
      <w:r>
        <w:rPr>
          <w:b w:val="0"/>
          <w:i w:val="0"/>
        </w:rPr>
        <w:t>Both A and C suggest that ______________________________________________________________</w:t>
      </w:r>
    </w:p>
    <w:p>
      <w:pPr>
        <w:spacing w:after="60" w:line="252" w:lineRule="auto"/>
      </w:pPr>
      <w:r>
        <w:rPr>
          <w:b w:val="0"/>
          <w:i w:val="0"/>
        </w:rPr>
        <w:t>However, B challenges A’s assumption that ______________________________________________</w:t>
      </w:r>
    </w:p>
    <w:p>
      <w:pPr>
        <w:spacing w:after="60" w:line="252" w:lineRule="auto"/>
      </w:pPr>
      <w:r>
        <w:rPr>
          <w:b w:val="0"/>
          <w:i w:val="0"/>
        </w:rPr>
        <w:t>C supports the potential benefit, but also shows that ___________________________________</w:t>
      </w:r>
    </w:p>
    <w:p>
      <w:pPr>
        <w:spacing w:after="60" w:line="252" w:lineRule="auto"/>
      </w:pPr>
      <w:r>
        <w:rPr>
          <w:b w:val="0"/>
          <w:i w:val="0"/>
        </w:rPr>
        <w:t>Taken together, the sources suggest that ________________________________________________</w:t>
      </w:r>
    </w:p>
    <w:p>
      <w:pPr>
        <w:spacing w:line="252" w:lineRule="auto"/>
      </w:pPr>
      <w:r>
        <w:br w:type="page"/>
      </w:r>
    </w:p>
    <w:p>
      <w:pPr>
        <w:pStyle w:val="Heading1"/>
        <w:keepNext/>
        <w:keepLines/>
        <w:spacing w:before="80" w:after="100"/>
      </w:pPr>
      <w:r>
        <w:t>12. GUIDED SYNTHESIS - VIẾT TỪ MA TRẬN</w:t>
      </w:r>
    </w:p>
    <w:tbl>
      <w:tblPr>
        <w:tblW w:type="auto" w:w="0"/>
        <w:jc w:val="center"/>
        <w:tblLayout w:type="autofit"/>
        <w:tblLook w:firstColumn="1" w:firstRow="1" w:lastColumn="0" w:lastRow="0" w:noHBand="0" w:noVBand="1" w:val="04A0"/>
      </w:tblPr>
      <w:tblGrid>
        <w:gridCol w:w="9893"/>
      </w:tblGrid>
      <w:tr>
        <w:trPr>
          <w:cantSplit/>
        </w:trPr>
        <w:tc>
          <w:tcPr>
            <w:tcW w:type="dxa" w:w="9893"/>
            <w:shd w:fill="DDEBF7"/>
            <w:tcMar>
              <w:top w:w="120" w:type="dxa"/>
              <w:start w:w="160" w:type="dxa"/>
              <w:bottom w:w="120" w:type="dxa"/>
              <w:end w:w="160" w:type="dxa"/>
            </w:tcMar>
            <w:tcBorders>
              <w:top w:val="single" w:sz="4" w:color="DDEBF7"/>
              <w:left w:val="single" w:sz="4" w:color="DDEBF7"/>
              <w:bottom w:val="single" w:sz="4" w:color="DDEBF7"/>
              <w:right w:val="single" w:sz="4" w:color="DDEBF7"/>
            </w:tcBorders>
          </w:tcPr>
          <w:p>
            <w:pPr>
              <w:spacing w:after="40" w:line="240" w:lineRule="auto"/>
            </w:pPr>
            <w:r>
              <w:rPr>
                <w:b/>
                <w:i w:val="0"/>
              </w:rPr>
              <w:t>BƯỚC 1. GROUP BY IDEA</w:t>
            </w:r>
          </w:p>
          <w:p>
            <w:pPr>
              <w:spacing w:after="0" w:line="240" w:lineRule="auto"/>
            </w:pPr>
            <w:r>
              <w:rPr>
                <w:b w:val="0"/>
                <w:i w:val="0"/>
              </w:rPr>
              <w:t>Idea 1 – Benefits: A + C</w:t>
            </w:r>
          </w:p>
          <w:p>
            <w:pPr>
              <w:spacing w:after="0" w:line="240" w:lineRule="auto"/>
            </w:pPr>
            <w:r>
              <w:rPr>
                <w:b w:val="0"/>
                <w:i w:val="0"/>
              </w:rPr>
              <w:t>Idea 2 – Cost and safety: B challenges A</w:t>
            </w:r>
          </w:p>
          <w:p>
            <w:pPr>
              <w:spacing w:after="0" w:line="240" w:lineRule="auto"/>
            </w:pPr>
            <w:r>
              <w:rPr>
                <w:b w:val="0"/>
                <w:i w:val="0"/>
              </w:rPr>
              <w:t>Idea 3 – Maintenance: B + C</w:t>
            </w:r>
          </w:p>
          <w:p>
            <w:pPr>
              <w:spacing w:after="0" w:line="240" w:lineRule="auto"/>
            </w:pPr>
            <w:r>
              <w:rPr>
                <w:b w:val="0"/>
                <w:i w:val="0"/>
              </w:rPr>
              <w:t>Conclusion – Conditional support, not simple approval/rejection</w:t>
            </w:r>
          </w:p>
        </w:tc>
      </w:tr>
    </w:tbl>
    <w:p>
      <w:pPr>
        <w:spacing w:after="20" w:line="252" w:lineRule="auto"/>
      </w:pPr>
    </w:p>
    <w:p>
      <w:pPr>
        <w:keepNext/>
        <w:keepLines/>
        <w:spacing w:before="60" w:after="20" w:line="252" w:lineRule="auto"/>
      </w:pPr>
      <w:r>
        <w:rPr>
          <w:b/>
          <w:i w:val="0"/>
          <w:color w:val="17365D"/>
        </w:rPr>
        <w:t>BÀI 18. Điền đoạn tổng hợp</w:t>
      </w:r>
    </w:p>
    <w:tbl>
      <w:tblPr>
        <w:tblW w:type="auto" w:w="0"/>
        <w:jc w:val="center"/>
        <w:tblLook w:firstColumn="1" w:firstRow="1" w:lastColumn="0" w:lastRow="0" w:noHBand="0" w:noVBand="1" w:val="04A0"/>
      </w:tblPr>
      <w:tblGrid>
        <w:gridCol w:w="9893"/>
      </w:tblGrid>
      <w:tr>
        <w:trPr>
          <w:cantSplit/>
        </w:trPr>
        <w:tc>
          <w:tcPr>
            <w:tcW w:type="dxa" w:w="9893"/>
            <w:shd w:fill="EAF2F8"/>
            <w:tcMar>
              <w:top w:w="100" w:type="dxa"/>
              <w:start w:w="140" w:type="dxa"/>
              <w:bottom w:w="100" w:type="dxa"/>
              <w:end w:w="140" w:type="dxa"/>
            </w:tcMar>
            <w:tcBorders>
              <w:top w:val="single" w:sz="4" w:color="A9C4E4"/>
              <w:left w:val="single" w:sz="4" w:color="A9C4E4"/>
              <w:bottom w:val="single" w:sz="4" w:color="A9C4E4"/>
              <w:right w:val="single" w:sz="4" w:color="A9C4E4"/>
            </w:tcBorders>
          </w:tcPr>
          <w:p>
            <w:pPr>
              <w:spacing w:after="0" w:line="240" w:lineRule="auto"/>
            </w:pPr>
            <w:r>
              <w:rPr>
                <w:b w:val="0"/>
                <w:i w:val="0"/>
              </w:rPr>
              <w:t>The three sources present the green roof as a project with possible educational and environmental value, but they disagree about how simple and affordable it would be. Both the student proposal and the pilot record suggest that ________________________________. However, the facilities report indicates that ________________________________, making the original cost estimate uncertain. The pilot record also supports this concern by showing that ________________________________. Taken together, the sources suggest that the school should ________________________________________________ before approving the project.</w:t>
            </w:r>
          </w:p>
        </w:tc>
      </w:tr>
    </w:tbl>
    <w:p>
      <w:pPr>
        <w:spacing w:after="20" w:line="252" w:lineRule="auto"/>
      </w:pPr>
    </w:p>
    <w:p>
      <w:pPr>
        <w:keepNext/>
        <w:keepLines/>
        <w:spacing w:before="60" w:after="20" w:line="252" w:lineRule="auto"/>
      </w:pPr>
      <w:r>
        <w:rPr>
          <w:b/>
          <w:i w:val="0"/>
          <w:color w:val="17365D"/>
        </w:rPr>
        <w:t>BÀI 19. Viết đoạn synthesis 100–120 từ</w:t>
      </w:r>
    </w:p>
    <w:p>
      <w:pPr>
        <w:pStyle w:val="LessonLead"/>
        <w:keepNext/>
        <w:keepLines/>
        <w:spacing w:after="60"/>
      </w:pPr>
      <w:r>
        <w:rPr>
          <w:b w:val="0"/>
          <w:i/>
        </w:rPr>
        <w:t>Không viết ba bản tóm tắt tách rời. Dùng ít nhất bốn reporting/comparison phrases.</w:t>
      </w:r>
    </w:p>
    <w:p>
      <w:pPr>
        <w:spacing w:after="20" w:line="252" w:lineRule="auto"/>
      </w:pPr>
      <w:r>
        <w:rPr>
          <w:b w:val="0"/>
          <w:i w:val="0"/>
        </w:rPr>
        <w:t>_________________________________________________________________________________________________________</w:t>
      </w:r>
    </w:p>
    <w:p>
      <w:pPr>
        <w:spacing w:after="20" w:line="252" w:lineRule="auto"/>
      </w:pPr>
      <w:r>
        <w:rPr>
          <w:b w:val="0"/>
          <w:i w:val="0"/>
        </w:rPr>
        <w:t>_________________________________________________________________________________________________________</w:t>
      </w:r>
    </w:p>
    <w:p>
      <w:pPr>
        <w:spacing w:after="20" w:line="252" w:lineRule="auto"/>
      </w:pPr>
      <w:r>
        <w:rPr>
          <w:b w:val="0"/>
          <w:i w:val="0"/>
        </w:rPr>
        <w:t>_________________________________________________________________________________________________________</w:t>
      </w:r>
    </w:p>
    <w:p>
      <w:pPr>
        <w:spacing w:after="20" w:line="252" w:lineRule="auto"/>
      </w:pPr>
      <w:r>
        <w:rPr>
          <w:b w:val="0"/>
          <w:i w:val="0"/>
        </w:rPr>
        <w:t>_________________________________________________________________________________________________________</w:t>
      </w:r>
    </w:p>
    <w:p>
      <w:pPr>
        <w:spacing w:after="20" w:line="252" w:lineRule="auto"/>
      </w:pPr>
      <w:r>
        <w:rPr>
          <w:b w:val="0"/>
          <w:i w:val="0"/>
        </w:rPr>
        <w:t>_________________________________________________________________________________________________________</w:t>
      </w:r>
    </w:p>
    <w:p>
      <w:pPr>
        <w:spacing w:after="20" w:line="252" w:lineRule="auto"/>
      </w:pPr>
      <w:r>
        <w:rPr>
          <w:b w:val="0"/>
          <w:i w:val="0"/>
        </w:rPr>
        <w:t>_________________________________________________________________________________________________________</w:t>
      </w:r>
    </w:p>
    <w:p>
      <w:pPr>
        <w:spacing w:after="20" w:line="252" w:lineRule="auto"/>
      </w:pPr>
      <w:r>
        <w:rPr>
          <w:b w:val="0"/>
          <w:i w:val="0"/>
        </w:rPr>
        <w:t>_________________________________________________________________________________________________________</w:t>
      </w:r>
    </w:p>
    <w:p>
      <w:pPr>
        <w:spacing w:after="20" w:line="252" w:lineRule="auto"/>
      </w:pPr>
      <w:r>
        <w:rPr>
          <w:b w:val="0"/>
          <w:i w:val="0"/>
        </w:rPr>
        <w:t>_________________________________________________________________________________________________________</w:t>
      </w:r>
    </w:p>
    <w:p>
      <w:pPr>
        <w:spacing w:after="20" w:line="252" w:lineRule="auto"/>
      </w:pPr>
      <w:r>
        <w:rPr>
          <w:b w:val="0"/>
          <w:i w:val="0"/>
        </w:rPr>
        <w:t>_________________________________________________________________________________________________________</w:t>
      </w:r>
    </w:p>
    <w:tbl>
      <w:tblPr>
        <w:tblW w:type="auto" w:w="0"/>
        <w:jc w:val="center"/>
        <w:tblLayout w:type="autofit"/>
        <w:tblLook w:firstColumn="1" w:firstRow="1" w:lastColumn="0" w:lastRow="0" w:noHBand="0" w:noVBand="1" w:val="04A0"/>
      </w:tblPr>
      <w:tblGrid>
        <w:gridCol w:w="9893"/>
      </w:tblGrid>
      <w:tr>
        <w:trPr>
          <w:cantSplit/>
        </w:trPr>
        <w:tc>
          <w:tcPr>
            <w:tcW w:type="dxa" w:w="9893"/>
            <w:shd w:fill="E2F0D9"/>
            <w:tcMar>
              <w:top w:w="120" w:type="dxa"/>
              <w:start w:w="160" w:type="dxa"/>
              <w:bottom w:w="120" w:type="dxa"/>
              <w:end w:w="160" w:type="dxa"/>
            </w:tcMar>
            <w:tcBorders>
              <w:top w:val="single" w:sz="4" w:color="E2F0D9"/>
              <w:left w:val="single" w:sz="4" w:color="E2F0D9"/>
              <w:bottom w:val="single" w:sz="4" w:color="E2F0D9"/>
              <w:right w:val="single" w:sz="4" w:color="E2F0D9"/>
            </w:tcBorders>
          </w:tcPr>
          <w:p>
            <w:pPr>
              <w:spacing w:after="40" w:line="240" w:lineRule="auto"/>
            </w:pPr>
            <w:r>
              <w:rPr>
                <w:b/>
                <w:i w:val="0"/>
              </w:rPr>
              <w:t>SELF-CHECK</w:t>
            </w:r>
          </w:p>
          <w:p>
            <w:pPr>
              <w:spacing w:after="0" w:line="240" w:lineRule="auto"/>
            </w:pPr>
            <w:r>
              <w:rPr>
                <w:b w:val="0"/>
                <w:i w:val="0"/>
              </w:rPr>
              <w:t>□ Có câu hỏi chung hoặc overall pattern.</w:t>
            </w:r>
          </w:p>
          <w:p>
            <w:pPr>
              <w:spacing w:after="0" w:line="240" w:lineRule="auto"/>
            </w:pPr>
            <w:r>
              <w:rPr>
                <w:b w:val="0"/>
                <w:i w:val="0"/>
              </w:rPr>
              <w:t>□ Có ít nhất một agreement và một difference/conflict.</w:t>
            </w:r>
          </w:p>
          <w:p>
            <w:pPr>
              <w:spacing w:after="0" w:line="240" w:lineRule="auto"/>
            </w:pPr>
            <w:r>
              <w:rPr>
                <w:b w:val="0"/>
                <w:i w:val="0"/>
              </w:rPr>
              <w:t>□ Có giải thích limitation/context.</w:t>
            </w:r>
          </w:p>
          <w:p>
            <w:pPr>
              <w:spacing w:after="0" w:line="240" w:lineRule="auto"/>
            </w:pPr>
            <w:r>
              <w:rPr>
                <w:b w:val="0"/>
                <w:i w:val="0"/>
              </w:rPr>
              <w:t>□ Có qualified conclusion.</w:t>
            </w:r>
          </w:p>
          <w:p>
            <w:pPr>
              <w:spacing w:after="0" w:line="240" w:lineRule="auto"/>
            </w:pPr>
            <w:r>
              <w:rPr>
                <w:b w:val="0"/>
                <w:i w:val="0"/>
              </w:rPr>
              <w:t>□ Không thêm thông tin ngoài nguồn.</w:t>
            </w:r>
          </w:p>
        </w:tc>
      </w:tr>
    </w:tbl>
    <w:p>
      <w:pPr>
        <w:spacing w:after="20" w:line="252" w:lineRule="auto"/>
      </w:pPr>
    </w:p>
    <w:p>
      <w:pPr>
        <w:spacing w:line="252" w:lineRule="auto"/>
      </w:pPr>
      <w:r>
        <w:br w:type="page"/>
      </w:r>
    </w:p>
    <w:p>
      <w:pPr>
        <w:pStyle w:val="Heading1"/>
        <w:keepNext/>
        <w:keepLines/>
        <w:spacing w:before="80" w:after="100"/>
      </w:pPr>
      <w:r>
        <w:t>13. MULTI-SOURCE SET 2 - PHONE-FREE LUNCH</w:t>
      </w:r>
    </w:p>
    <w:tbl>
      <w:tblPr>
        <w:tblW w:type="auto" w:w="0"/>
        <w:jc w:val="center"/>
        <w:tblLook w:firstColumn="1" w:firstRow="1" w:lastColumn="0" w:lastRow="0" w:noHBand="0" w:noVBand="1" w:val="04A0"/>
      </w:tblPr>
      <w:tblGrid>
        <w:gridCol w:w="9893"/>
      </w:tblGrid>
      <w:tr>
        <w:trPr>
          <w:cantSplit/>
        </w:trPr>
        <w:tc>
          <w:tcPr>
            <w:tcW w:type="dxa" w:w="9893"/>
            <w:shd w:fill="EAF2F8"/>
            <w:tcMar>
              <w:top w:w="100" w:type="dxa"/>
              <w:start w:w="140" w:type="dxa"/>
              <w:bottom w:w="100" w:type="dxa"/>
              <w:end w:w="140" w:type="dxa"/>
            </w:tcMar>
            <w:tcBorders>
              <w:top w:val="single" w:sz="4" w:color="A9C4E4"/>
              <w:left w:val="single" w:sz="4" w:color="A9C4E4"/>
              <w:bottom w:val="single" w:sz="4" w:color="A9C4E4"/>
              <w:right w:val="single" w:sz="4" w:color="A9C4E4"/>
            </w:tcBorders>
          </w:tcPr>
          <w:p>
            <w:pPr>
              <w:spacing w:after="0" w:line="240" w:lineRule="auto"/>
            </w:pPr>
            <w:r>
              <w:rPr>
                <w:b/>
                <w:i w:val="0"/>
                <w:color w:val="17365D"/>
              </w:rPr>
              <w:t>SOURCE A – STUDENT COUNCIL SURVEY</w:t>
              <w:br/>
            </w:r>
            <w:r>
              <w:rPr>
                <w:b w:val="0"/>
                <w:i w:val="0"/>
              </w:rPr>
              <w:t>Of 360 students, 57% supported one phone-free lunch per week, 29% opposed the idea and 14% were unsure. Support was highest among Year 7 students. Many supporters said they wanted more face-to-face conversation, while opponents said phones helped them relax or contact family.</w:t>
            </w:r>
          </w:p>
        </w:tc>
      </w:tr>
    </w:tbl>
    <w:p>
      <w:pPr>
        <w:spacing w:after="20" w:line="252" w:lineRule="auto"/>
      </w:pPr>
    </w:p>
    <w:tbl>
      <w:tblPr>
        <w:tblW w:type="auto" w:w="0"/>
        <w:jc w:val="center"/>
        <w:tblLook w:firstColumn="1" w:firstRow="1" w:lastColumn="0" w:lastRow="0" w:noHBand="0" w:noVBand="1" w:val="04A0"/>
      </w:tblPr>
      <w:tblGrid>
        <w:gridCol w:w="9893"/>
      </w:tblGrid>
      <w:tr>
        <w:trPr>
          <w:cantSplit/>
        </w:trPr>
        <w:tc>
          <w:tcPr>
            <w:tcW w:type="dxa" w:w="9893"/>
            <w:shd w:fill="FFF2CC"/>
            <w:tcMar>
              <w:top w:w="100" w:type="dxa"/>
              <w:start w:w="140" w:type="dxa"/>
              <w:bottom w:w="100" w:type="dxa"/>
              <w:end w:w="140" w:type="dxa"/>
            </w:tcMar>
            <w:tcBorders>
              <w:top w:val="single" w:sz="4" w:color="A9C4E4"/>
              <w:left w:val="single" w:sz="4" w:color="A9C4E4"/>
              <w:bottom w:val="single" w:sz="4" w:color="A9C4E4"/>
              <w:right w:val="single" w:sz="4" w:color="A9C4E4"/>
            </w:tcBorders>
          </w:tcPr>
          <w:p>
            <w:pPr>
              <w:spacing w:after="0" w:line="240" w:lineRule="auto"/>
            </w:pPr>
            <w:r>
              <w:rPr>
                <w:b/>
                <w:i w:val="0"/>
                <w:color w:val="17365D"/>
              </w:rPr>
              <w:t>SOURCE B – TEACHER OBSERVATION</w:t>
              <w:br/>
            </w:r>
            <w:r>
              <w:rPr>
                <w:b w:val="0"/>
                <w:i w:val="0"/>
              </w:rPr>
              <w:t>During a four-week trial, teachers recorded more board games and group conversations in the lunch area. They also noted more arguments about noise and seating in the first week. The observation form did not measure whether students felt happier or less stressed.</w:t>
            </w:r>
          </w:p>
        </w:tc>
      </w:tr>
    </w:tbl>
    <w:p>
      <w:pPr>
        <w:spacing w:after="20" w:line="252" w:lineRule="auto"/>
      </w:pPr>
    </w:p>
    <w:tbl>
      <w:tblPr>
        <w:tblW w:type="auto" w:w="0"/>
        <w:jc w:val="center"/>
        <w:tblLook w:firstColumn="1" w:firstRow="1" w:lastColumn="0" w:lastRow="0" w:noHBand="0" w:noVBand="1" w:val="04A0"/>
      </w:tblPr>
      <w:tblGrid>
        <w:gridCol w:w="9893"/>
      </w:tblGrid>
      <w:tr>
        <w:trPr>
          <w:cantSplit/>
        </w:trPr>
        <w:tc>
          <w:tcPr>
            <w:tcW w:type="dxa" w:w="9893"/>
            <w:shd w:fill="E2F0D9"/>
            <w:tcMar>
              <w:top w:w="100" w:type="dxa"/>
              <w:start w:w="140" w:type="dxa"/>
              <w:bottom w:w="100" w:type="dxa"/>
              <w:end w:w="140" w:type="dxa"/>
            </w:tcMar>
            <w:tcBorders>
              <w:top w:val="single" w:sz="4" w:color="A9C4E4"/>
              <w:left w:val="single" w:sz="4" w:color="A9C4E4"/>
              <w:bottom w:val="single" w:sz="4" w:color="A9C4E4"/>
              <w:right w:val="single" w:sz="4" w:color="A9C4E4"/>
            </w:tcBorders>
          </w:tcPr>
          <w:p>
            <w:pPr>
              <w:spacing w:after="0" w:line="240" w:lineRule="auto"/>
            </w:pPr>
            <w:r>
              <w:rPr>
                <w:b/>
                <w:i w:val="0"/>
                <w:color w:val="17365D"/>
              </w:rPr>
              <w:t>SOURCE C – STUDENT INTERVIEWS</w:t>
              <w:br/>
            </w:r>
            <w:r>
              <w:rPr>
                <w:b w:val="0"/>
                <w:i w:val="0"/>
              </w:rPr>
              <w:t>In interviews with 18 students, several shy students said the trial made lunch uncomfortable because they had fewer ways to take a quiet break. Other students said they met classmates they had not spoken to before. The interview group was small and volunteered to participate.</w:t>
            </w:r>
          </w:p>
        </w:tc>
      </w:tr>
    </w:tbl>
    <w:p>
      <w:pPr>
        <w:spacing w:after="20" w:line="252" w:lineRule="auto"/>
      </w:pPr>
    </w:p>
    <w:p>
      <w:pPr>
        <w:keepNext/>
        <w:keepLines/>
        <w:spacing w:before="60" w:after="20" w:line="252" w:lineRule="auto"/>
      </w:pPr>
      <w:r>
        <w:rPr>
          <w:b/>
          <w:i w:val="0"/>
          <w:color w:val="17365D"/>
        </w:rPr>
        <w:t>BÀI 20. Phân loại quan hệ</w:t>
      </w:r>
    </w:p>
    <w:p>
      <w:pPr>
        <w:spacing w:after="60" w:line="252" w:lineRule="auto"/>
      </w:pPr>
      <w:r>
        <w:rPr>
          <w:b w:val="0"/>
          <w:i w:val="0"/>
        </w:rPr>
        <w:t>1. A và B về tăng tương tác trực tiếp: agreement / difference / conflict</w:t>
      </w:r>
    </w:p>
    <w:p>
      <w:pPr>
        <w:spacing w:after="60" w:line="252" w:lineRule="auto"/>
      </w:pPr>
      <w:r>
        <w:rPr>
          <w:b w:val="0"/>
          <w:i w:val="0"/>
        </w:rPr>
        <w:t>2. B và C về trải nghiệm cảm xúc: agreement / difference / cannot directly compare</w:t>
      </w:r>
    </w:p>
    <w:p>
      <w:pPr>
        <w:spacing w:after="60" w:line="252" w:lineRule="auto"/>
      </w:pPr>
      <w:r>
        <w:rPr>
          <w:b w:val="0"/>
          <w:i w:val="0"/>
        </w:rPr>
        <w:t>3. A và C về phản ứng của học sinh: full agreement / mixed and varied responses</w:t>
      </w:r>
    </w:p>
    <w:p>
      <w:pPr>
        <w:spacing w:after="60" w:line="252" w:lineRule="auto"/>
      </w:pPr>
      <w:r>
        <w:rPr>
          <w:b w:val="0"/>
          <w:i w:val="0"/>
        </w:rPr>
        <w:t>4. Nguồn nào đo hành vi? ______  Nguồn nào ghi trải nghiệm cá nhân? ______</w:t>
      </w:r>
    </w:p>
    <w:p>
      <w:pPr>
        <w:spacing w:line="252" w:lineRule="auto"/>
      </w:pPr>
      <w:r>
        <w:br w:type="page"/>
      </w:r>
    </w:p>
    <w:p>
      <w:pPr>
        <w:pStyle w:val="Heading1"/>
        <w:keepNext/>
        <w:keepLines/>
        <w:spacing w:before="80" w:after="100"/>
      </w:pPr>
      <w:r>
        <w:t>14. PHÂN TÍCH SOURCE SET 2</w:t>
      </w:r>
    </w:p>
    <w:p>
      <w:pPr>
        <w:keepNext/>
        <w:keepLines/>
        <w:spacing w:before="60" w:after="20" w:line="252" w:lineRule="auto"/>
      </w:pPr>
      <w:r>
        <w:rPr>
          <w:b/>
          <w:i w:val="0"/>
          <w:color w:val="17365D"/>
        </w:rPr>
        <w:t>BÀI 21. Trả lời bằng evidence</w:t>
      </w:r>
    </w:p>
    <w:p>
      <w:pPr>
        <w:spacing w:after="60" w:line="252" w:lineRule="auto"/>
      </w:pPr>
      <w:r>
        <w:rPr>
          <w:b w:val="0"/>
          <w:i w:val="0"/>
        </w:rPr>
        <w:t>1. Có thể nói đa số tuyệt đối học sinh phản đối phone-free lunch không? ____________________</w:t>
      </w:r>
    </w:p>
    <w:p>
      <w:pPr>
        <w:spacing w:after="60" w:line="252" w:lineRule="auto"/>
      </w:pPr>
      <w:r>
        <w:rPr>
          <w:b w:val="0"/>
          <w:i w:val="0"/>
        </w:rPr>
        <w:t>2. Source B chứng minh học sinh hạnh phúc hơn không? ____________________________________</w:t>
      </w:r>
    </w:p>
    <w:p>
      <w:pPr>
        <w:spacing w:after="60" w:line="252" w:lineRule="auto"/>
      </w:pPr>
      <w:r>
        <w:rPr>
          <w:b w:val="0"/>
          <w:i w:val="0"/>
        </w:rPr>
        <w:t>3. Source C làm phức tạp kết luận “nhiều hội thoại hơn luôn tốt” như thế nào? ______________</w:t>
      </w:r>
    </w:p>
    <w:p>
      <w:pPr>
        <w:spacing w:after="60" w:line="252" w:lineRule="auto"/>
      </w:pPr>
      <w:r>
        <w:rPr>
          <w:b w:val="0"/>
          <w:i w:val="0"/>
        </w:rPr>
        <w:t>4. Điểm yếu của A: ___________________________________________________________________</w:t>
      </w:r>
    </w:p>
    <w:p>
      <w:pPr>
        <w:spacing w:after="60" w:line="252" w:lineRule="auto"/>
      </w:pPr>
      <w:r>
        <w:rPr>
          <w:b w:val="0"/>
          <w:i w:val="0"/>
        </w:rPr>
        <w:t>5. Điểm yếu của B: ___________________________________________________________________</w:t>
      </w:r>
    </w:p>
    <w:p>
      <w:pPr>
        <w:spacing w:after="60" w:line="252" w:lineRule="auto"/>
      </w:pPr>
      <w:r>
        <w:rPr>
          <w:b w:val="0"/>
          <w:i w:val="0"/>
        </w:rPr>
        <w:t>6. Điểm yếu của C: ___________________________________________________________________</w:t>
      </w:r>
    </w:p>
    <w:p>
      <w:pPr>
        <w:keepNext/>
        <w:keepLines/>
        <w:spacing w:before="60" w:after="20" w:line="252" w:lineRule="auto"/>
      </w:pPr>
      <w:r>
        <w:rPr>
          <w:b/>
          <w:i w:val="0"/>
          <w:color w:val="17365D"/>
        </w:rPr>
        <w:t>BÀI 22. Viết kết luận theo ba mức</w:t>
      </w:r>
    </w:p>
    <w:p>
      <w:pPr>
        <w:spacing w:after="80" w:line="252" w:lineRule="auto"/>
      </w:pPr>
      <w:r>
        <w:rPr>
          <w:b w:val="0"/>
          <w:i w:val="0"/>
        </w:rPr>
        <w:t>Quá mạnh: Phone-free lunches improve every student’s social life.</w:t>
      </w:r>
    </w:p>
    <w:p>
      <w:pPr>
        <w:spacing w:after="80" w:line="252" w:lineRule="auto"/>
      </w:pPr>
      <w:r>
        <w:rPr>
          <w:b w:val="0"/>
          <w:i w:val="0"/>
        </w:rPr>
        <w:t>Kết luận thận trọng hơn: _________________________________________________________________</w:t>
      </w:r>
    </w:p>
    <w:p>
      <w:pPr>
        <w:spacing w:after="80" w:line="252" w:lineRule="auto"/>
      </w:pPr>
      <w:r>
        <w:rPr>
          <w:b w:val="0"/>
          <w:i w:val="0"/>
        </w:rPr>
        <w:t>Kết luận để ngỏ: _______________________________________________________________________</w:t>
      </w:r>
    </w:p>
    <w:p>
      <w:pPr>
        <w:keepNext/>
        <w:keepLines/>
        <w:spacing w:before="60" w:after="20" w:line="252" w:lineRule="auto"/>
      </w:pPr>
      <w:r>
        <w:rPr>
          <w:b/>
          <w:i w:val="0"/>
          <w:color w:val="17365D"/>
        </w:rPr>
        <w:t>BÀI 23. Synthesis Talk – 60 giây</w:t>
      </w:r>
    </w:p>
    <w:p>
      <w:pPr>
        <w:pStyle w:val="LessonLead"/>
        <w:keepNext/>
        <w:keepLines/>
        <w:spacing w:after="60"/>
      </w:pPr>
      <w:r>
        <w:rPr>
          <w:b w:val="0"/>
          <w:i/>
        </w:rPr>
        <w:t>Nói theo bốn bước: overall pattern → evidence → limitation → recommendation.</w:t>
      </w:r>
    </w:p>
    <w:tbl>
      <w:tblPr>
        <w:tblW w:type="auto" w:w="0"/>
        <w:jc w:val="center"/>
        <w:tblLayout w:type="autofit"/>
        <w:tblLook w:firstColumn="1" w:firstRow="1" w:lastColumn="0" w:lastRow="0" w:noHBand="0" w:noVBand="1" w:val="04A0"/>
      </w:tblPr>
      <w:tblGrid>
        <w:gridCol w:w="9893"/>
      </w:tblGrid>
      <w:tr>
        <w:trPr>
          <w:cantSplit/>
        </w:trPr>
        <w:tc>
          <w:tcPr>
            <w:tcW w:type="dxa" w:w="9893"/>
            <w:shd w:fill="DDEBF7"/>
            <w:tcMar>
              <w:top w:w="120" w:type="dxa"/>
              <w:start w:w="160" w:type="dxa"/>
              <w:bottom w:w="120" w:type="dxa"/>
              <w:end w:w="160" w:type="dxa"/>
            </w:tcMar>
            <w:tcBorders>
              <w:top w:val="single" w:sz="4" w:color="DDEBF7"/>
              <w:left w:val="single" w:sz="4" w:color="DDEBF7"/>
              <w:bottom w:val="single" w:sz="4" w:color="DDEBF7"/>
              <w:right w:val="single" w:sz="4" w:color="DDEBF7"/>
            </w:tcBorders>
          </w:tcPr>
          <w:p>
            <w:pPr>
              <w:spacing w:after="40" w:line="240" w:lineRule="auto"/>
            </w:pPr>
            <w:r>
              <w:rPr>
                <w:b/>
                <w:i w:val="0"/>
              </w:rPr>
              <w:t>SPEAKING FRAME</w:t>
            </w:r>
          </w:p>
          <w:p>
            <w:pPr>
              <w:spacing w:after="0" w:line="240" w:lineRule="auto"/>
            </w:pPr>
            <w:r>
              <w:rPr>
                <w:b w:val="0"/>
                <w:i w:val="0"/>
              </w:rPr>
              <w:t>Overall, the sources suggest that...</w:t>
            </w:r>
          </w:p>
          <w:p>
            <w:pPr>
              <w:spacing w:after="0" w:line="240" w:lineRule="auto"/>
            </w:pPr>
            <w:r>
              <w:rPr>
                <w:b w:val="0"/>
                <w:i w:val="0"/>
              </w:rPr>
              <w:t>The survey and observation both indicate...</w:t>
            </w:r>
          </w:p>
          <w:p>
            <w:pPr>
              <w:spacing w:after="0" w:line="240" w:lineRule="auto"/>
            </w:pPr>
            <w:r>
              <w:rPr>
                <w:b w:val="0"/>
                <w:i w:val="0"/>
              </w:rPr>
              <w:t>However, the interviews show...</w:t>
            </w:r>
          </w:p>
          <w:p>
            <w:pPr>
              <w:spacing w:after="0" w:line="240" w:lineRule="auto"/>
            </w:pPr>
            <w:r>
              <w:rPr>
                <w:b w:val="0"/>
                <w:i w:val="0"/>
              </w:rPr>
              <w:t>Because the sources measure different things,...</w:t>
            </w:r>
          </w:p>
          <w:p>
            <w:pPr>
              <w:spacing w:after="0" w:line="240" w:lineRule="auto"/>
            </w:pPr>
            <w:r>
              <w:rPr>
                <w:b w:val="0"/>
                <w:i w:val="0"/>
              </w:rPr>
              <w:t>A reasonable next step would be...</w:t>
            </w:r>
          </w:p>
        </w:tc>
      </w:tr>
    </w:tbl>
    <w:p>
      <w:pPr>
        <w:spacing w:after="20" w:line="252" w:lineRule="auto"/>
      </w:pPr>
    </w:p>
    <w:p>
      <w:pPr>
        <w:spacing w:line="252" w:lineRule="auto"/>
      </w:pPr>
      <w:r>
        <w:br w:type="page"/>
      </w:r>
    </w:p>
    <w:p>
      <w:pPr>
        <w:pStyle w:val="Heading1"/>
        <w:keepNext/>
        <w:keepLines/>
        <w:spacing w:before="80" w:after="100"/>
      </w:pPr>
      <w:r>
        <w:t>15. MULTI-SOURCE SET 3 - A LATER SCHOOL START</w:t>
      </w:r>
    </w:p>
    <w:tbl>
      <w:tblPr>
        <w:tblW w:type="auto" w:w="0"/>
        <w:jc w:val="center"/>
        <w:tblLook w:firstColumn="1" w:firstRow="1" w:lastColumn="0" w:lastRow="0" w:noHBand="0" w:noVBand="1" w:val="04A0"/>
      </w:tblPr>
      <w:tblGrid>
        <w:gridCol w:w="9893"/>
      </w:tblGrid>
      <w:tr>
        <w:trPr>
          <w:cantSplit/>
        </w:trPr>
        <w:tc>
          <w:tcPr>
            <w:tcW w:type="dxa" w:w="9893"/>
            <w:shd w:fill="EAF2F8"/>
            <w:tcMar>
              <w:top w:w="100" w:type="dxa"/>
              <w:start w:w="140" w:type="dxa"/>
              <w:bottom w:w="100" w:type="dxa"/>
              <w:end w:w="140" w:type="dxa"/>
            </w:tcMar>
            <w:tcBorders>
              <w:top w:val="single" w:sz="4" w:color="A9C4E4"/>
              <w:left w:val="single" w:sz="4" w:color="A9C4E4"/>
              <w:bottom w:val="single" w:sz="4" w:color="A9C4E4"/>
              <w:right w:val="single" w:sz="4" w:color="A9C4E4"/>
            </w:tcBorders>
          </w:tcPr>
          <w:p>
            <w:pPr>
              <w:spacing w:after="0" w:line="240" w:lineRule="auto"/>
            </w:pPr>
            <w:r>
              <w:rPr>
                <w:b/>
                <w:i w:val="0"/>
                <w:color w:val="17365D"/>
              </w:rPr>
              <w:t>SOURCE A – HEALTH RESEARCH SUMMARY</w:t>
              <w:br/>
            </w:r>
            <w:r>
              <w:rPr>
                <w:b w:val="0"/>
                <w:i w:val="0"/>
              </w:rPr>
              <w:t>A regional study followed 1,200 secondary students for one school year. Students at schools that moved their start time 35–45 minutes later reported an average of 22 minutes more sleep on school nights. Late arrivals fell slightly, but average test scores did not change significantly during the first year. The authors note that transport arrangements and homework habits differed between schools.</w:t>
            </w:r>
          </w:p>
        </w:tc>
      </w:tr>
    </w:tbl>
    <w:p>
      <w:pPr>
        <w:spacing w:after="20" w:line="252" w:lineRule="auto"/>
      </w:pPr>
    </w:p>
    <w:tbl>
      <w:tblPr>
        <w:tblW w:type="auto" w:w="0"/>
        <w:jc w:val="center"/>
        <w:tblLook w:firstColumn="1" w:firstRow="1" w:lastColumn="0" w:lastRow="0" w:noHBand="0" w:noVBand="1" w:val="04A0"/>
      </w:tblPr>
      <w:tblGrid>
        <w:gridCol w:w="9893"/>
      </w:tblGrid>
      <w:tr>
        <w:trPr>
          <w:cantSplit/>
        </w:trPr>
        <w:tc>
          <w:tcPr>
            <w:tcW w:type="dxa" w:w="9893"/>
            <w:shd w:fill="FFF2CC"/>
            <w:tcMar>
              <w:top w:w="100" w:type="dxa"/>
              <w:start w:w="140" w:type="dxa"/>
              <w:bottom w:w="100" w:type="dxa"/>
              <w:end w:w="140" w:type="dxa"/>
            </w:tcMar>
            <w:tcBorders>
              <w:top w:val="single" w:sz="4" w:color="A9C4E4"/>
              <w:left w:val="single" w:sz="4" w:color="A9C4E4"/>
              <w:bottom w:val="single" w:sz="4" w:color="A9C4E4"/>
              <w:right w:val="single" w:sz="4" w:color="A9C4E4"/>
            </w:tcBorders>
          </w:tcPr>
          <w:p>
            <w:pPr>
              <w:spacing w:after="0" w:line="240" w:lineRule="auto"/>
            </w:pPr>
            <w:r>
              <w:rPr>
                <w:b/>
                <w:i w:val="0"/>
                <w:color w:val="17365D"/>
              </w:rPr>
              <w:t>SOURCE B – TRANSPORT DEPARTMENT MEMO</w:t>
              <w:br/>
            </w:r>
            <w:r>
              <w:rPr>
                <w:b w:val="0"/>
                <w:i w:val="0"/>
              </w:rPr>
              <w:t>Moving the start time later would require the district to add four bus routes or move primary-school transport earlier. The department estimates an annual increase of 620 million đồng. It also warns that later dismissal could affect sports, family responsibilities and travel during the rainy season. The memo does not evaluate possible health benefits.</w:t>
            </w:r>
          </w:p>
        </w:tc>
      </w:tr>
    </w:tbl>
    <w:p>
      <w:pPr>
        <w:spacing w:after="20" w:line="252" w:lineRule="auto"/>
      </w:pPr>
    </w:p>
    <w:tbl>
      <w:tblPr>
        <w:tblW w:type="auto" w:w="0"/>
        <w:jc w:val="center"/>
        <w:tblLook w:firstColumn="1" w:firstRow="1" w:lastColumn="0" w:lastRow="0" w:noHBand="0" w:noVBand="1" w:val="04A0"/>
      </w:tblPr>
      <w:tblGrid>
        <w:gridCol w:w="9893"/>
      </w:tblGrid>
      <w:tr>
        <w:trPr>
          <w:cantSplit/>
        </w:trPr>
        <w:tc>
          <w:tcPr>
            <w:tcW w:type="dxa" w:w="9893"/>
            <w:shd w:fill="E2F0D9"/>
            <w:tcMar>
              <w:top w:w="100" w:type="dxa"/>
              <w:start w:w="140" w:type="dxa"/>
              <w:bottom w:w="100" w:type="dxa"/>
              <w:end w:w="140" w:type="dxa"/>
            </w:tcMar>
            <w:tcBorders>
              <w:top w:val="single" w:sz="4" w:color="A9C4E4"/>
              <w:left w:val="single" w:sz="4" w:color="A9C4E4"/>
              <w:bottom w:val="single" w:sz="4" w:color="A9C4E4"/>
              <w:right w:val="single" w:sz="4" w:color="A9C4E4"/>
            </w:tcBorders>
          </w:tcPr>
          <w:p>
            <w:pPr>
              <w:spacing w:after="0" w:line="240" w:lineRule="auto"/>
            </w:pPr>
            <w:r>
              <w:rPr>
                <w:b/>
                <w:i w:val="0"/>
                <w:color w:val="17365D"/>
              </w:rPr>
              <w:t>SOURCE C – PARENT AND STUDENT PANEL</w:t>
              <w:br/>
            </w:r>
            <w:r>
              <w:rPr>
                <w:b w:val="0"/>
                <w:i w:val="0"/>
              </w:rPr>
              <w:t>In a panel of 24 families, most students favoured a later start, mainly because they felt tired in first period. Parents were divided. Some valued more sleep, while others worried about childcare, work schedules and evening study time. Participants were selected from families who volunteered for the panel.</w:t>
            </w:r>
          </w:p>
        </w:tc>
      </w:tr>
    </w:tbl>
    <w:p>
      <w:pPr>
        <w:spacing w:after="20" w:line="252" w:lineRule="auto"/>
      </w:pPr>
    </w:p>
    <w:p>
      <w:pPr>
        <w:keepNext/>
        <w:keepLines/>
        <w:spacing w:before="60" w:after="20" w:line="252" w:lineRule="auto"/>
      </w:pPr>
      <w:r>
        <w:rPr>
          <w:b/>
          <w:i w:val="0"/>
          <w:color w:val="17365D"/>
        </w:rPr>
        <w:t>BÀI 24. Quick map</w:t>
      </w:r>
    </w:p>
    <w:tbl>
      <w:tblPr>
        <w:tblW w:type="auto" w:w="0"/>
        <w:jc w:val="center"/>
        <w:tblLayout w:type="autofit"/>
        <w:tblLook w:firstColumn="1" w:firstRow="1" w:lastColumn="0" w:lastRow="0" w:noHBand="0" w:noVBand="1" w:val="04A0"/>
      </w:tblPr>
      <w:tblGrid>
        <w:gridCol w:w="3298"/>
        <w:gridCol w:w="3298"/>
        <w:gridCol w:w="3298"/>
      </w:tblGrid>
      <w:tr>
        <w:trPr>
          <w:tblHeader w:val="true"/>
          <w:cantSplit/>
        </w:trPr>
        <w:tc>
          <w:tcPr>
            <w:tcW w:type="dxa" w:w="3298"/>
            <w:shd w:fill="17365D"/>
            <w:tcMar>
              <w:top w:w="90" w:type="dxa"/>
              <w:start w:w="110" w:type="dxa"/>
              <w:bottom w:w="90" w:type="dxa"/>
              <w:end w:w="110" w:type="dxa"/>
            </w:tcMar>
            <w:vAlign w:val="center"/>
            <w:tcBorders>
              <w:top w:val="single" w:sz="4" w:color="FFFFFF"/>
              <w:left w:val="single" w:sz="4" w:color="FFFFFF"/>
              <w:bottom w:val="single" w:sz="4" w:color="FFFFFF"/>
              <w:right w:val="single" w:sz="4" w:color="FFFFFF"/>
            </w:tcBorders>
          </w:tcPr>
          <w:p>
            <w:pPr>
              <w:spacing w:after="0" w:line="240" w:lineRule="auto"/>
              <w:jc w:val="center"/>
            </w:pPr>
            <w:r>
              <w:rPr>
                <w:b/>
                <w:color w:val="FFFFFF"/>
                <w:sz w:val="19"/>
              </w:rPr>
              <w:t>Nguồn</w:t>
            </w:r>
          </w:p>
        </w:tc>
        <w:tc>
          <w:tcPr>
            <w:tcW w:type="dxa" w:w="3298"/>
            <w:shd w:fill="17365D"/>
            <w:tcMar>
              <w:top w:w="90" w:type="dxa"/>
              <w:start w:w="110" w:type="dxa"/>
              <w:bottom w:w="90" w:type="dxa"/>
              <w:end w:w="110" w:type="dxa"/>
            </w:tcMar>
            <w:vAlign w:val="center"/>
            <w:tcBorders>
              <w:top w:val="single" w:sz="4" w:color="FFFFFF"/>
              <w:left w:val="single" w:sz="4" w:color="FFFFFF"/>
              <w:bottom w:val="single" w:sz="4" w:color="FFFFFF"/>
              <w:right w:val="single" w:sz="4" w:color="FFFFFF"/>
            </w:tcBorders>
          </w:tcPr>
          <w:p>
            <w:pPr>
              <w:spacing w:after="0" w:line="240" w:lineRule="auto"/>
              <w:jc w:val="center"/>
            </w:pPr>
            <w:r>
              <w:rPr>
                <w:b/>
                <w:color w:val="FFFFFF"/>
                <w:sz w:val="19"/>
              </w:rPr>
              <w:t>Câu hỏi nguồn trả lời tốt</w:t>
            </w:r>
          </w:p>
        </w:tc>
        <w:tc>
          <w:tcPr>
            <w:tcW w:type="dxa" w:w="3298"/>
            <w:shd w:fill="17365D"/>
            <w:tcMar>
              <w:top w:w="90" w:type="dxa"/>
              <w:start w:w="110" w:type="dxa"/>
              <w:bottom w:w="90" w:type="dxa"/>
              <w:end w:w="110" w:type="dxa"/>
            </w:tcMar>
            <w:vAlign w:val="center"/>
            <w:tcBorders>
              <w:top w:val="single" w:sz="4" w:color="FFFFFF"/>
              <w:left w:val="single" w:sz="4" w:color="FFFFFF"/>
              <w:bottom w:val="single" w:sz="4" w:color="FFFFFF"/>
              <w:right w:val="single" w:sz="4" w:color="FFFFFF"/>
            </w:tcBorders>
          </w:tcPr>
          <w:p>
            <w:pPr>
              <w:spacing w:after="0" w:line="240" w:lineRule="auto"/>
              <w:jc w:val="center"/>
            </w:pPr>
            <w:r>
              <w:rPr>
                <w:b/>
                <w:color w:val="FFFFFF"/>
                <w:sz w:val="19"/>
              </w:rPr>
              <w:t>Câu hỏi nguồn không trả lời</w:t>
            </w:r>
          </w:p>
        </w:tc>
      </w:tr>
      <w:tr>
        <w:trPr>
          <w:cantSplit/>
          <w:cantSplit/>
        </w:trPr>
        <w:tc>
          <w:tcPr>
            <w:tcW w:type="dxa" w:w="3298"/>
            <w:shd w:fill="F7FAFC"/>
            <w:tcMar>
              <w:top w:w="90" w:type="dxa"/>
              <w:start w:w="110" w:type="dxa"/>
              <w:bottom w:w="90" w:type="dxa"/>
              <w:end w:w="110" w:type="dxa"/>
            </w:tcMar>
            <w:vAlign w:val="center"/>
            <w:tcBorders>
              <w:top w:val="single" w:sz="4" w:color="A9C4E4"/>
              <w:left w:val="single" w:sz="4" w:color="A9C4E4"/>
              <w:bottom w:val="single" w:sz="4" w:color="A9C4E4"/>
              <w:right w:val="single" w:sz="4" w:color="A9C4E4"/>
            </w:tcBorders>
          </w:tcPr>
          <w:p>
            <w:pPr>
              <w:spacing w:after="0" w:line="240" w:lineRule="auto"/>
            </w:pPr>
            <w:r>
              <w:rPr>
                <w:sz w:val="19"/>
              </w:rPr>
              <w:t>A</w:t>
            </w:r>
          </w:p>
        </w:tc>
        <w:tc>
          <w:tcPr>
            <w:tcW w:type="dxa" w:w="3298"/>
            <w:shd w:fill="F7FAFC"/>
            <w:tcMar>
              <w:top w:w="90" w:type="dxa"/>
              <w:start w:w="110" w:type="dxa"/>
              <w:bottom w:w="90" w:type="dxa"/>
              <w:end w:w="110" w:type="dxa"/>
            </w:tcMar>
            <w:vAlign w:val="center"/>
            <w:tcBorders>
              <w:top w:val="single" w:sz="4" w:color="A9C4E4"/>
              <w:left w:val="single" w:sz="4" w:color="A9C4E4"/>
              <w:bottom w:val="single" w:sz="4" w:color="A9C4E4"/>
              <w:right w:val="single" w:sz="4" w:color="A9C4E4"/>
            </w:tcBorders>
          </w:tcPr>
          <w:p>
            <w:pPr>
              <w:spacing w:after="0" w:line="240" w:lineRule="auto"/>
            </w:pPr>
            <w:r>
              <w:rPr>
                <w:sz w:val="19"/>
              </w:rPr>
              <w:t>____________________________</w:t>
            </w:r>
          </w:p>
        </w:tc>
        <w:tc>
          <w:tcPr>
            <w:tcW w:type="dxa" w:w="3298"/>
            <w:shd w:fill="F7FAFC"/>
            <w:tcMar>
              <w:top w:w="90" w:type="dxa"/>
              <w:start w:w="110" w:type="dxa"/>
              <w:bottom w:w="90" w:type="dxa"/>
              <w:end w:w="110" w:type="dxa"/>
            </w:tcMar>
            <w:vAlign w:val="center"/>
            <w:tcBorders>
              <w:top w:val="single" w:sz="4" w:color="A9C4E4"/>
              <w:left w:val="single" w:sz="4" w:color="A9C4E4"/>
              <w:bottom w:val="single" w:sz="4" w:color="A9C4E4"/>
              <w:right w:val="single" w:sz="4" w:color="A9C4E4"/>
            </w:tcBorders>
          </w:tcPr>
          <w:p>
            <w:pPr>
              <w:spacing w:after="0" w:line="240" w:lineRule="auto"/>
            </w:pPr>
            <w:r>
              <w:rPr>
                <w:sz w:val="19"/>
              </w:rPr>
              <w:t>____________________________</w:t>
            </w:r>
          </w:p>
        </w:tc>
      </w:tr>
      <w:tr>
        <w:trPr>
          <w:cantSplit/>
          <w:cantSplit/>
        </w:trPr>
        <w:tc>
          <w:tcPr>
            <w:tcW w:type="dxa" w:w="3298"/>
            <w:shd w:fill="FFFFFF"/>
            <w:tcMar>
              <w:top w:w="90" w:type="dxa"/>
              <w:start w:w="110" w:type="dxa"/>
              <w:bottom w:w="90" w:type="dxa"/>
              <w:end w:w="110" w:type="dxa"/>
            </w:tcMar>
            <w:vAlign w:val="center"/>
            <w:tcBorders>
              <w:top w:val="single" w:sz="4" w:color="A9C4E4"/>
              <w:left w:val="single" w:sz="4" w:color="A9C4E4"/>
              <w:bottom w:val="single" w:sz="4" w:color="A9C4E4"/>
              <w:right w:val="single" w:sz="4" w:color="A9C4E4"/>
            </w:tcBorders>
          </w:tcPr>
          <w:p>
            <w:pPr>
              <w:spacing w:after="0" w:line="240" w:lineRule="auto"/>
            </w:pPr>
            <w:r>
              <w:rPr>
                <w:sz w:val="19"/>
              </w:rPr>
              <w:t>B</w:t>
            </w:r>
          </w:p>
        </w:tc>
        <w:tc>
          <w:tcPr>
            <w:tcW w:type="dxa" w:w="3298"/>
            <w:shd w:fill="FFFFFF"/>
            <w:tcMar>
              <w:top w:w="90" w:type="dxa"/>
              <w:start w:w="110" w:type="dxa"/>
              <w:bottom w:w="90" w:type="dxa"/>
              <w:end w:w="110" w:type="dxa"/>
            </w:tcMar>
            <w:vAlign w:val="center"/>
            <w:tcBorders>
              <w:top w:val="single" w:sz="4" w:color="A9C4E4"/>
              <w:left w:val="single" w:sz="4" w:color="A9C4E4"/>
              <w:bottom w:val="single" w:sz="4" w:color="A9C4E4"/>
              <w:right w:val="single" w:sz="4" w:color="A9C4E4"/>
            </w:tcBorders>
          </w:tcPr>
          <w:p>
            <w:pPr>
              <w:spacing w:after="0" w:line="240" w:lineRule="auto"/>
            </w:pPr>
            <w:r>
              <w:rPr>
                <w:sz w:val="19"/>
              </w:rPr>
              <w:t>____________________________</w:t>
            </w:r>
          </w:p>
        </w:tc>
        <w:tc>
          <w:tcPr>
            <w:tcW w:type="dxa" w:w="3298"/>
            <w:shd w:fill="FFFFFF"/>
            <w:tcMar>
              <w:top w:w="90" w:type="dxa"/>
              <w:start w:w="110" w:type="dxa"/>
              <w:bottom w:w="90" w:type="dxa"/>
              <w:end w:w="110" w:type="dxa"/>
            </w:tcMar>
            <w:vAlign w:val="center"/>
            <w:tcBorders>
              <w:top w:val="single" w:sz="4" w:color="A9C4E4"/>
              <w:left w:val="single" w:sz="4" w:color="A9C4E4"/>
              <w:bottom w:val="single" w:sz="4" w:color="A9C4E4"/>
              <w:right w:val="single" w:sz="4" w:color="A9C4E4"/>
            </w:tcBorders>
          </w:tcPr>
          <w:p>
            <w:pPr>
              <w:spacing w:after="0" w:line="240" w:lineRule="auto"/>
            </w:pPr>
            <w:r>
              <w:rPr>
                <w:sz w:val="19"/>
              </w:rPr>
              <w:t>____________________________</w:t>
            </w:r>
          </w:p>
        </w:tc>
      </w:tr>
      <w:tr>
        <w:trPr>
          <w:cantSplit/>
          <w:cantSplit/>
        </w:trPr>
        <w:tc>
          <w:tcPr>
            <w:tcW w:type="dxa" w:w="3298"/>
            <w:shd w:fill="F7FAFC"/>
            <w:tcMar>
              <w:top w:w="90" w:type="dxa"/>
              <w:start w:w="110" w:type="dxa"/>
              <w:bottom w:w="90" w:type="dxa"/>
              <w:end w:w="110" w:type="dxa"/>
            </w:tcMar>
            <w:vAlign w:val="center"/>
            <w:tcBorders>
              <w:top w:val="single" w:sz="4" w:color="A9C4E4"/>
              <w:left w:val="single" w:sz="4" w:color="A9C4E4"/>
              <w:bottom w:val="single" w:sz="4" w:color="A9C4E4"/>
              <w:right w:val="single" w:sz="4" w:color="A9C4E4"/>
            </w:tcBorders>
          </w:tcPr>
          <w:p>
            <w:pPr>
              <w:spacing w:after="0" w:line="240" w:lineRule="auto"/>
            </w:pPr>
            <w:r>
              <w:rPr>
                <w:sz w:val="19"/>
              </w:rPr>
              <w:t>C</w:t>
            </w:r>
          </w:p>
        </w:tc>
        <w:tc>
          <w:tcPr>
            <w:tcW w:type="dxa" w:w="3298"/>
            <w:shd w:fill="F7FAFC"/>
            <w:tcMar>
              <w:top w:w="90" w:type="dxa"/>
              <w:start w:w="110" w:type="dxa"/>
              <w:bottom w:w="90" w:type="dxa"/>
              <w:end w:w="110" w:type="dxa"/>
            </w:tcMar>
            <w:vAlign w:val="center"/>
            <w:tcBorders>
              <w:top w:val="single" w:sz="4" w:color="A9C4E4"/>
              <w:left w:val="single" w:sz="4" w:color="A9C4E4"/>
              <w:bottom w:val="single" w:sz="4" w:color="A9C4E4"/>
              <w:right w:val="single" w:sz="4" w:color="A9C4E4"/>
            </w:tcBorders>
          </w:tcPr>
          <w:p>
            <w:pPr>
              <w:spacing w:after="0" w:line="240" w:lineRule="auto"/>
            </w:pPr>
            <w:r>
              <w:rPr>
                <w:sz w:val="19"/>
              </w:rPr>
              <w:t>____________________________</w:t>
            </w:r>
          </w:p>
        </w:tc>
        <w:tc>
          <w:tcPr>
            <w:tcW w:type="dxa" w:w="3298"/>
            <w:shd w:fill="F7FAFC"/>
            <w:tcMar>
              <w:top w:w="90" w:type="dxa"/>
              <w:start w:w="110" w:type="dxa"/>
              <w:bottom w:w="90" w:type="dxa"/>
              <w:end w:w="110" w:type="dxa"/>
            </w:tcMar>
            <w:vAlign w:val="center"/>
            <w:tcBorders>
              <w:top w:val="single" w:sz="4" w:color="A9C4E4"/>
              <w:left w:val="single" w:sz="4" w:color="A9C4E4"/>
              <w:bottom w:val="single" w:sz="4" w:color="A9C4E4"/>
              <w:right w:val="single" w:sz="4" w:color="A9C4E4"/>
            </w:tcBorders>
          </w:tcPr>
          <w:p>
            <w:pPr>
              <w:spacing w:after="0" w:line="240" w:lineRule="auto"/>
            </w:pPr>
            <w:r>
              <w:rPr>
                <w:sz w:val="19"/>
              </w:rPr>
              <w:t>____________________________</w:t>
            </w:r>
          </w:p>
        </w:tc>
      </w:tr>
    </w:tbl>
    <w:p>
      <w:pPr>
        <w:spacing w:after="20" w:line="252" w:lineRule="auto"/>
      </w:pPr>
    </w:p>
    <w:p>
      <w:pPr>
        <w:spacing w:line="252" w:lineRule="auto"/>
      </w:pPr>
      <w:r>
        <w:br w:type="page"/>
      </w:r>
    </w:p>
    <w:p>
      <w:pPr>
        <w:pStyle w:val="Heading1"/>
        <w:keepNext/>
        <w:keepLines/>
        <w:spacing w:before="80" w:after="100"/>
      </w:pPr>
      <w:r>
        <w:t>16. TỔNG HỢP SOURCE SET 3</w:t>
      </w:r>
    </w:p>
    <w:p>
      <w:pPr>
        <w:keepNext/>
        <w:keepLines/>
        <w:spacing w:before="60" w:after="20" w:line="252" w:lineRule="auto"/>
      </w:pPr>
      <w:r>
        <w:rPr>
          <w:b/>
          <w:i w:val="0"/>
          <w:color w:val="17365D"/>
        </w:rPr>
        <w:t>BÀI 25. Câu hỏi phân tích</w:t>
      </w:r>
    </w:p>
    <w:p>
      <w:pPr>
        <w:spacing w:after="60" w:line="252" w:lineRule="auto"/>
      </w:pPr>
      <w:r>
        <w:rPr>
          <w:b w:val="0"/>
          <w:i w:val="0"/>
        </w:rPr>
        <w:t>1. Source A hỗ trợ lợi ích nào và không hỗ trợ lợi ích nào? _______________________________</w:t>
      </w:r>
    </w:p>
    <w:p>
      <w:pPr>
        <w:spacing w:after="60" w:line="252" w:lineRule="auto"/>
      </w:pPr>
      <w:r>
        <w:rPr>
          <w:b w:val="0"/>
          <w:i w:val="0"/>
        </w:rPr>
        <w:t>2. Source B có phủ định lợi ích sức khỏe không? Vì sao? __________________________________</w:t>
      </w:r>
    </w:p>
    <w:p>
      <w:pPr>
        <w:spacing w:after="60" w:line="252" w:lineRule="auto"/>
      </w:pPr>
      <w:r>
        <w:rPr>
          <w:b w:val="0"/>
          <w:i w:val="0"/>
        </w:rPr>
        <w:t>3. Source C đại diện tốt cho toàn bộ phụ huynh không? ____________________________________</w:t>
      </w:r>
    </w:p>
    <w:p>
      <w:pPr>
        <w:spacing w:after="60" w:line="252" w:lineRule="auto"/>
      </w:pPr>
      <w:r>
        <w:rPr>
          <w:b w:val="0"/>
          <w:i w:val="0"/>
        </w:rPr>
        <w:t>4. Hai nguồn nào cùng cho thấy thay đổi tạo ra trade-offs? _______________________________</w:t>
      </w:r>
    </w:p>
    <w:p>
      <w:pPr>
        <w:spacing w:after="60" w:line="252" w:lineRule="auto"/>
      </w:pPr>
      <w:r>
        <w:rPr>
          <w:b w:val="0"/>
          <w:i w:val="0"/>
        </w:rPr>
        <w:t>5. Kết luận nào hợp lý hơn?</w:t>
        <w:br/>
        <w:t xml:space="preserve">   A. Later starts should be adopted immediately everywhere.</w:t>
        <w:br/>
        <w:t xml:space="preserve">   B. Later starts have no value because scores did not rise.</w:t>
        <w:br/>
        <w:t xml:space="preserve">   C. Later starts may improve sleep, but local costs and scheduling effects require a pilot and further evaluation.</w:t>
        <w:br/>
        <w:t xml:space="preserve">   D. The transport memo is more reliable than health research in every area.</w:t>
      </w:r>
    </w:p>
    <w:p>
      <w:pPr>
        <w:keepNext/>
        <w:keepLines/>
        <w:spacing w:before="60" w:after="20" w:line="252" w:lineRule="auto"/>
      </w:pPr>
      <w:r>
        <w:rPr>
          <w:b/>
          <w:i w:val="0"/>
          <w:color w:val="17365D"/>
        </w:rPr>
        <w:t>BÀI 26. Viết một paragraph 110–130 từ</w:t>
      </w:r>
    </w:p>
    <w:p>
      <w:pPr>
        <w:spacing w:after="80" w:line="252" w:lineRule="auto"/>
      </w:pPr>
      <w:r>
        <w:rPr>
          <w:b w:val="0"/>
          <w:i w:val="0"/>
        </w:rPr>
        <w:t>Câu hỏi chung: Should the district move secondary-school start times later?</w:t>
      </w:r>
    </w:p>
    <w:p>
      <w:pPr>
        <w:spacing w:after="20" w:line="252" w:lineRule="auto"/>
      </w:pPr>
      <w:r>
        <w:rPr>
          <w:b w:val="0"/>
          <w:i w:val="0"/>
        </w:rPr>
        <w:t>_________________________________________________________________________________________________________</w:t>
      </w:r>
    </w:p>
    <w:p>
      <w:pPr>
        <w:spacing w:after="20" w:line="252" w:lineRule="auto"/>
      </w:pPr>
      <w:r>
        <w:rPr>
          <w:b w:val="0"/>
          <w:i w:val="0"/>
        </w:rPr>
        <w:t>_________________________________________________________________________________________________________</w:t>
      </w:r>
    </w:p>
    <w:p>
      <w:pPr>
        <w:spacing w:after="20" w:line="252" w:lineRule="auto"/>
      </w:pPr>
      <w:r>
        <w:rPr>
          <w:b w:val="0"/>
          <w:i w:val="0"/>
        </w:rPr>
        <w:t>_________________________________________________________________________________________________________</w:t>
      </w:r>
    </w:p>
    <w:p>
      <w:pPr>
        <w:spacing w:after="20" w:line="252" w:lineRule="auto"/>
      </w:pPr>
      <w:r>
        <w:rPr>
          <w:b w:val="0"/>
          <w:i w:val="0"/>
        </w:rPr>
        <w:t>_________________________________________________________________________________________________________</w:t>
      </w:r>
    </w:p>
    <w:p>
      <w:pPr>
        <w:spacing w:after="20" w:line="252" w:lineRule="auto"/>
      </w:pPr>
      <w:r>
        <w:rPr>
          <w:b w:val="0"/>
          <w:i w:val="0"/>
        </w:rPr>
        <w:t>_________________________________________________________________________________________________________</w:t>
      </w:r>
    </w:p>
    <w:p>
      <w:pPr>
        <w:spacing w:after="20" w:line="252" w:lineRule="auto"/>
      </w:pPr>
      <w:r>
        <w:rPr>
          <w:b w:val="0"/>
          <w:i w:val="0"/>
        </w:rPr>
        <w:t>_________________________________________________________________________________________________________</w:t>
      </w:r>
    </w:p>
    <w:p>
      <w:pPr>
        <w:spacing w:after="20" w:line="252" w:lineRule="auto"/>
      </w:pPr>
      <w:r>
        <w:rPr>
          <w:b w:val="0"/>
          <w:i w:val="0"/>
        </w:rPr>
        <w:t>_________________________________________________________________________________________________________</w:t>
      </w:r>
    </w:p>
    <w:p>
      <w:pPr>
        <w:spacing w:after="20" w:line="252" w:lineRule="auto"/>
      </w:pPr>
      <w:r>
        <w:rPr>
          <w:b w:val="0"/>
          <w:i w:val="0"/>
        </w:rPr>
        <w:t>_________________________________________________________________________________________________________</w:t>
      </w:r>
    </w:p>
    <w:p>
      <w:pPr>
        <w:spacing w:after="20" w:line="252" w:lineRule="auto"/>
      </w:pPr>
      <w:r>
        <w:rPr>
          <w:b w:val="0"/>
          <w:i w:val="0"/>
        </w:rPr>
        <w:t>_________________________________________________________________________________________________________</w:t>
      </w:r>
    </w:p>
    <w:p>
      <w:pPr>
        <w:spacing w:after="20" w:line="252" w:lineRule="auto"/>
      </w:pPr>
      <w:r>
        <w:rPr>
          <w:b w:val="0"/>
          <w:i w:val="0"/>
        </w:rPr>
        <w:t>_________________________________________________________________________________________________________</w:t>
      </w:r>
    </w:p>
    <w:p>
      <w:pPr>
        <w:keepNext/>
        <w:keepLines/>
        <w:spacing w:before="60" w:after="20" w:line="252" w:lineRule="auto"/>
      </w:pPr>
      <w:r>
        <w:rPr>
          <w:b/>
          <w:i w:val="0"/>
          <w:color w:val="17365D"/>
        </w:rPr>
        <w:t>BÀI 27. Highlight your synthesis</w:t>
      </w:r>
    </w:p>
    <w:tbl>
      <w:tblPr>
        <w:tblW w:type="auto" w:w="0"/>
        <w:jc w:val="center"/>
        <w:tblLayout w:type="autofit"/>
        <w:tblLook w:firstColumn="1" w:firstRow="1" w:lastColumn="0" w:lastRow="0" w:noHBand="0" w:noVBand="1" w:val="04A0"/>
      </w:tblPr>
      <w:tblGrid>
        <w:gridCol w:w="4946"/>
        <w:gridCol w:w="4946"/>
      </w:tblGrid>
      <w:tr>
        <w:trPr>
          <w:tblHeader w:val="true"/>
          <w:cantSplit/>
        </w:trPr>
        <w:tc>
          <w:tcPr>
            <w:tcW w:type="dxa" w:w="4946"/>
            <w:shd w:fill="17365D"/>
            <w:tcMar>
              <w:top w:w="90" w:type="dxa"/>
              <w:start w:w="110" w:type="dxa"/>
              <w:bottom w:w="90" w:type="dxa"/>
              <w:end w:w="110" w:type="dxa"/>
            </w:tcMar>
            <w:vAlign w:val="center"/>
            <w:tcBorders>
              <w:top w:val="single" w:sz="4" w:color="FFFFFF"/>
              <w:left w:val="single" w:sz="4" w:color="FFFFFF"/>
              <w:bottom w:val="single" w:sz="4" w:color="FFFFFF"/>
              <w:right w:val="single" w:sz="4" w:color="FFFFFF"/>
            </w:tcBorders>
          </w:tcPr>
          <w:p>
            <w:pPr>
              <w:spacing w:after="0" w:line="240" w:lineRule="auto"/>
              <w:jc w:val="center"/>
            </w:pPr>
            <w:r>
              <w:rPr>
                <w:b/>
                <w:color w:val="FFFFFF"/>
                <w:sz w:val="19"/>
              </w:rPr>
              <w:t>Màu/ký hiệu</w:t>
            </w:r>
          </w:p>
        </w:tc>
        <w:tc>
          <w:tcPr>
            <w:tcW w:type="dxa" w:w="4946"/>
            <w:shd w:fill="17365D"/>
            <w:tcMar>
              <w:top w:w="90" w:type="dxa"/>
              <w:start w:w="110" w:type="dxa"/>
              <w:bottom w:w="90" w:type="dxa"/>
              <w:end w:w="110" w:type="dxa"/>
            </w:tcMar>
            <w:vAlign w:val="center"/>
            <w:tcBorders>
              <w:top w:val="single" w:sz="4" w:color="FFFFFF"/>
              <w:left w:val="single" w:sz="4" w:color="FFFFFF"/>
              <w:bottom w:val="single" w:sz="4" w:color="FFFFFF"/>
              <w:right w:val="single" w:sz="4" w:color="FFFFFF"/>
            </w:tcBorders>
          </w:tcPr>
          <w:p>
            <w:pPr>
              <w:spacing w:after="0" w:line="240" w:lineRule="auto"/>
              <w:jc w:val="center"/>
            </w:pPr>
            <w:r>
              <w:rPr>
                <w:b/>
                <w:color w:val="FFFFFF"/>
                <w:sz w:val="19"/>
              </w:rPr>
              <w:t>Yêu cầu</w:t>
            </w:r>
          </w:p>
        </w:tc>
      </w:tr>
      <w:tr>
        <w:trPr>
          <w:cantSplit/>
          <w:cantSplit/>
        </w:trPr>
        <w:tc>
          <w:tcPr>
            <w:tcW w:type="dxa" w:w="4946"/>
            <w:shd w:fill="F7FAFC"/>
            <w:tcMar>
              <w:top w:w="90" w:type="dxa"/>
              <w:start w:w="110" w:type="dxa"/>
              <w:bottom w:w="90" w:type="dxa"/>
              <w:end w:w="110" w:type="dxa"/>
            </w:tcMar>
            <w:vAlign w:val="center"/>
            <w:tcBorders>
              <w:top w:val="single" w:sz="4" w:color="A9C4E4"/>
              <w:left w:val="single" w:sz="4" w:color="A9C4E4"/>
              <w:bottom w:val="single" w:sz="4" w:color="A9C4E4"/>
              <w:right w:val="single" w:sz="4" w:color="A9C4E4"/>
            </w:tcBorders>
          </w:tcPr>
          <w:p>
            <w:pPr>
              <w:spacing w:after="0" w:line="240" w:lineRule="auto"/>
            </w:pPr>
            <w:r>
              <w:rPr>
                <w:sz w:val="19"/>
              </w:rPr>
              <w:t>A</w:t>
            </w:r>
          </w:p>
        </w:tc>
        <w:tc>
          <w:tcPr>
            <w:tcW w:type="dxa" w:w="4946"/>
            <w:shd w:fill="F7FAFC"/>
            <w:tcMar>
              <w:top w:w="90" w:type="dxa"/>
              <w:start w:w="110" w:type="dxa"/>
              <w:bottom w:w="90" w:type="dxa"/>
              <w:end w:w="110" w:type="dxa"/>
            </w:tcMar>
            <w:vAlign w:val="center"/>
            <w:tcBorders>
              <w:top w:val="single" w:sz="4" w:color="A9C4E4"/>
              <w:left w:val="single" w:sz="4" w:color="A9C4E4"/>
              <w:bottom w:val="single" w:sz="4" w:color="A9C4E4"/>
              <w:right w:val="single" w:sz="4" w:color="A9C4E4"/>
            </w:tcBorders>
          </w:tcPr>
          <w:p>
            <w:pPr>
              <w:spacing w:after="0" w:line="240" w:lineRule="auto"/>
            </w:pPr>
            <w:r>
              <w:rPr>
                <w:sz w:val="19"/>
              </w:rPr>
              <w:t>Gạch chân câu nêu agreement.</w:t>
            </w:r>
          </w:p>
        </w:tc>
      </w:tr>
      <w:tr>
        <w:trPr>
          <w:cantSplit/>
          <w:cantSplit/>
        </w:trPr>
        <w:tc>
          <w:tcPr>
            <w:tcW w:type="dxa" w:w="4946"/>
            <w:shd w:fill="FFFFFF"/>
            <w:tcMar>
              <w:top w:w="90" w:type="dxa"/>
              <w:start w:w="110" w:type="dxa"/>
              <w:bottom w:w="90" w:type="dxa"/>
              <w:end w:w="110" w:type="dxa"/>
            </w:tcMar>
            <w:vAlign w:val="center"/>
            <w:tcBorders>
              <w:top w:val="single" w:sz="4" w:color="A9C4E4"/>
              <w:left w:val="single" w:sz="4" w:color="A9C4E4"/>
              <w:bottom w:val="single" w:sz="4" w:color="A9C4E4"/>
              <w:right w:val="single" w:sz="4" w:color="A9C4E4"/>
            </w:tcBorders>
          </w:tcPr>
          <w:p>
            <w:pPr>
              <w:spacing w:after="0" w:line="240" w:lineRule="auto"/>
            </w:pPr>
            <w:r>
              <w:rPr>
                <w:sz w:val="19"/>
              </w:rPr>
              <w:t>D</w:t>
            </w:r>
          </w:p>
        </w:tc>
        <w:tc>
          <w:tcPr>
            <w:tcW w:type="dxa" w:w="4946"/>
            <w:shd w:fill="FFFFFF"/>
            <w:tcMar>
              <w:top w:w="90" w:type="dxa"/>
              <w:start w:w="110" w:type="dxa"/>
              <w:bottom w:w="90" w:type="dxa"/>
              <w:end w:w="110" w:type="dxa"/>
            </w:tcMar>
            <w:vAlign w:val="center"/>
            <w:tcBorders>
              <w:top w:val="single" w:sz="4" w:color="A9C4E4"/>
              <w:left w:val="single" w:sz="4" w:color="A9C4E4"/>
              <w:bottom w:val="single" w:sz="4" w:color="A9C4E4"/>
              <w:right w:val="single" w:sz="4" w:color="A9C4E4"/>
            </w:tcBorders>
          </w:tcPr>
          <w:p>
            <w:pPr>
              <w:spacing w:after="0" w:line="240" w:lineRule="auto"/>
            </w:pPr>
            <w:r>
              <w:rPr>
                <w:sz w:val="19"/>
              </w:rPr>
              <w:t>Khoanh câu nêu difference/conflict.</w:t>
            </w:r>
          </w:p>
        </w:tc>
      </w:tr>
      <w:tr>
        <w:trPr>
          <w:cantSplit/>
          <w:cantSplit/>
        </w:trPr>
        <w:tc>
          <w:tcPr>
            <w:tcW w:type="dxa" w:w="4946"/>
            <w:shd w:fill="F7FAFC"/>
            <w:tcMar>
              <w:top w:w="90" w:type="dxa"/>
              <w:start w:w="110" w:type="dxa"/>
              <w:bottom w:w="90" w:type="dxa"/>
              <w:end w:w="110" w:type="dxa"/>
            </w:tcMar>
            <w:vAlign w:val="center"/>
            <w:tcBorders>
              <w:top w:val="single" w:sz="4" w:color="A9C4E4"/>
              <w:left w:val="single" w:sz="4" w:color="A9C4E4"/>
              <w:bottom w:val="single" w:sz="4" w:color="A9C4E4"/>
              <w:right w:val="single" w:sz="4" w:color="A9C4E4"/>
            </w:tcBorders>
          </w:tcPr>
          <w:p>
            <w:pPr>
              <w:spacing w:after="0" w:line="240" w:lineRule="auto"/>
            </w:pPr>
            <w:r>
              <w:rPr>
                <w:sz w:val="19"/>
              </w:rPr>
              <w:t>L</w:t>
            </w:r>
          </w:p>
        </w:tc>
        <w:tc>
          <w:tcPr>
            <w:tcW w:type="dxa" w:w="4946"/>
            <w:shd w:fill="F7FAFC"/>
            <w:tcMar>
              <w:top w:w="90" w:type="dxa"/>
              <w:start w:w="110" w:type="dxa"/>
              <w:bottom w:w="90" w:type="dxa"/>
              <w:end w:w="110" w:type="dxa"/>
            </w:tcMar>
            <w:vAlign w:val="center"/>
            <w:tcBorders>
              <w:top w:val="single" w:sz="4" w:color="A9C4E4"/>
              <w:left w:val="single" w:sz="4" w:color="A9C4E4"/>
              <w:bottom w:val="single" w:sz="4" w:color="A9C4E4"/>
              <w:right w:val="single" w:sz="4" w:color="A9C4E4"/>
            </w:tcBorders>
          </w:tcPr>
          <w:p>
            <w:pPr>
              <w:spacing w:after="0" w:line="240" w:lineRule="auto"/>
            </w:pPr>
            <w:r>
              <w:rPr>
                <w:sz w:val="19"/>
              </w:rPr>
              <w:t>Đánh dấu limitation/context.</w:t>
            </w:r>
          </w:p>
        </w:tc>
      </w:tr>
      <w:tr>
        <w:trPr>
          <w:cantSplit/>
          <w:cantSplit/>
        </w:trPr>
        <w:tc>
          <w:tcPr>
            <w:tcW w:type="dxa" w:w="4946"/>
            <w:shd w:fill="FFFFFF"/>
            <w:tcMar>
              <w:top w:w="90" w:type="dxa"/>
              <w:start w:w="110" w:type="dxa"/>
              <w:bottom w:w="90" w:type="dxa"/>
              <w:end w:w="110" w:type="dxa"/>
            </w:tcMar>
            <w:vAlign w:val="center"/>
            <w:tcBorders>
              <w:top w:val="single" w:sz="4" w:color="A9C4E4"/>
              <w:left w:val="single" w:sz="4" w:color="A9C4E4"/>
              <w:bottom w:val="single" w:sz="4" w:color="A9C4E4"/>
              <w:right w:val="single" w:sz="4" w:color="A9C4E4"/>
            </w:tcBorders>
          </w:tcPr>
          <w:p>
            <w:pPr>
              <w:spacing w:after="0" w:line="240" w:lineRule="auto"/>
            </w:pPr>
            <w:r>
              <w:rPr>
                <w:sz w:val="19"/>
              </w:rPr>
              <w:t>C</w:t>
            </w:r>
          </w:p>
        </w:tc>
        <w:tc>
          <w:tcPr>
            <w:tcW w:type="dxa" w:w="4946"/>
            <w:shd w:fill="FFFFFF"/>
            <w:tcMar>
              <w:top w:w="90" w:type="dxa"/>
              <w:start w:w="110" w:type="dxa"/>
              <w:bottom w:w="90" w:type="dxa"/>
              <w:end w:w="110" w:type="dxa"/>
            </w:tcMar>
            <w:vAlign w:val="center"/>
            <w:tcBorders>
              <w:top w:val="single" w:sz="4" w:color="A9C4E4"/>
              <w:left w:val="single" w:sz="4" w:color="A9C4E4"/>
              <w:bottom w:val="single" w:sz="4" w:color="A9C4E4"/>
              <w:right w:val="single" w:sz="4" w:color="A9C4E4"/>
            </w:tcBorders>
          </w:tcPr>
          <w:p>
            <w:pPr>
              <w:spacing w:after="0" w:line="240" w:lineRule="auto"/>
            </w:pPr>
            <w:r>
              <w:rPr>
                <w:sz w:val="19"/>
              </w:rPr>
              <w:t>Đóng khung qualified conclusion.</w:t>
            </w:r>
          </w:p>
        </w:tc>
      </w:tr>
    </w:tbl>
    <w:p>
      <w:pPr>
        <w:spacing w:after="20" w:line="252" w:lineRule="auto"/>
      </w:pPr>
    </w:p>
    <w:p>
      <w:pPr>
        <w:spacing w:line="252" w:lineRule="auto"/>
      </w:pPr>
      <w:r>
        <w:br w:type="page"/>
      </w:r>
    </w:p>
    <w:p>
      <w:pPr>
        <w:pStyle w:val="Heading1"/>
        <w:keepNext/>
        <w:keepLines/>
        <w:spacing w:before="80" w:after="100"/>
      </w:pPr>
      <w:r>
        <w:t>17. INTEGRATED MULTI-SOURCE TASK - COMMUNITY GARDEN</w:t>
      </w:r>
    </w:p>
    <w:tbl>
      <w:tblPr>
        <w:tblW w:type="auto" w:w="0"/>
        <w:jc w:val="center"/>
        <w:tblLook w:firstColumn="1" w:firstRow="1" w:lastColumn="0" w:lastRow="0" w:noHBand="0" w:noVBand="1" w:val="04A0"/>
      </w:tblPr>
      <w:tblGrid>
        <w:gridCol w:w="9893"/>
      </w:tblGrid>
      <w:tr>
        <w:trPr>
          <w:cantSplit/>
        </w:trPr>
        <w:tc>
          <w:tcPr>
            <w:tcW w:type="dxa" w:w="9893"/>
            <w:shd w:fill="EAF2F8"/>
            <w:tcMar>
              <w:top w:w="100" w:type="dxa"/>
              <w:start w:w="140" w:type="dxa"/>
              <w:bottom w:w="100" w:type="dxa"/>
              <w:end w:w="140" w:type="dxa"/>
            </w:tcMar>
            <w:tcBorders>
              <w:top w:val="single" w:sz="4" w:color="A9C4E4"/>
              <w:left w:val="single" w:sz="4" w:color="A9C4E4"/>
              <w:bottom w:val="single" w:sz="4" w:color="A9C4E4"/>
              <w:right w:val="single" w:sz="4" w:color="A9C4E4"/>
            </w:tcBorders>
          </w:tcPr>
          <w:p>
            <w:pPr>
              <w:spacing w:after="0" w:line="240" w:lineRule="auto"/>
            </w:pPr>
            <w:r>
              <w:rPr>
                <w:b/>
                <w:i w:val="0"/>
                <w:color w:val="17365D"/>
              </w:rPr>
              <w:t>SOURCE 1 – NEWS ARTICLE</w:t>
              <w:br/>
            </w:r>
            <w:r>
              <w:rPr>
                <w:b w:val="0"/>
                <w:i w:val="0"/>
              </w:rPr>
              <w:t>A neighbourhood group plans to turn an unused lot into a community garden. Organisers say the garden could provide fresh vegetables, outdoor activities and a meeting place. They have collected 180 signatures and received an offer of free seeds from a local shop.</w:t>
            </w:r>
          </w:p>
        </w:tc>
      </w:tr>
    </w:tbl>
    <w:p>
      <w:pPr>
        <w:spacing w:after="20" w:line="252" w:lineRule="auto"/>
      </w:pPr>
    </w:p>
    <w:tbl>
      <w:tblPr>
        <w:tblW w:type="auto" w:w="0"/>
        <w:jc w:val="center"/>
        <w:tblLook w:firstColumn="1" w:firstRow="1" w:lastColumn="0" w:lastRow="0" w:noHBand="0" w:noVBand="1" w:val="04A0"/>
      </w:tblPr>
      <w:tblGrid>
        <w:gridCol w:w="9893"/>
      </w:tblGrid>
      <w:tr>
        <w:trPr>
          <w:cantSplit/>
        </w:trPr>
        <w:tc>
          <w:tcPr>
            <w:tcW w:type="dxa" w:w="9893"/>
            <w:shd w:fill="FFF2CC"/>
            <w:tcMar>
              <w:top w:w="100" w:type="dxa"/>
              <w:start w:w="140" w:type="dxa"/>
              <w:bottom w:w="100" w:type="dxa"/>
              <w:end w:w="140" w:type="dxa"/>
            </w:tcMar>
            <w:tcBorders>
              <w:top w:val="single" w:sz="4" w:color="A9C4E4"/>
              <w:left w:val="single" w:sz="4" w:color="A9C4E4"/>
              <w:bottom w:val="single" w:sz="4" w:color="A9C4E4"/>
              <w:right w:val="single" w:sz="4" w:color="A9C4E4"/>
            </w:tcBorders>
          </w:tcPr>
          <w:p>
            <w:pPr>
              <w:spacing w:after="0" w:line="240" w:lineRule="auto"/>
            </w:pPr>
            <w:r>
              <w:rPr>
                <w:b/>
                <w:i w:val="0"/>
                <w:color w:val="17365D"/>
              </w:rPr>
              <w:t>SOURCE 2 – SOIL TEST SUMMARY</w:t>
              <w:br/>
            </w:r>
            <w:r>
              <w:rPr>
                <w:b w:val="0"/>
                <w:i w:val="0"/>
              </w:rPr>
              <w:t>Tests found that two areas of the lot contain lead levels above the recommended limit for growing food directly in the ground. The report says raised beds with clean soil could reduce the risk, but installation and regular testing would be necessary.</w:t>
            </w:r>
          </w:p>
        </w:tc>
      </w:tr>
    </w:tbl>
    <w:p>
      <w:pPr>
        <w:spacing w:after="20" w:line="252" w:lineRule="auto"/>
      </w:pPr>
    </w:p>
    <w:tbl>
      <w:tblPr>
        <w:tblW w:type="auto" w:w="0"/>
        <w:jc w:val="center"/>
        <w:tblLook w:firstColumn="1" w:firstRow="1" w:lastColumn="0" w:lastRow="0" w:noHBand="0" w:noVBand="1" w:val="04A0"/>
      </w:tblPr>
      <w:tblGrid>
        <w:gridCol w:w="9893"/>
      </w:tblGrid>
      <w:tr>
        <w:trPr>
          <w:cantSplit/>
        </w:trPr>
        <w:tc>
          <w:tcPr>
            <w:tcW w:type="dxa" w:w="9893"/>
            <w:shd w:fill="E2F0D9"/>
            <w:tcMar>
              <w:top w:w="100" w:type="dxa"/>
              <w:start w:w="140" w:type="dxa"/>
              <w:bottom w:w="100" w:type="dxa"/>
              <w:end w:w="140" w:type="dxa"/>
            </w:tcMar>
            <w:tcBorders>
              <w:top w:val="single" w:sz="4" w:color="A9C4E4"/>
              <w:left w:val="single" w:sz="4" w:color="A9C4E4"/>
              <w:bottom w:val="single" w:sz="4" w:color="A9C4E4"/>
              <w:right w:val="single" w:sz="4" w:color="A9C4E4"/>
            </w:tcBorders>
          </w:tcPr>
          <w:p>
            <w:pPr>
              <w:spacing w:after="0" w:line="240" w:lineRule="auto"/>
            </w:pPr>
            <w:r>
              <w:rPr>
                <w:b/>
                <w:i w:val="0"/>
                <w:color w:val="17365D"/>
              </w:rPr>
              <w:t>SOURCE 3 – RESIDENT QUESTIONNAIRE</w:t>
              <w:br/>
            </w:r>
            <w:r>
              <w:rPr>
                <w:b w:val="0"/>
                <w:i w:val="0"/>
              </w:rPr>
              <w:t>Among 210 nearby residents, 61% supported the garden, 17% opposed it and 22% were unsure. Supporters mentioned fresh food and a cleaner space. Opponents were concerned about parking, noise and who would maintain the site after the first year.</w:t>
            </w:r>
          </w:p>
        </w:tc>
      </w:tr>
    </w:tbl>
    <w:p>
      <w:pPr>
        <w:spacing w:after="20" w:line="252" w:lineRule="auto"/>
      </w:pPr>
    </w:p>
    <w:p>
      <w:pPr>
        <w:keepNext/>
        <w:keepLines/>
        <w:spacing w:before="60" w:after="20" w:line="252" w:lineRule="auto"/>
      </w:pPr>
      <w:r>
        <w:rPr>
          <w:b/>
          <w:i w:val="0"/>
          <w:color w:val="17365D"/>
        </w:rPr>
        <w:t>BÀI 28. Multi-source Synthesis Card</w:t>
      </w:r>
    </w:p>
    <w:tbl>
      <w:tblPr>
        <w:tblW w:type="auto" w:w="0"/>
        <w:jc w:val="center"/>
        <w:tblLayout w:type="autofit"/>
        <w:tblLook w:firstColumn="1" w:firstRow="1" w:lastColumn="0" w:lastRow="0" w:noHBand="0" w:noVBand="1" w:val="04A0"/>
      </w:tblPr>
      <w:tblGrid>
        <w:gridCol w:w="4946"/>
        <w:gridCol w:w="4946"/>
      </w:tblGrid>
      <w:tr>
        <w:trPr>
          <w:tblHeader w:val="true"/>
          <w:cantSplit/>
        </w:trPr>
        <w:tc>
          <w:tcPr>
            <w:tcW w:type="dxa" w:w="4946"/>
            <w:shd w:fill="17365D"/>
            <w:tcMar>
              <w:top w:w="90" w:type="dxa"/>
              <w:start w:w="110" w:type="dxa"/>
              <w:bottom w:w="90" w:type="dxa"/>
              <w:end w:w="110" w:type="dxa"/>
            </w:tcMar>
            <w:vAlign w:val="center"/>
            <w:tcBorders>
              <w:top w:val="single" w:sz="4" w:color="FFFFFF"/>
              <w:left w:val="single" w:sz="4" w:color="FFFFFF"/>
              <w:bottom w:val="single" w:sz="4" w:color="FFFFFF"/>
              <w:right w:val="single" w:sz="4" w:color="FFFFFF"/>
            </w:tcBorders>
          </w:tcPr>
          <w:p>
            <w:pPr>
              <w:spacing w:after="0" w:line="240" w:lineRule="auto"/>
              <w:jc w:val="center"/>
            </w:pPr>
            <w:r>
              <w:rPr>
                <w:b/>
                <w:color w:val="FFFFFF"/>
                <w:sz w:val="19"/>
              </w:rPr>
              <w:t>Mục</w:t>
            </w:r>
          </w:p>
        </w:tc>
        <w:tc>
          <w:tcPr>
            <w:tcW w:type="dxa" w:w="4946"/>
            <w:shd w:fill="17365D"/>
            <w:tcMar>
              <w:top w:w="90" w:type="dxa"/>
              <w:start w:w="110" w:type="dxa"/>
              <w:bottom w:w="90" w:type="dxa"/>
              <w:end w:w="110" w:type="dxa"/>
            </w:tcMar>
            <w:vAlign w:val="center"/>
            <w:tcBorders>
              <w:top w:val="single" w:sz="4" w:color="FFFFFF"/>
              <w:left w:val="single" w:sz="4" w:color="FFFFFF"/>
              <w:bottom w:val="single" w:sz="4" w:color="FFFFFF"/>
              <w:right w:val="single" w:sz="4" w:color="FFFFFF"/>
            </w:tcBorders>
          </w:tcPr>
          <w:p>
            <w:pPr>
              <w:spacing w:after="0" w:line="240" w:lineRule="auto"/>
              <w:jc w:val="center"/>
            </w:pPr>
            <w:r>
              <w:rPr>
                <w:b/>
                <w:color w:val="FFFFFF"/>
                <w:sz w:val="19"/>
              </w:rPr>
              <w:t>Ghi chú</w:t>
            </w:r>
          </w:p>
        </w:tc>
      </w:tr>
      <w:tr>
        <w:trPr>
          <w:cantSplit/>
          <w:cantSplit/>
        </w:trPr>
        <w:tc>
          <w:tcPr>
            <w:tcW w:type="dxa" w:w="4946"/>
            <w:shd w:fill="F7FAFC"/>
            <w:tcMar>
              <w:top w:w="90" w:type="dxa"/>
              <w:start w:w="110" w:type="dxa"/>
              <w:bottom w:w="90" w:type="dxa"/>
              <w:end w:w="110" w:type="dxa"/>
            </w:tcMar>
            <w:vAlign w:val="center"/>
            <w:tcBorders>
              <w:top w:val="single" w:sz="4" w:color="A9C4E4"/>
              <w:left w:val="single" w:sz="4" w:color="A9C4E4"/>
              <w:bottom w:val="single" w:sz="4" w:color="A9C4E4"/>
              <w:right w:val="single" w:sz="4" w:color="A9C4E4"/>
            </w:tcBorders>
          </w:tcPr>
          <w:p>
            <w:pPr>
              <w:spacing w:after="0" w:line="240" w:lineRule="auto"/>
            </w:pPr>
            <w:r>
              <w:rPr>
                <w:sz w:val="19"/>
              </w:rPr>
              <w:t>Shared question</w:t>
            </w:r>
          </w:p>
        </w:tc>
        <w:tc>
          <w:tcPr>
            <w:tcW w:type="dxa" w:w="4946"/>
            <w:shd w:fill="F7FAFC"/>
            <w:tcMar>
              <w:top w:w="90" w:type="dxa"/>
              <w:start w:w="110" w:type="dxa"/>
              <w:bottom w:w="90" w:type="dxa"/>
              <w:end w:w="110" w:type="dxa"/>
            </w:tcMar>
            <w:vAlign w:val="center"/>
            <w:tcBorders>
              <w:top w:val="single" w:sz="4" w:color="A9C4E4"/>
              <w:left w:val="single" w:sz="4" w:color="A9C4E4"/>
              <w:bottom w:val="single" w:sz="4" w:color="A9C4E4"/>
              <w:right w:val="single" w:sz="4" w:color="A9C4E4"/>
            </w:tcBorders>
          </w:tcPr>
          <w:p>
            <w:pPr>
              <w:spacing w:after="0" w:line="240" w:lineRule="auto"/>
            </w:pPr>
            <w:r>
              <w:rPr>
                <w:sz w:val="19"/>
              </w:rPr>
              <w:t>____________________________________________________________</w:t>
            </w:r>
          </w:p>
        </w:tc>
      </w:tr>
      <w:tr>
        <w:trPr>
          <w:cantSplit/>
          <w:cantSplit/>
        </w:trPr>
        <w:tc>
          <w:tcPr>
            <w:tcW w:type="dxa" w:w="4946"/>
            <w:shd w:fill="FFFFFF"/>
            <w:tcMar>
              <w:top w:w="90" w:type="dxa"/>
              <w:start w:w="110" w:type="dxa"/>
              <w:bottom w:w="90" w:type="dxa"/>
              <w:end w:w="110" w:type="dxa"/>
            </w:tcMar>
            <w:vAlign w:val="center"/>
            <w:tcBorders>
              <w:top w:val="single" w:sz="4" w:color="A9C4E4"/>
              <w:left w:val="single" w:sz="4" w:color="A9C4E4"/>
              <w:bottom w:val="single" w:sz="4" w:color="A9C4E4"/>
              <w:right w:val="single" w:sz="4" w:color="A9C4E4"/>
            </w:tcBorders>
          </w:tcPr>
          <w:p>
            <w:pPr>
              <w:spacing w:after="0" w:line="240" w:lineRule="auto"/>
            </w:pPr>
            <w:r>
              <w:rPr>
                <w:sz w:val="19"/>
              </w:rPr>
              <w:t>Agreement</w:t>
            </w:r>
          </w:p>
        </w:tc>
        <w:tc>
          <w:tcPr>
            <w:tcW w:type="dxa" w:w="4946"/>
            <w:shd w:fill="FFFFFF"/>
            <w:tcMar>
              <w:top w:w="90" w:type="dxa"/>
              <w:start w:w="110" w:type="dxa"/>
              <w:bottom w:w="90" w:type="dxa"/>
              <w:end w:w="110" w:type="dxa"/>
            </w:tcMar>
            <w:vAlign w:val="center"/>
            <w:tcBorders>
              <w:top w:val="single" w:sz="4" w:color="A9C4E4"/>
              <w:left w:val="single" w:sz="4" w:color="A9C4E4"/>
              <w:bottom w:val="single" w:sz="4" w:color="A9C4E4"/>
              <w:right w:val="single" w:sz="4" w:color="A9C4E4"/>
            </w:tcBorders>
          </w:tcPr>
          <w:p>
            <w:pPr>
              <w:spacing w:after="0" w:line="240" w:lineRule="auto"/>
            </w:pPr>
            <w:r>
              <w:rPr>
                <w:sz w:val="19"/>
              </w:rPr>
              <w:t>____________________________________________________________</w:t>
            </w:r>
          </w:p>
        </w:tc>
      </w:tr>
      <w:tr>
        <w:trPr>
          <w:cantSplit/>
          <w:cantSplit/>
        </w:trPr>
        <w:tc>
          <w:tcPr>
            <w:tcW w:type="dxa" w:w="4946"/>
            <w:shd w:fill="F7FAFC"/>
            <w:tcMar>
              <w:top w:w="90" w:type="dxa"/>
              <w:start w:w="110" w:type="dxa"/>
              <w:bottom w:w="90" w:type="dxa"/>
              <w:end w:w="110" w:type="dxa"/>
            </w:tcMar>
            <w:vAlign w:val="center"/>
            <w:tcBorders>
              <w:top w:val="single" w:sz="4" w:color="A9C4E4"/>
              <w:left w:val="single" w:sz="4" w:color="A9C4E4"/>
              <w:bottom w:val="single" w:sz="4" w:color="A9C4E4"/>
              <w:right w:val="single" w:sz="4" w:color="A9C4E4"/>
            </w:tcBorders>
          </w:tcPr>
          <w:p>
            <w:pPr>
              <w:spacing w:after="0" w:line="240" w:lineRule="auto"/>
            </w:pPr>
            <w:r>
              <w:rPr>
                <w:sz w:val="19"/>
              </w:rPr>
              <w:t>Difference/conflict</w:t>
            </w:r>
          </w:p>
        </w:tc>
        <w:tc>
          <w:tcPr>
            <w:tcW w:type="dxa" w:w="4946"/>
            <w:shd w:fill="F7FAFC"/>
            <w:tcMar>
              <w:top w:w="90" w:type="dxa"/>
              <w:start w:w="110" w:type="dxa"/>
              <w:bottom w:w="90" w:type="dxa"/>
              <w:end w:w="110" w:type="dxa"/>
            </w:tcMar>
            <w:vAlign w:val="center"/>
            <w:tcBorders>
              <w:top w:val="single" w:sz="4" w:color="A9C4E4"/>
              <w:left w:val="single" w:sz="4" w:color="A9C4E4"/>
              <w:bottom w:val="single" w:sz="4" w:color="A9C4E4"/>
              <w:right w:val="single" w:sz="4" w:color="A9C4E4"/>
            </w:tcBorders>
          </w:tcPr>
          <w:p>
            <w:pPr>
              <w:spacing w:after="0" w:line="240" w:lineRule="auto"/>
            </w:pPr>
            <w:r>
              <w:rPr>
                <w:sz w:val="19"/>
              </w:rPr>
              <w:t>____________________________________________________________</w:t>
            </w:r>
          </w:p>
        </w:tc>
      </w:tr>
      <w:tr>
        <w:trPr>
          <w:cantSplit/>
          <w:cantSplit/>
        </w:trPr>
        <w:tc>
          <w:tcPr>
            <w:tcW w:type="dxa" w:w="4946"/>
            <w:shd w:fill="FFFFFF"/>
            <w:tcMar>
              <w:top w:w="90" w:type="dxa"/>
              <w:start w:w="110" w:type="dxa"/>
              <w:bottom w:w="90" w:type="dxa"/>
              <w:end w:w="110" w:type="dxa"/>
            </w:tcMar>
            <w:vAlign w:val="center"/>
            <w:tcBorders>
              <w:top w:val="single" w:sz="4" w:color="A9C4E4"/>
              <w:left w:val="single" w:sz="4" w:color="A9C4E4"/>
              <w:bottom w:val="single" w:sz="4" w:color="A9C4E4"/>
              <w:right w:val="single" w:sz="4" w:color="A9C4E4"/>
            </w:tcBorders>
          </w:tcPr>
          <w:p>
            <w:pPr>
              <w:spacing w:after="0" w:line="240" w:lineRule="auto"/>
            </w:pPr>
            <w:r>
              <w:rPr>
                <w:sz w:val="19"/>
              </w:rPr>
              <w:t>Strongest evidence</w:t>
            </w:r>
          </w:p>
        </w:tc>
        <w:tc>
          <w:tcPr>
            <w:tcW w:type="dxa" w:w="4946"/>
            <w:shd w:fill="FFFFFF"/>
            <w:tcMar>
              <w:top w:w="90" w:type="dxa"/>
              <w:start w:w="110" w:type="dxa"/>
              <w:bottom w:w="90" w:type="dxa"/>
              <w:end w:w="110" w:type="dxa"/>
            </w:tcMar>
            <w:vAlign w:val="center"/>
            <w:tcBorders>
              <w:top w:val="single" w:sz="4" w:color="A9C4E4"/>
              <w:left w:val="single" w:sz="4" w:color="A9C4E4"/>
              <w:bottom w:val="single" w:sz="4" w:color="A9C4E4"/>
              <w:right w:val="single" w:sz="4" w:color="A9C4E4"/>
            </w:tcBorders>
          </w:tcPr>
          <w:p>
            <w:pPr>
              <w:spacing w:after="0" w:line="240" w:lineRule="auto"/>
            </w:pPr>
            <w:r>
              <w:rPr>
                <w:sz w:val="19"/>
              </w:rPr>
              <w:t>____________________________________________________________</w:t>
            </w:r>
          </w:p>
        </w:tc>
      </w:tr>
      <w:tr>
        <w:trPr>
          <w:cantSplit/>
          <w:cantSplit/>
        </w:trPr>
        <w:tc>
          <w:tcPr>
            <w:tcW w:type="dxa" w:w="4946"/>
            <w:shd w:fill="F7FAFC"/>
            <w:tcMar>
              <w:top w:w="90" w:type="dxa"/>
              <w:start w:w="110" w:type="dxa"/>
              <w:bottom w:w="90" w:type="dxa"/>
              <w:end w:w="110" w:type="dxa"/>
            </w:tcMar>
            <w:vAlign w:val="center"/>
            <w:tcBorders>
              <w:top w:val="single" w:sz="4" w:color="A9C4E4"/>
              <w:left w:val="single" w:sz="4" w:color="A9C4E4"/>
              <w:bottom w:val="single" w:sz="4" w:color="A9C4E4"/>
              <w:right w:val="single" w:sz="4" w:color="A9C4E4"/>
            </w:tcBorders>
          </w:tcPr>
          <w:p>
            <w:pPr>
              <w:spacing w:after="0" w:line="240" w:lineRule="auto"/>
            </w:pPr>
            <w:r>
              <w:rPr>
                <w:sz w:val="19"/>
              </w:rPr>
              <w:t>Main limitation</w:t>
            </w:r>
          </w:p>
        </w:tc>
        <w:tc>
          <w:tcPr>
            <w:tcW w:type="dxa" w:w="4946"/>
            <w:shd w:fill="F7FAFC"/>
            <w:tcMar>
              <w:top w:w="90" w:type="dxa"/>
              <w:start w:w="110" w:type="dxa"/>
              <w:bottom w:w="90" w:type="dxa"/>
              <w:end w:w="110" w:type="dxa"/>
            </w:tcMar>
            <w:vAlign w:val="center"/>
            <w:tcBorders>
              <w:top w:val="single" w:sz="4" w:color="A9C4E4"/>
              <w:left w:val="single" w:sz="4" w:color="A9C4E4"/>
              <w:bottom w:val="single" w:sz="4" w:color="A9C4E4"/>
              <w:right w:val="single" w:sz="4" w:color="A9C4E4"/>
            </w:tcBorders>
          </w:tcPr>
          <w:p>
            <w:pPr>
              <w:spacing w:after="0" w:line="240" w:lineRule="auto"/>
            </w:pPr>
            <w:r>
              <w:rPr>
                <w:sz w:val="19"/>
              </w:rPr>
              <w:t>____________________________________________________________</w:t>
            </w:r>
          </w:p>
        </w:tc>
      </w:tr>
      <w:tr>
        <w:trPr>
          <w:cantSplit/>
          <w:cantSplit/>
        </w:trPr>
        <w:tc>
          <w:tcPr>
            <w:tcW w:type="dxa" w:w="4946"/>
            <w:shd w:fill="FFFFFF"/>
            <w:tcMar>
              <w:top w:w="90" w:type="dxa"/>
              <w:start w:w="110" w:type="dxa"/>
              <w:bottom w:w="90" w:type="dxa"/>
              <w:end w:w="110" w:type="dxa"/>
            </w:tcMar>
            <w:vAlign w:val="center"/>
            <w:tcBorders>
              <w:top w:val="single" w:sz="4" w:color="A9C4E4"/>
              <w:left w:val="single" w:sz="4" w:color="A9C4E4"/>
              <w:bottom w:val="single" w:sz="4" w:color="A9C4E4"/>
              <w:right w:val="single" w:sz="4" w:color="A9C4E4"/>
            </w:tcBorders>
          </w:tcPr>
          <w:p>
            <w:pPr>
              <w:spacing w:after="0" w:line="240" w:lineRule="auto"/>
            </w:pPr>
            <w:r>
              <w:rPr>
                <w:sz w:val="19"/>
              </w:rPr>
              <w:t>Information still needed</w:t>
            </w:r>
          </w:p>
        </w:tc>
        <w:tc>
          <w:tcPr>
            <w:tcW w:type="dxa" w:w="4946"/>
            <w:shd w:fill="FFFFFF"/>
            <w:tcMar>
              <w:top w:w="90" w:type="dxa"/>
              <w:start w:w="110" w:type="dxa"/>
              <w:bottom w:w="90" w:type="dxa"/>
              <w:end w:w="110" w:type="dxa"/>
            </w:tcMar>
            <w:vAlign w:val="center"/>
            <w:tcBorders>
              <w:top w:val="single" w:sz="4" w:color="A9C4E4"/>
              <w:left w:val="single" w:sz="4" w:color="A9C4E4"/>
              <w:bottom w:val="single" w:sz="4" w:color="A9C4E4"/>
              <w:right w:val="single" w:sz="4" w:color="A9C4E4"/>
            </w:tcBorders>
          </w:tcPr>
          <w:p>
            <w:pPr>
              <w:spacing w:after="0" w:line="240" w:lineRule="auto"/>
            </w:pPr>
            <w:r>
              <w:rPr>
                <w:sz w:val="19"/>
              </w:rPr>
              <w:t>____________________________________________________________</w:t>
            </w:r>
          </w:p>
        </w:tc>
      </w:tr>
      <w:tr>
        <w:trPr>
          <w:cantSplit/>
          <w:cantSplit/>
        </w:trPr>
        <w:tc>
          <w:tcPr>
            <w:tcW w:type="dxa" w:w="4946"/>
            <w:shd w:fill="F7FAFC"/>
            <w:tcMar>
              <w:top w:w="90" w:type="dxa"/>
              <w:start w:w="110" w:type="dxa"/>
              <w:bottom w:w="90" w:type="dxa"/>
              <w:end w:w="110" w:type="dxa"/>
            </w:tcMar>
            <w:vAlign w:val="center"/>
            <w:tcBorders>
              <w:top w:val="single" w:sz="4" w:color="A9C4E4"/>
              <w:left w:val="single" w:sz="4" w:color="A9C4E4"/>
              <w:bottom w:val="single" w:sz="4" w:color="A9C4E4"/>
              <w:right w:val="single" w:sz="4" w:color="A9C4E4"/>
            </w:tcBorders>
          </w:tcPr>
          <w:p>
            <w:pPr>
              <w:spacing w:after="0" w:line="240" w:lineRule="auto"/>
            </w:pPr>
            <w:r>
              <w:rPr>
                <w:sz w:val="19"/>
              </w:rPr>
              <w:t>Qualified conclusion</w:t>
            </w:r>
          </w:p>
        </w:tc>
        <w:tc>
          <w:tcPr>
            <w:tcW w:type="dxa" w:w="4946"/>
            <w:shd w:fill="F7FAFC"/>
            <w:tcMar>
              <w:top w:w="90" w:type="dxa"/>
              <w:start w:w="110" w:type="dxa"/>
              <w:bottom w:w="90" w:type="dxa"/>
              <w:end w:w="110" w:type="dxa"/>
            </w:tcMar>
            <w:vAlign w:val="center"/>
            <w:tcBorders>
              <w:top w:val="single" w:sz="4" w:color="A9C4E4"/>
              <w:left w:val="single" w:sz="4" w:color="A9C4E4"/>
              <w:bottom w:val="single" w:sz="4" w:color="A9C4E4"/>
              <w:right w:val="single" w:sz="4" w:color="A9C4E4"/>
            </w:tcBorders>
          </w:tcPr>
          <w:p>
            <w:pPr>
              <w:spacing w:after="0" w:line="240" w:lineRule="auto"/>
            </w:pPr>
            <w:r>
              <w:rPr>
                <w:sz w:val="19"/>
              </w:rPr>
              <w:t>____________________________________________________________</w:t>
            </w:r>
          </w:p>
        </w:tc>
      </w:tr>
    </w:tbl>
    <w:p>
      <w:pPr>
        <w:spacing w:after="20" w:line="252" w:lineRule="auto"/>
      </w:pPr>
    </w:p>
    <w:p>
      <w:pPr>
        <w:spacing w:line="252" w:lineRule="auto"/>
      </w:pPr>
      <w:r>
        <w:br w:type="page"/>
      </w:r>
    </w:p>
    <w:p>
      <w:pPr>
        <w:pStyle w:val="Heading1"/>
        <w:keepNext/>
        <w:keepLines/>
        <w:spacing w:before="80" w:after="100"/>
      </w:pPr>
      <w:r>
        <w:t>18. OUTPUT TASK - ĐỌC, VIẾT VÀ NÓI</w:t>
      </w:r>
    </w:p>
    <w:p>
      <w:pPr>
        <w:keepNext/>
        <w:keepLines/>
        <w:spacing w:before="60" w:after="20" w:line="252" w:lineRule="auto"/>
      </w:pPr>
      <w:r>
        <w:rPr>
          <w:b/>
          <w:i w:val="0"/>
          <w:color w:val="17365D"/>
        </w:rPr>
        <w:t>BÀI 29. Writing – 120–140 từ</w:t>
      </w:r>
    </w:p>
    <w:p>
      <w:pPr>
        <w:spacing w:after="80" w:line="252" w:lineRule="auto"/>
      </w:pPr>
      <w:r>
        <w:rPr>
          <w:b w:val="0"/>
          <w:i w:val="0"/>
        </w:rPr>
        <w:t>Đề: Based on the three sources, should the community garden move forward?</w:t>
      </w:r>
    </w:p>
    <w:p>
      <w:pPr>
        <w:spacing w:after="80" w:line="252" w:lineRule="auto"/>
      </w:pPr>
      <w:r>
        <w:rPr>
          <w:b w:val="0"/>
          <w:i w:val="0"/>
        </w:rPr>
        <w:t>Yêu cầu: dẫn ít nhất hai nguồn, nêu một conflict/limitation và đưa ra qualified recommendation.</w:t>
      </w:r>
    </w:p>
    <w:p>
      <w:pPr>
        <w:spacing w:after="20" w:line="252" w:lineRule="auto"/>
      </w:pPr>
      <w:r>
        <w:rPr>
          <w:b w:val="0"/>
          <w:i w:val="0"/>
        </w:rPr>
        <w:t>_________________________________________________________________________________________________________</w:t>
      </w:r>
    </w:p>
    <w:p>
      <w:pPr>
        <w:spacing w:after="20" w:line="252" w:lineRule="auto"/>
      </w:pPr>
      <w:r>
        <w:rPr>
          <w:b w:val="0"/>
          <w:i w:val="0"/>
        </w:rPr>
        <w:t>_________________________________________________________________________________________________________</w:t>
      </w:r>
    </w:p>
    <w:p>
      <w:pPr>
        <w:spacing w:after="20" w:line="252" w:lineRule="auto"/>
      </w:pPr>
      <w:r>
        <w:rPr>
          <w:b w:val="0"/>
          <w:i w:val="0"/>
        </w:rPr>
        <w:t>_________________________________________________________________________________________________________</w:t>
      </w:r>
    </w:p>
    <w:p>
      <w:pPr>
        <w:spacing w:after="20" w:line="252" w:lineRule="auto"/>
      </w:pPr>
      <w:r>
        <w:rPr>
          <w:b w:val="0"/>
          <w:i w:val="0"/>
        </w:rPr>
        <w:t>_________________________________________________________________________________________________________</w:t>
      </w:r>
    </w:p>
    <w:p>
      <w:pPr>
        <w:spacing w:after="20" w:line="252" w:lineRule="auto"/>
      </w:pPr>
      <w:r>
        <w:rPr>
          <w:b w:val="0"/>
          <w:i w:val="0"/>
        </w:rPr>
        <w:t>_________________________________________________________________________________________________________</w:t>
      </w:r>
    </w:p>
    <w:p>
      <w:pPr>
        <w:spacing w:after="20" w:line="252" w:lineRule="auto"/>
      </w:pPr>
      <w:r>
        <w:rPr>
          <w:b w:val="0"/>
          <w:i w:val="0"/>
        </w:rPr>
        <w:t>_________________________________________________________________________________________________________</w:t>
      </w:r>
    </w:p>
    <w:p>
      <w:pPr>
        <w:spacing w:after="20" w:line="252" w:lineRule="auto"/>
      </w:pPr>
      <w:r>
        <w:rPr>
          <w:b w:val="0"/>
          <w:i w:val="0"/>
        </w:rPr>
        <w:t>_________________________________________________________________________________________________________</w:t>
      </w:r>
    </w:p>
    <w:p>
      <w:pPr>
        <w:spacing w:after="20" w:line="252" w:lineRule="auto"/>
      </w:pPr>
      <w:r>
        <w:rPr>
          <w:b w:val="0"/>
          <w:i w:val="0"/>
        </w:rPr>
        <w:t>_________________________________________________________________________________________________________</w:t>
      </w:r>
    </w:p>
    <w:p>
      <w:pPr>
        <w:spacing w:after="20" w:line="252" w:lineRule="auto"/>
      </w:pPr>
      <w:r>
        <w:rPr>
          <w:b w:val="0"/>
          <w:i w:val="0"/>
        </w:rPr>
        <w:t>_________________________________________________________________________________________________________</w:t>
      </w:r>
    </w:p>
    <w:p>
      <w:pPr>
        <w:spacing w:after="20" w:line="252" w:lineRule="auto"/>
      </w:pPr>
      <w:r>
        <w:rPr>
          <w:b w:val="0"/>
          <w:i w:val="0"/>
        </w:rPr>
        <w:t>_________________________________________________________________________________________________________</w:t>
      </w:r>
    </w:p>
    <w:p>
      <w:pPr>
        <w:spacing w:after="20" w:line="252" w:lineRule="auto"/>
      </w:pPr>
      <w:r>
        <w:rPr>
          <w:b w:val="0"/>
          <w:i w:val="0"/>
        </w:rPr>
        <w:t>_________________________________________________________________________________________________________</w:t>
      </w:r>
    </w:p>
    <w:p>
      <w:pPr>
        <w:keepNext/>
        <w:keepLines/>
        <w:spacing w:before="60" w:after="20" w:line="252" w:lineRule="auto"/>
      </w:pPr>
      <w:r>
        <w:rPr>
          <w:b/>
          <w:i w:val="0"/>
          <w:color w:val="17365D"/>
        </w:rPr>
        <w:t>BÀI 30. Speaking – 90 giây</w:t>
      </w:r>
    </w:p>
    <w:tbl>
      <w:tblPr>
        <w:tblW w:type="auto" w:w="0"/>
        <w:jc w:val="center"/>
        <w:tblLayout w:type="autofit"/>
        <w:tblLook w:firstColumn="1" w:firstRow="1" w:lastColumn="0" w:lastRow="0" w:noHBand="0" w:noVBand="1" w:val="04A0"/>
      </w:tblPr>
      <w:tblGrid>
        <w:gridCol w:w="9893"/>
      </w:tblGrid>
      <w:tr>
        <w:trPr>
          <w:cantSplit/>
        </w:trPr>
        <w:tc>
          <w:tcPr>
            <w:tcW w:type="dxa" w:w="9893"/>
            <w:shd w:fill="DDEBF7"/>
            <w:tcMar>
              <w:top w:w="120" w:type="dxa"/>
              <w:start w:w="160" w:type="dxa"/>
              <w:bottom w:w="120" w:type="dxa"/>
              <w:end w:w="160" w:type="dxa"/>
            </w:tcMar>
            <w:tcBorders>
              <w:top w:val="single" w:sz="4" w:color="DDEBF7"/>
              <w:left w:val="single" w:sz="4" w:color="DDEBF7"/>
              <w:bottom w:val="single" w:sz="4" w:color="DDEBF7"/>
              <w:right w:val="single" w:sz="4" w:color="DDEBF7"/>
            </w:tcBorders>
          </w:tcPr>
          <w:p>
            <w:pPr>
              <w:spacing w:after="40" w:line="240" w:lineRule="auto"/>
            </w:pPr>
            <w:r>
              <w:rPr>
                <w:b/>
                <w:i w:val="0"/>
              </w:rPr>
              <w:t>OUTLINE</w:t>
            </w:r>
          </w:p>
          <w:p>
            <w:pPr>
              <w:spacing w:after="0" w:line="240" w:lineRule="auto"/>
            </w:pPr>
            <w:r>
              <w:rPr>
                <w:b w:val="0"/>
                <w:i w:val="0"/>
              </w:rPr>
              <w:t>1. State the shared issue.</w:t>
            </w:r>
          </w:p>
          <w:p>
            <w:pPr>
              <w:spacing w:after="0" w:line="240" w:lineRule="auto"/>
            </w:pPr>
            <w:r>
              <w:rPr>
                <w:b w:val="0"/>
                <w:i w:val="0"/>
              </w:rPr>
              <w:t>2. Give one area of agreement.</w:t>
            </w:r>
          </w:p>
          <w:p>
            <w:pPr>
              <w:spacing w:after="0" w:line="240" w:lineRule="auto"/>
            </w:pPr>
            <w:r>
              <w:rPr>
                <w:b w:val="0"/>
                <w:i w:val="0"/>
              </w:rPr>
              <w:t>3. Explain one concern or conflict.</w:t>
            </w:r>
          </w:p>
          <w:p>
            <w:pPr>
              <w:spacing w:after="0" w:line="240" w:lineRule="auto"/>
            </w:pPr>
            <w:r>
              <w:rPr>
                <w:b w:val="0"/>
                <w:i w:val="0"/>
              </w:rPr>
              <w:t>4. Mention which evidence is strongest and why.</w:t>
            </w:r>
          </w:p>
          <w:p>
            <w:pPr>
              <w:spacing w:after="0" w:line="240" w:lineRule="auto"/>
            </w:pPr>
            <w:r>
              <w:rPr>
                <w:b w:val="0"/>
                <w:i w:val="0"/>
              </w:rPr>
              <w:t>5. Give a conditional recommendation.</w:t>
            </w:r>
          </w:p>
        </w:tc>
      </w:tr>
    </w:tbl>
    <w:p>
      <w:pPr>
        <w:spacing w:after="20" w:line="252" w:lineRule="auto"/>
      </w:pPr>
    </w:p>
    <w:p>
      <w:pPr>
        <w:spacing w:after="80" w:line="252" w:lineRule="auto"/>
      </w:pPr>
      <w:r>
        <w:rPr>
          <w:b w:val="0"/>
          <w:i w:val="0"/>
        </w:rPr>
        <w:t>Follow-up questions:</w:t>
      </w:r>
    </w:p>
    <w:p>
      <w:pPr>
        <w:pStyle w:val="ListBullet"/>
        <w:spacing w:after="20"/>
        <w:ind w:left="288" w:hanging="173"/>
      </w:pPr>
      <w:r>
        <w:rPr>
          <w:b w:val="0"/>
          <w:i w:val="0"/>
        </w:rPr>
        <w:t>Which source would you trust most for safety decisions? Why?</w:t>
      </w:r>
    </w:p>
    <w:p>
      <w:pPr>
        <w:pStyle w:val="ListBullet"/>
        <w:spacing w:after="20"/>
        <w:ind w:left="288" w:hanging="173"/>
      </w:pPr>
      <w:r>
        <w:rPr>
          <w:b w:val="0"/>
          <w:i w:val="0"/>
        </w:rPr>
        <w:t>What additional information would change your recommendation?</w:t>
      </w:r>
    </w:p>
    <w:p>
      <w:pPr>
        <w:pStyle w:val="ListBullet"/>
        <w:spacing w:after="20"/>
        <w:ind w:left="288" w:hanging="173"/>
      </w:pPr>
      <w:r>
        <w:rPr>
          <w:b w:val="0"/>
          <w:i w:val="0"/>
        </w:rPr>
        <w:t>How could the project address residents’ concerns?</w:t>
      </w:r>
    </w:p>
    <w:p>
      <w:pPr>
        <w:spacing w:line="252" w:lineRule="auto"/>
      </w:pPr>
      <w:r>
        <w:br w:type="page"/>
      </w:r>
    </w:p>
    <w:p>
      <w:pPr>
        <w:pStyle w:val="Heading1"/>
        <w:keepNext/>
        <w:keepLines/>
        <w:spacing w:before="80" w:after="100"/>
      </w:pPr>
      <w:r>
        <w:t>19. STAGE 2 CHECKPOINT - 30 ĐIỂM</w:t>
      </w:r>
    </w:p>
    <w:tbl>
      <w:tblPr>
        <w:tblW w:type="auto" w:w="0"/>
        <w:jc w:val="center"/>
        <w:tblLook w:firstColumn="1" w:firstRow="1" w:lastColumn="0" w:lastRow="0" w:noHBand="0" w:noVBand="1" w:val="04A0"/>
      </w:tblPr>
      <w:tblGrid>
        <w:gridCol w:w="9893"/>
      </w:tblGrid>
      <w:tr>
        <w:trPr>
          <w:cantSplit/>
        </w:trPr>
        <w:tc>
          <w:tcPr>
            <w:tcW w:type="dxa" w:w="9893"/>
            <w:shd w:fill="EAF2F8"/>
            <w:tcMar>
              <w:top w:w="100" w:type="dxa"/>
              <w:start w:w="140" w:type="dxa"/>
              <w:bottom w:w="100" w:type="dxa"/>
              <w:end w:w="140" w:type="dxa"/>
            </w:tcMar>
            <w:tcBorders>
              <w:top w:val="single" w:sz="4" w:color="A9C4E4"/>
              <w:left w:val="single" w:sz="4" w:color="A9C4E4"/>
              <w:bottom w:val="single" w:sz="4" w:color="A9C4E4"/>
              <w:right w:val="single" w:sz="4" w:color="A9C4E4"/>
            </w:tcBorders>
          </w:tcPr>
          <w:p>
            <w:pPr>
              <w:spacing w:after="0" w:line="240" w:lineRule="auto"/>
            </w:pPr>
            <w:r>
              <w:rPr>
                <w:b/>
                <w:i w:val="0"/>
                <w:color w:val="17365D"/>
              </w:rPr>
              <w:t>SOURCE A</w:t>
              <w:br/>
            </w:r>
            <w:r>
              <w:rPr>
                <w:b w:val="0"/>
                <w:i w:val="0"/>
              </w:rPr>
              <w:t>A survey of 500 students found that 64% preferred digital textbooks because they were easier to carry and search. The survey asked about preference, not learning results.</w:t>
            </w:r>
          </w:p>
        </w:tc>
      </w:tr>
    </w:tbl>
    <w:p>
      <w:pPr>
        <w:spacing w:after="20" w:line="252" w:lineRule="auto"/>
      </w:pPr>
    </w:p>
    <w:tbl>
      <w:tblPr>
        <w:tblW w:type="auto" w:w="0"/>
        <w:jc w:val="center"/>
        <w:tblLook w:firstColumn="1" w:firstRow="1" w:lastColumn="0" w:lastRow="0" w:noHBand="0" w:noVBand="1" w:val="04A0"/>
      </w:tblPr>
      <w:tblGrid>
        <w:gridCol w:w="9893"/>
      </w:tblGrid>
      <w:tr>
        <w:trPr>
          <w:cantSplit/>
        </w:trPr>
        <w:tc>
          <w:tcPr>
            <w:tcW w:type="dxa" w:w="9893"/>
            <w:shd w:fill="FFF2CC"/>
            <w:tcMar>
              <w:top w:w="100" w:type="dxa"/>
              <w:start w:w="140" w:type="dxa"/>
              <w:bottom w:w="100" w:type="dxa"/>
              <w:end w:w="140" w:type="dxa"/>
            </w:tcMar>
            <w:tcBorders>
              <w:top w:val="single" w:sz="4" w:color="A9C4E4"/>
              <w:left w:val="single" w:sz="4" w:color="A9C4E4"/>
              <w:bottom w:val="single" w:sz="4" w:color="A9C4E4"/>
              <w:right w:val="single" w:sz="4" w:color="A9C4E4"/>
            </w:tcBorders>
          </w:tcPr>
          <w:p>
            <w:pPr>
              <w:spacing w:after="0" w:line="240" w:lineRule="auto"/>
            </w:pPr>
            <w:r>
              <w:rPr>
                <w:b/>
                <w:i w:val="0"/>
                <w:color w:val="17365D"/>
              </w:rPr>
              <w:t>SOURCE B</w:t>
              <w:br/>
            </w:r>
            <w:r>
              <w:rPr>
                <w:b w:val="0"/>
                <w:i w:val="0"/>
              </w:rPr>
              <w:t>In a twelve-week classroom study, students using printed texts remembered slightly more detail on a delayed quiz. The study involved two schools and used one history unit.</w:t>
            </w:r>
          </w:p>
        </w:tc>
      </w:tr>
    </w:tbl>
    <w:p>
      <w:pPr>
        <w:spacing w:after="20" w:line="252" w:lineRule="auto"/>
      </w:pPr>
    </w:p>
    <w:tbl>
      <w:tblPr>
        <w:tblW w:type="auto" w:w="0"/>
        <w:jc w:val="center"/>
        <w:tblLook w:firstColumn="1" w:firstRow="1" w:lastColumn="0" w:lastRow="0" w:noHBand="0" w:noVBand="1" w:val="04A0"/>
      </w:tblPr>
      <w:tblGrid>
        <w:gridCol w:w="9893"/>
      </w:tblGrid>
      <w:tr>
        <w:trPr>
          <w:cantSplit/>
        </w:trPr>
        <w:tc>
          <w:tcPr>
            <w:tcW w:type="dxa" w:w="9893"/>
            <w:shd w:fill="E2F0D9"/>
            <w:tcMar>
              <w:top w:w="100" w:type="dxa"/>
              <w:start w:w="140" w:type="dxa"/>
              <w:bottom w:w="100" w:type="dxa"/>
              <w:end w:w="140" w:type="dxa"/>
            </w:tcMar>
            <w:tcBorders>
              <w:top w:val="single" w:sz="4" w:color="A9C4E4"/>
              <w:left w:val="single" w:sz="4" w:color="A9C4E4"/>
              <w:bottom w:val="single" w:sz="4" w:color="A9C4E4"/>
              <w:right w:val="single" w:sz="4" w:color="A9C4E4"/>
            </w:tcBorders>
          </w:tcPr>
          <w:p>
            <w:pPr>
              <w:spacing w:after="0" w:line="240" w:lineRule="auto"/>
            </w:pPr>
            <w:r>
              <w:rPr>
                <w:b/>
                <w:i w:val="0"/>
                <w:color w:val="17365D"/>
              </w:rPr>
              <w:t>SOURCE C</w:t>
              <w:br/>
            </w:r>
            <w:r>
              <w:rPr>
                <w:b w:val="0"/>
                <w:i w:val="0"/>
              </w:rPr>
              <w:t>A school technology report found that digital materials reduced printing costs but required stronger Wi-Fi and more technical support. The report did not compare comprehension.</w:t>
            </w:r>
          </w:p>
        </w:tc>
      </w:tr>
    </w:tbl>
    <w:p>
      <w:pPr>
        <w:spacing w:after="20" w:line="252" w:lineRule="auto"/>
      </w:pPr>
    </w:p>
    <w:p>
      <w:pPr>
        <w:keepNext/>
        <w:keepLines/>
        <w:spacing w:before="60" w:after="20" w:line="252" w:lineRule="auto"/>
      </w:pPr>
      <w:r>
        <w:rPr>
          <w:b/>
          <w:i w:val="0"/>
          <w:color w:val="17365D"/>
        </w:rPr>
        <w:t>PHẦN A. Source analysis – 10 điểm</w:t>
      </w:r>
    </w:p>
    <w:p>
      <w:pPr>
        <w:spacing w:after="60" w:line="252" w:lineRule="auto"/>
      </w:pPr>
      <w:r>
        <w:rPr>
          <w:b w:val="0"/>
          <w:i w:val="0"/>
        </w:rPr>
        <w:t>1. Câu hỏi chung phù hợp nhất là gì? (2đ) ______________________________________________</w:t>
      </w:r>
    </w:p>
    <w:p>
      <w:pPr>
        <w:spacing w:after="60" w:line="252" w:lineRule="auto"/>
      </w:pPr>
      <w:r>
        <w:rPr>
          <w:b w:val="0"/>
          <w:i w:val="0"/>
        </w:rPr>
        <w:t>2. A đo điều gì? A không đo điều gì? (2đ) ______________________________________________</w:t>
      </w:r>
    </w:p>
    <w:p>
      <w:pPr>
        <w:spacing w:after="60" w:line="252" w:lineRule="auto"/>
      </w:pPr>
      <w:r>
        <w:rPr>
          <w:b w:val="0"/>
          <w:i w:val="0"/>
        </w:rPr>
        <w:t>3. B có limitation nào? (2đ) ___________________________________________________________</w:t>
      </w:r>
    </w:p>
    <w:p>
      <w:pPr>
        <w:spacing w:after="60" w:line="252" w:lineRule="auto"/>
      </w:pPr>
      <w:r>
        <w:rPr>
          <w:b w:val="0"/>
          <w:i w:val="0"/>
        </w:rPr>
        <w:t>4. C đóng góp khía cạnh nào khác A và B? (2đ) __________________________________________</w:t>
      </w:r>
    </w:p>
    <w:p>
      <w:pPr>
        <w:spacing w:after="60" w:line="252" w:lineRule="auto"/>
      </w:pPr>
      <w:r>
        <w:rPr>
          <w:b w:val="0"/>
          <w:i w:val="0"/>
        </w:rPr>
        <w:t>5. Một điểm sources không thật sự mâu thuẫn: (2đ) ______________________________________</w:t>
      </w:r>
    </w:p>
    <w:p>
      <w:pPr>
        <w:keepNext/>
        <w:keepLines/>
        <w:spacing w:before="60" w:after="20" w:line="252" w:lineRule="auto"/>
      </w:pPr>
      <w:r>
        <w:rPr>
          <w:b/>
          <w:i w:val="0"/>
          <w:color w:val="17365D"/>
        </w:rPr>
        <w:t>PHẦN B. Comparison language – 8 điểm</w:t>
      </w:r>
    </w:p>
    <w:p>
      <w:pPr>
        <w:spacing w:after="60" w:line="252" w:lineRule="auto"/>
      </w:pPr>
      <w:r>
        <w:rPr>
          <w:b w:val="0"/>
          <w:i w:val="0"/>
        </w:rPr>
        <w:t>6. Both A and C indicate that digital materials __________________________________________</w:t>
      </w:r>
    </w:p>
    <w:p>
      <w:pPr>
        <w:spacing w:after="60" w:line="252" w:lineRule="auto"/>
      </w:pPr>
      <w:r>
        <w:rPr>
          <w:b w:val="0"/>
          <w:i w:val="0"/>
        </w:rPr>
        <w:t>7. While A focuses on ____________________, B examines __________________________________</w:t>
      </w:r>
    </w:p>
    <w:p>
      <w:pPr>
        <w:spacing w:after="60" w:line="252" w:lineRule="auto"/>
      </w:pPr>
      <w:r>
        <w:rPr>
          <w:b w:val="0"/>
          <w:i w:val="0"/>
        </w:rPr>
        <w:t>8. B suggests ____________________; however, its findings are limited to ___________________</w:t>
      </w:r>
    </w:p>
    <w:p>
      <w:pPr>
        <w:spacing w:after="60" w:line="252" w:lineRule="auto"/>
      </w:pPr>
      <w:r>
        <w:rPr>
          <w:b w:val="0"/>
          <w:i w:val="0"/>
        </w:rPr>
        <w:t>9. Taken together, the sources do not establish whether __________________________________</w:t>
      </w:r>
    </w:p>
    <w:p>
      <w:pPr>
        <w:keepNext/>
        <w:keepLines/>
        <w:spacing w:before="60" w:after="20" w:line="252" w:lineRule="auto"/>
      </w:pPr>
      <w:r>
        <w:rPr>
          <w:b/>
          <w:i w:val="0"/>
          <w:color w:val="17365D"/>
        </w:rPr>
        <w:t>PHẦN C. Synthesis – 12 điểm</w:t>
      </w:r>
    </w:p>
    <w:p>
      <w:pPr>
        <w:spacing w:after="80" w:line="252" w:lineRule="auto"/>
      </w:pPr>
      <w:r>
        <w:rPr>
          <w:b w:val="0"/>
          <w:i w:val="0"/>
        </w:rPr>
        <w:t>Viết 80–100 từ trả lời: Should the school replace all printed textbooks with digital versions?</w:t>
      </w:r>
    </w:p>
    <w:p>
      <w:pPr>
        <w:spacing w:after="20" w:line="252" w:lineRule="auto"/>
      </w:pPr>
      <w:r>
        <w:rPr>
          <w:b w:val="0"/>
          <w:i w:val="0"/>
        </w:rPr>
        <w:t>_________________________________________________________________________________________________________</w:t>
      </w:r>
    </w:p>
    <w:p>
      <w:pPr>
        <w:spacing w:after="20" w:line="252" w:lineRule="auto"/>
      </w:pPr>
      <w:r>
        <w:rPr>
          <w:b w:val="0"/>
          <w:i w:val="0"/>
        </w:rPr>
        <w:t>_________________________________________________________________________________________________________</w:t>
      </w:r>
    </w:p>
    <w:p>
      <w:pPr>
        <w:spacing w:after="20" w:line="252" w:lineRule="auto"/>
      </w:pPr>
      <w:r>
        <w:rPr>
          <w:b w:val="0"/>
          <w:i w:val="0"/>
        </w:rPr>
        <w:t>_________________________________________________________________________________________________________</w:t>
      </w:r>
    </w:p>
    <w:p>
      <w:pPr>
        <w:spacing w:after="20" w:line="252" w:lineRule="auto"/>
      </w:pPr>
      <w:r>
        <w:rPr>
          <w:b w:val="0"/>
          <w:i w:val="0"/>
        </w:rPr>
        <w:t>_________________________________________________________________________________________________________</w:t>
      </w:r>
    </w:p>
    <w:p>
      <w:pPr>
        <w:spacing w:after="20" w:line="252" w:lineRule="auto"/>
      </w:pPr>
      <w:r>
        <w:rPr>
          <w:b w:val="0"/>
          <w:i w:val="0"/>
        </w:rPr>
        <w:t>_________________________________________________________________________________________________________</w:t>
      </w:r>
    </w:p>
    <w:p>
      <w:pPr>
        <w:spacing w:after="20" w:line="252" w:lineRule="auto"/>
      </w:pPr>
      <w:r>
        <w:rPr>
          <w:b w:val="0"/>
          <w:i w:val="0"/>
        </w:rPr>
        <w:t>_________________________________________________________________________________________________________</w:t>
      </w:r>
    </w:p>
    <w:p>
      <w:pPr>
        <w:spacing w:after="20" w:line="252" w:lineRule="auto"/>
      </w:pPr>
      <w:r>
        <w:rPr>
          <w:b w:val="0"/>
          <w:i w:val="0"/>
        </w:rPr>
        <w:t>_________________________________________________________________________________________________________</w:t>
      </w:r>
    </w:p>
    <w:p>
      <w:pPr>
        <w:spacing w:line="252" w:lineRule="auto"/>
      </w:pPr>
      <w:r>
        <w:br w:type="page"/>
      </w:r>
    </w:p>
    <w:p>
      <w:pPr>
        <w:pStyle w:val="Heading1"/>
        <w:keepNext/>
        <w:keepLines/>
        <w:spacing w:before="80" w:after="100"/>
      </w:pPr>
      <w:r>
        <w:t>20. HOMEWORK - BÀI TẬP VỀ NHÀ</w:t>
      </w:r>
    </w:p>
    <w:tbl>
      <w:tblPr>
        <w:tblW w:type="auto" w:w="0"/>
        <w:jc w:val="center"/>
        <w:tblLook w:firstColumn="1" w:firstRow="1" w:lastColumn="0" w:lastRow="0" w:noHBand="0" w:noVBand="1" w:val="04A0"/>
      </w:tblPr>
      <w:tblGrid>
        <w:gridCol w:w="9893"/>
      </w:tblGrid>
      <w:tr>
        <w:trPr>
          <w:cantSplit/>
        </w:trPr>
        <w:tc>
          <w:tcPr>
            <w:tcW w:type="dxa" w:w="9893"/>
            <w:shd w:fill="EAF2F8"/>
            <w:tcMar>
              <w:top w:w="100" w:type="dxa"/>
              <w:start w:w="140" w:type="dxa"/>
              <w:bottom w:w="100" w:type="dxa"/>
              <w:end w:w="140" w:type="dxa"/>
            </w:tcMar>
            <w:tcBorders>
              <w:top w:val="single" w:sz="4" w:color="A9C4E4"/>
              <w:left w:val="single" w:sz="4" w:color="A9C4E4"/>
              <w:bottom w:val="single" w:sz="4" w:color="A9C4E4"/>
              <w:right w:val="single" w:sz="4" w:color="A9C4E4"/>
            </w:tcBorders>
          </w:tcPr>
          <w:p>
            <w:pPr>
              <w:spacing w:after="0" w:line="240" w:lineRule="auto"/>
            </w:pPr>
            <w:r>
              <w:rPr>
                <w:b/>
                <w:i w:val="0"/>
                <w:color w:val="17365D"/>
              </w:rPr>
              <w:t>SOURCE A – BLOG POST</w:t>
              <w:br/>
            </w:r>
            <w:r>
              <w:rPr>
                <w:b w:val="0"/>
                <w:i w:val="0"/>
              </w:rPr>
              <w:t>A student blogger argues that all homework should be completed online because digital submission is faster and reduces paper use. The post gives examples from the writer’s own class.</w:t>
            </w:r>
          </w:p>
        </w:tc>
      </w:tr>
    </w:tbl>
    <w:p>
      <w:pPr>
        <w:spacing w:after="20" w:line="252" w:lineRule="auto"/>
      </w:pPr>
    </w:p>
    <w:tbl>
      <w:tblPr>
        <w:tblW w:type="auto" w:w="0"/>
        <w:jc w:val="center"/>
        <w:tblLook w:firstColumn="1" w:firstRow="1" w:lastColumn="0" w:lastRow="0" w:noHBand="0" w:noVBand="1" w:val="04A0"/>
      </w:tblPr>
      <w:tblGrid>
        <w:gridCol w:w="9893"/>
      </w:tblGrid>
      <w:tr>
        <w:trPr>
          <w:cantSplit/>
        </w:trPr>
        <w:tc>
          <w:tcPr>
            <w:tcW w:type="dxa" w:w="9893"/>
            <w:shd w:fill="FFF2CC"/>
            <w:tcMar>
              <w:top w:w="100" w:type="dxa"/>
              <w:start w:w="140" w:type="dxa"/>
              <w:bottom w:w="100" w:type="dxa"/>
              <w:end w:w="140" w:type="dxa"/>
            </w:tcMar>
            <w:tcBorders>
              <w:top w:val="single" w:sz="4" w:color="A9C4E4"/>
              <w:left w:val="single" w:sz="4" w:color="A9C4E4"/>
              <w:bottom w:val="single" w:sz="4" w:color="A9C4E4"/>
              <w:right w:val="single" w:sz="4" w:color="A9C4E4"/>
            </w:tcBorders>
          </w:tcPr>
          <w:p>
            <w:pPr>
              <w:spacing w:after="0" w:line="240" w:lineRule="auto"/>
            </w:pPr>
            <w:r>
              <w:rPr>
                <w:b/>
                <w:i w:val="0"/>
                <w:color w:val="17365D"/>
              </w:rPr>
              <w:t>SOURCE B – ACCESS SURVEY</w:t>
              <w:br/>
            </w:r>
            <w:r>
              <w:rPr>
                <w:b w:val="0"/>
                <w:i w:val="0"/>
              </w:rPr>
              <w:t>A school survey found that 12% of students had unreliable internet access at home at least twice a week. The survey included 780 students but did not ask how long the interruptions lasted.</w:t>
            </w:r>
          </w:p>
        </w:tc>
      </w:tr>
    </w:tbl>
    <w:p>
      <w:pPr>
        <w:spacing w:after="20" w:line="252" w:lineRule="auto"/>
      </w:pPr>
    </w:p>
    <w:tbl>
      <w:tblPr>
        <w:tblW w:type="auto" w:w="0"/>
        <w:jc w:val="center"/>
        <w:tblLook w:firstColumn="1" w:firstRow="1" w:lastColumn="0" w:lastRow="0" w:noHBand="0" w:noVBand="1" w:val="04A0"/>
      </w:tblPr>
      <w:tblGrid>
        <w:gridCol w:w="9893"/>
      </w:tblGrid>
      <w:tr>
        <w:trPr>
          <w:cantSplit/>
        </w:trPr>
        <w:tc>
          <w:tcPr>
            <w:tcW w:type="dxa" w:w="9893"/>
            <w:shd w:fill="E2F0D9"/>
            <w:tcMar>
              <w:top w:w="100" w:type="dxa"/>
              <w:start w:w="140" w:type="dxa"/>
              <w:bottom w:w="100" w:type="dxa"/>
              <w:end w:w="140" w:type="dxa"/>
            </w:tcMar>
            <w:tcBorders>
              <w:top w:val="single" w:sz="4" w:color="A9C4E4"/>
              <w:left w:val="single" w:sz="4" w:color="A9C4E4"/>
              <w:bottom w:val="single" w:sz="4" w:color="A9C4E4"/>
              <w:right w:val="single" w:sz="4" w:color="A9C4E4"/>
            </w:tcBorders>
          </w:tcPr>
          <w:p>
            <w:pPr>
              <w:spacing w:after="0" w:line="240" w:lineRule="auto"/>
            </w:pPr>
            <w:r>
              <w:rPr>
                <w:b/>
                <w:i w:val="0"/>
                <w:color w:val="17365D"/>
              </w:rPr>
              <w:t>SOURCE C – TEACHER RECORD</w:t>
              <w:br/>
            </w:r>
            <w:r>
              <w:rPr>
                <w:b w:val="0"/>
                <w:i w:val="0"/>
              </w:rPr>
              <w:t>Over one term, online submission reduced lost assignments in four classes. Teachers also recorded more late submissions during two internet outages.</w:t>
            </w:r>
          </w:p>
        </w:tc>
      </w:tr>
    </w:tbl>
    <w:p>
      <w:pPr>
        <w:spacing w:after="20" w:line="252" w:lineRule="auto"/>
      </w:pPr>
    </w:p>
    <w:p>
      <w:pPr>
        <w:keepNext/>
        <w:keepLines/>
        <w:spacing w:before="60" w:after="20" w:line="252" w:lineRule="auto"/>
      </w:pPr>
      <w:r>
        <w:rPr>
          <w:b/>
          <w:i w:val="0"/>
          <w:color w:val="17365D"/>
        </w:rPr>
        <w:t>PHẦN 1. Comparison Matrix</w:t>
      </w:r>
    </w:p>
    <w:tbl>
      <w:tblPr>
        <w:tblW w:type="auto" w:w="0"/>
        <w:jc w:val="center"/>
        <w:tblLayout w:type="autofit"/>
        <w:tblLook w:firstColumn="1" w:firstRow="1" w:lastColumn="0" w:lastRow="0" w:noHBand="0" w:noVBand="1" w:val="04A0"/>
      </w:tblPr>
      <w:tblGrid>
        <w:gridCol w:w="2473"/>
        <w:gridCol w:w="2473"/>
        <w:gridCol w:w="2473"/>
        <w:gridCol w:w="2473"/>
      </w:tblGrid>
      <w:tr>
        <w:trPr>
          <w:tblHeader w:val="true"/>
          <w:cantSplit/>
        </w:trPr>
        <w:tc>
          <w:tcPr>
            <w:tcW w:type="dxa" w:w="2473"/>
            <w:shd w:fill="17365D"/>
            <w:tcMar>
              <w:top w:w="90" w:type="dxa"/>
              <w:start w:w="110" w:type="dxa"/>
              <w:bottom w:w="90" w:type="dxa"/>
              <w:end w:w="110" w:type="dxa"/>
            </w:tcMar>
            <w:vAlign w:val="center"/>
            <w:tcBorders>
              <w:top w:val="single" w:sz="4" w:color="FFFFFF"/>
              <w:left w:val="single" w:sz="4" w:color="FFFFFF"/>
              <w:bottom w:val="single" w:sz="4" w:color="FFFFFF"/>
              <w:right w:val="single" w:sz="4" w:color="FFFFFF"/>
            </w:tcBorders>
          </w:tcPr>
          <w:p>
            <w:pPr>
              <w:spacing w:after="0" w:line="240" w:lineRule="auto"/>
              <w:jc w:val="center"/>
            </w:pPr>
            <w:r>
              <w:rPr>
                <w:b/>
                <w:color w:val="FFFFFF"/>
                <w:sz w:val="19"/>
              </w:rPr>
              <w:t>Mục</w:t>
            </w:r>
          </w:p>
        </w:tc>
        <w:tc>
          <w:tcPr>
            <w:tcW w:type="dxa" w:w="2473"/>
            <w:shd w:fill="17365D"/>
            <w:tcMar>
              <w:top w:w="90" w:type="dxa"/>
              <w:start w:w="110" w:type="dxa"/>
              <w:bottom w:w="90" w:type="dxa"/>
              <w:end w:w="110" w:type="dxa"/>
            </w:tcMar>
            <w:vAlign w:val="center"/>
            <w:tcBorders>
              <w:top w:val="single" w:sz="4" w:color="FFFFFF"/>
              <w:left w:val="single" w:sz="4" w:color="FFFFFF"/>
              <w:bottom w:val="single" w:sz="4" w:color="FFFFFF"/>
              <w:right w:val="single" w:sz="4" w:color="FFFFFF"/>
            </w:tcBorders>
          </w:tcPr>
          <w:p>
            <w:pPr>
              <w:spacing w:after="0" w:line="240" w:lineRule="auto"/>
              <w:jc w:val="center"/>
            </w:pPr>
            <w:r>
              <w:rPr>
                <w:b/>
                <w:color w:val="FFFFFF"/>
                <w:sz w:val="19"/>
              </w:rPr>
              <w:t>A</w:t>
            </w:r>
          </w:p>
        </w:tc>
        <w:tc>
          <w:tcPr>
            <w:tcW w:type="dxa" w:w="2473"/>
            <w:shd w:fill="17365D"/>
            <w:tcMar>
              <w:top w:w="90" w:type="dxa"/>
              <w:start w:w="110" w:type="dxa"/>
              <w:bottom w:w="90" w:type="dxa"/>
              <w:end w:w="110" w:type="dxa"/>
            </w:tcMar>
            <w:vAlign w:val="center"/>
            <w:tcBorders>
              <w:top w:val="single" w:sz="4" w:color="FFFFFF"/>
              <w:left w:val="single" w:sz="4" w:color="FFFFFF"/>
              <w:bottom w:val="single" w:sz="4" w:color="FFFFFF"/>
              <w:right w:val="single" w:sz="4" w:color="FFFFFF"/>
            </w:tcBorders>
          </w:tcPr>
          <w:p>
            <w:pPr>
              <w:spacing w:after="0" w:line="240" w:lineRule="auto"/>
              <w:jc w:val="center"/>
            </w:pPr>
            <w:r>
              <w:rPr>
                <w:b/>
                <w:color w:val="FFFFFF"/>
                <w:sz w:val="19"/>
              </w:rPr>
              <w:t>B</w:t>
            </w:r>
          </w:p>
        </w:tc>
        <w:tc>
          <w:tcPr>
            <w:tcW w:type="dxa" w:w="2473"/>
            <w:shd w:fill="17365D"/>
            <w:tcMar>
              <w:top w:w="90" w:type="dxa"/>
              <w:start w:w="110" w:type="dxa"/>
              <w:bottom w:w="90" w:type="dxa"/>
              <w:end w:w="110" w:type="dxa"/>
            </w:tcMar>
            <w:vAlign w:val="center"/>
            <w:tcBorders>
              <w:top w:val="single" w:sz="4" w:color="FFFFFF"/>
              <w:left w:val="single" w:sz="4" w:color="FFFFFF"/>
              <w:bottom w:val="single" w:sz="4" w:color="FFFFFF"/>
              <w:right w:val="single" w:sz="4" w:color="FFFFFF"/>
            </w:tcBorders>
          </w:tcPr>
          <w:p>
            <w:pPr>
              <w:spacing w:after="0" w:line="240" w:lineRule="auto"/>
              <w:jc w:val="center"/>
            </w:pPr>
            <w:r>
              <w:rPr>
                <w:b/>
                <w:color w:val="FFFFFF"/>
                <w:sz w:val="19"/>
              </w:rPr>
              <w:t>C</w:t>
            </w:r>
          </w:p>
        </w:tc>
      </w:tr>
      <w:tr>
        <w:trPr>
          <w:cantSplit/>
          <w:cantSplit/>
        </w:trPr>
        <w:tc>
          <w:tcPr>
            <w:tcW w:type="dxa" w:w="2473"/>
            <w:shd w:fill="F7FAFC"/>
            <w:tcMar>
              <w:top w:w="90" w:type="dxa"/>
              <w:start w:w="110" w:type="dxa"/>
              <w:bottom w:w="90" w:type="dxa"/>
              <w:end w:w="110" w:type="dxa"/>
            </w:tcMar>
            <w:vAlign w:val="center"/>
            <w:tcBorders>
              <w:top w:val="single" w:sz="4" w:color="A9C4E4"/>
              <w:left w:val="single" w:sz="4" w:color="A9C4E4"/>
              <w:bottom w:val="single" w:sz="4" w:color="A9C4E4"/>
              <w:right w:val="single" w:sz="4" w:color="A9C4E4"/>
            </w:tcBorders>
          </w:tcPr>
          <w:p>
            <w:pPr>
              <w:spacing w:after="0" w:line="240" w:lineRule="auto"/>
            </w:pPr>
            <w:r>
              <w:rPr>
                <w:sz w:val="19"/>
              </w:rPr>
              <w:t>Main point</w:t>
            </w:r>
          </w:p>
        </w:tc>
        <w:tc>
          <w:tcPr>
            <w:tcW w:type="dxa" w:w="2473"/>
            <w:shd w:fill="F7FAFC"/>
            <w:tcMar>
              <w:top w:w="90" w:type="dxa"/>
              <w:start w:w="110" w:type="dxa"/>
              <w:bottom w:w="90" w:type="dxa"/>
              <w:end w:w="110" w:type="dxa"/>
            </w:tcMar>
            <w:vAlign w:val="center"/>
            <w:tcBorders>
              <w:top w:val="single" w:sz="4" w:color="A9C4E4"/>
              <w:left w:val="single" w:sz="4" w:color="A9C4E4"/>
              <w:bottom w:val="single" w:sz="4" w:color="A9C4E4"/>
              <w:right w:val="single" w:sz="4" w:color="A9C4E4"/>
            </w:tcBorders>
          </w:tcPr>
          <w:p>
            <w:pPr>
              <w:spacing w:after="0" w:line="240" w:lineRule="auto"/>
            </w:pPr>
            <w:r>
              <w:rPr>
                <w:sz w:val="19"/>
              </w:rPr>
              <w:t>________</w:t>
            </w:r>
          </w:p>
        </w:tc>
        <w:tc>
          <w:tcPr>
            <w:tcW w:type="dxa" w:w="2473"/>
            <w:shd w:fill="F7FAFC"/>
            <w:tcMar>
              <w:top w:w="90" w:type="dxa"/>
              <w:start w:w="110" w:type="dxa"/>
              <w:bottom w:w="90" w:type="dxa"/>
              <w:end w:w="110" w:type="dxa"/>
            </w:tcMar>
            <w:vAlign w:val="center"/>
            <w:tcBorders>
              <w:top w:val="single" w:sz="4" w:color="A9C4E4"/>
              <w:left w:val="single" w:sz="4" w:color="A9C4E4"/>
              <w:bottom w:val="single" w:sz="4" w:color="A9C4E4"/>
              <w:right w:val="single" w:sz="4" w:color="A9C4E4"/>
            </w:tcBorders>
          </w:tcPr>
          <w:p>
            <w:pPr>
              <w:spacing w:after="0" w:line="240" w:lineRule="auto"/>
            </w:pPr>
            <w:r>
              <w:rPr>
                <w:sz w:val="19"/>
              </w:rPr>
              <w:t>________</w:t>
            </w:r>
          </w:p>
        </w:tc>
        <w:tc>
          <w:tcPr>
            <w:tcW w:type="dxa" w:w="2473"/>
            <w:shd w:fill="F7FAFC"/>
            <w:tcMar>
              <w:top w:w="90" w:type="dxa"/>
              <w:start w:w="110" w:type="dxa"/>
              <w:bottom w:w="90" w:type="dxa"/>
              <w:end w:w="110" w:type="dxa"/>
            </w:tcMar>
            <w:vAlign w:val="center"/>
            <w:tcBorders>
              <w:top w:val="single" w:sz="4" w:color="A9C4E4"/>
              <w:left w:val="single" w:sz="4" w:color="A9C4E4"/>
              <w:bottom w:val="single" w:sz="4" w:color="A9C4E4"/>
              <w:right w:val="single" w:sz="4" w:color="A9C4E4"/>
            </w:tcBorders>
          </w:tcPr>
          <w:p>
            <w:pPr>
              <w:spacing w:after="0" w:line="240" w:lineRule="auto"/>
            </w:pPr>
            <w:r>
              <w:rPr>
                <w:sz w:val="19"/>
              </w:rPr>
              <w:t>________</w:t>
            </w:r>
          </w:p>
        </w:tc>
      </w:tr>
      <w:tr>
        <w:trPr>
          <w:cantSplit/>
          <w:cantSplit/>
        </w:trPr>
        <w:tc>
          <w:tcPr>
            <w:tcW w:type="dxa" w:w="2473"/>
            <w:shd w:fill="FFFFFF"/>
            <w:tcMar>
              <w:top w:w="90" w:type="dxa"/>
              <w:start w:w="110" w:type="dxa"/>
              <w:bottom w:w="90" w:type="dxa"/>
              <w:end w:w="110" w:type="dxa"/>
            </w:tcMar>
            <w:vAlign w:val="center"/>
            <w:tcBorders>
              <w:top w:val="single" w:sz="4" w:color="A9C4E4"/>
              <w:left w:val="single" w:sz="4" w:color="A9C4E4"/>
              <w:bottom w:val="single" w:sz="4" w:color="A9C4E4"/>
              <w:right w:val="single" w:sz="4" w:color="A9C4E4"/>
            </w:tcBorders>
          </w:tcPr>
          <w:p>
            <w:pPr>
              <w:spacing w:after="0" w:line="240" w:lineRule="auto"/>
            </w:pPr>
            <w:r>
              <w:rPr>
                <w:sz w:val="19"/>
              </w:rPr>
              <w:t>Evidence type</w:t>
            </w:r>
          </w:p>
        </w:tc>
        <w:tc>
          <w:tcPr>
            <w:tcW w:type="dxa" w:w="2473"/>
            <w:shd w:fill="FFFFFF"/>
            <w:tcMar>
              <w:top w:w="90" w:type="dxa"/>
              <w:start w:w="110" w:type="dxa"/>
              <w:bottom w:w="90" w:type="dxa"/>
              <w:end w:w="110" w:type="dxa"/>
            </w:tcMar>
            <w:vAlign w:val="center"/>
            <w:tcBorders>
              <w:top w:val="single" w:sz="4" w:color="A9C4E4"/>
              <w:left w:val="single" w:sz="4" w:color="A9C4E4"/>
              <w:bottom w:val="single" w:sz="4" w:color="A9C4E4"/>
              <w:right w:val="single" w:sz="4" w:color="A9C4E4"/>
            </w:tcBorders>
          </w:tcPr>
          <w:p>
            <w:pPr>
              <w:spacing w:after="0" w:line="240" w:lineRule="auto"/>
            </w:pPr>
            <w:r>
              <w:rPr>
                <w:sz w:val="19"/>
              </w:rPr>
              <w:t>________</w:t>
            </w:r>
          </w:p>
        </w:tc>
        <w:tc>
          <w:tcPr>
            <w:tcW w:type="dxa" w:w="2473"/>
            <w:shd w:fill="FFFFFF"/>
            <w:tcMar>
              <w:top w:w="90" w:type="dxa"/>
              <w:start w:w="110" w:type="dxa"/>
              <w:bottom w:w="90" w:type="dxa"/>
              <w:end w:w="110" w:type="dxa"/>
            </w:tcMar>
            <w:vAlign w:val="center"/>
            <w:tcBorders>
              <w:top w:val="single" w:sz="4" w:color="A9C4E4"/>
              <w:left w:val="single" w:sz="4" w:color="A9C4E4"/>
              <w:bottom w:val="single" w:sz="4" w:color="A9C4E4"/>
              <w:right w:val="single" w:sz="4" w:color="A9C4E4"/>
            </w:tcBorders>
          </w:tcPr>
          <w:p>
            <w:pPr>
              <w:spacing w:after="0" w:line="240" w:lineRule="auto"/>
            </w:pPr>
            <w:r>
              <w:rPr>
                <w:sz w:val="19"/>
              </w:rPr>
              <w:t>________</w:t>
            </w:r>
          </w:p>
        </w:tc>
        <w:tc>
          <w:tcPr>
            <w:tcW w:type="dxa" w:w="2473"/>
            <w:shd w:fill="FFFFFF"/>
            <w:tcMar>
              <w:top w:w="90" w:type="dxa"/>
              <w:start w:w="110" w:type="dxa"/>
              <w:bottom w:w="90" w:type="dxa"/>
              <w:end w:w="110" w:type="dxa"/>
            </w:tcMar>
            <w:vAlign w:val="center"/>
            <w:tcBorders>
              <w:top w:val="single" w:sz="4" w:color="A9C4E4"/>
              <w:left w:val="single" w:sz="4" w:color="A9C4E4"/>
              <w:bottom w:val="single" w:sz="4" w:color="A9C4E4"/>
              <w:right w:val="single" w:sz="4" w:color="A9C4E4"/>
            </w:tcBorders>
          </w:tcPr>
          <w:p>
            <w:pPr>
              <w:spacing w:after="0" w:line="240" w:lineRule="auto"/>
            </w:pPr>
            <w:r>
              <w:rPr>
                <w:sz w:val="19"/>
              </w:rPr>
              <w:t>________</w:t>
            </w:r>
          </w:p>
        </w:tc>
      </w:tr>
      <w:tr>
        <w:trPr>
          <w:cantSplit/>
          <w:cantSplit/>
        </w:trPr>
        <w:tc>
          <w:tcPr>
            <w:tcW w:type="dxa" w:w="2473"/>
            <w:shd w:fill="F7FAFC"/>
            <w:tcMar>
              <w:top w:w="90" w:type="dxa"/>
              <w:start w:w="110" w:type="dxa"/>
              <w:bottom w:w="90" w:type="dxa"/>
              <w:end w:w="110" w:type="dxa"/>
            </w:tcMar>
            <w:vAlign w:val="center"/>
            <w:tcBorders>
              <w:top w:val="single" w:sz="4" w:color="A9C4E4"/>
              <w:left w:val="single" w:sz="4" w:color="A9C4E4"/>
              <w:bottom w:val="single" w:sz="4" w:color="A9C4E4"/>
              <w:right w:val="single" w:sz="4" w:color="A9C4E4"/>
            </w:tcBorders>
          </w:tcPr>
          <w:p>
            <w:pPr>
              <w:spacing w:after="0" w:line="240" w:lineRule="auto"/>
            </w:pPr>
            <w:r>
              <w:rPr>
                <w:sz w:val="19"/>
              </w:rPr>
              <w:t>Strength</w:t>
            </w:r>
          </w:p>
        </w:tc>
        <w:tc>
          <w:tcPr>
            <w:tcW w:type="dxa" w:w="2473"/>
            <w:shd w:fill="F7FAFC"/>
            <w:tcMar>
              <w:top w:w="90" w:type="dxa"/>
              <w:start w:w="110" w:type="dxa"/>
              <w:bottom w:w="90" w:type="dxa"/>
              <w:end w:w="110" w:type="dxa"/>
            </w:tcMar>
            <w:vAlign w:val="center"/>
            <w:tcBorders>
              <w:top w:val="single" w:sz="4" w:color="A9C4E4"/>
              <w:left w:val="single" w:sz="4" w:color="A9C4E4"/>
              <w:bottom w:val="single" w:sz="4" w:color="A9C4E4"/>
              <w:right w:val="single" w:sz="4" w:color="A9C4E4"/>
            </w:tcBorders>
          </w:tcPr>
          <w:p>
            <w:pPr>
              <w:spacing w:after="0" w:line="240" w:lineRule="auto"/>
            </w:pPr>
            <w:r>
              <w:rPr>
                <w:sz w:val="19"/>
              </w:rPr>
              <w:t>________</w:t>
            </w:r>
          </w:p>
        </w:tc>
        <w:tc>
          <w:tcPr>
            <w:tcW w:type="dxa" w:w="2473"/>
            <w:shd w:fill="F7FAFC"/>
            <w:tcMar>
              <w:top w:w="90" w:type="dxa"/>
              <w:start w:w="110" w:type="dxa"/>
              <w:bottom w:w="90" w:type="dxa"/>
              <w:end w:w="110" w:type="dxa"/>
            </w:tcMar>
            <w:vAlign w:val="center"/>
            <w:tcBorders>
              <w:top w:val="single" w:sz="4" w:color="A9C4E4"/>
              <w:left w:val="single" w:sz="4" w:color="A9C4E4"/>
              <w:bottom w:val="single" w:sz="4" w:color="A9C4E4"/>
              <w:right w:val="single" w:sz="4" w:color="A9C4E4"/>
            </w:tcBorders>
          </w:tcPr>
          <w:p>
            <w:pPr>
              <w:spacing w:after="0" w:line="240" w:lineRule="auto"/>
            </w:pPr>
            <w:r>
              <w:rPr>
                <w:sz w:val="19"/>
              </w:rPr>
              <w:t>________</w:t>
            </w:r>
          </w:p>
        </w:tc>
        <w:tc>
          <w:tcPr>
            <w:tcW w:type="dxa" w:w="2473"/>
            <w:shd w:fill="F7FAFC"/>
            <w:tcMar>
              <w:top w:w="90" w:type="dxa"/>
              <w:start w:w="110" w:type="dxa"/>
              <w:bottom w:w="90" w:type="dxa"/>
              <w:end w:w="110" w:type="dxa"/>
            </w:tcMar>
            <w:vAlign w:val="center"/>
            <w:tcBorders>
              <w:top w:val="single" w:sz="4" w:color="A9C4E4"/>
              <w:left w:val="single" w:sz="4" w:color="A9C4E4"/>
              <w:bottom w:val="single" w:sz="4" w:color="A9C4E4"/>
              <w:right w:val="single" w:sz="4" w:color="A9C4E4"/>
            </w:tcBorders>
          </w:tcPr>
          <w:p>
            <w:pPr>
              <w:spacing w:after="0" w:line="240" w:lineRule="auto"/>
            </w:pPr>
            <w:r>
              <w:rPr>
                <w:sz w:val="19"/>
              </w:rPr>
              <w:t>________</w:t>
            </w:r>
          </w:p>
        </w:tc>
      </w:tr>
      <w:tr>
        <w:trPr>
          <w:cantSplit/>
          <w:cantSplit/>
        </w:trPr>
        <w:tc>
          <w:tcPr>
            <w:tcW w:type="dxa" w:w="2473"/>
            <w:shd w:fill="FFFFFF"/>
            <w:tcMar>
              <w:top w:w="90" w:type="dxa"/>
              <w:start w:w="110" w:type="dxa"/>
              <w:bottom w:w="90" w:type="dxa"/>
              <w:end w:w="110" w:type="dxa"/>
            </w:tcMar>
            <w:vAlign w:val="center"/>
            <w:tcBorders>
              <w:top w:val="single" w:sz="4" w:color="A9C4E4"/>
              <w:left w:val="single" w:sz="4" w:color="A9C4E4"/>
              <w:bottom w:val="single" w:sz="4" w:color="A9C4E4"/>
              <w:right w:val="single" w:sz="4" w:color="A9C4E4"/>
            </w:tcBorders>
          </w:tcPr>
          <w:p>
            <w:pPr>
              <w:spacing w:after="0" w:line="240" w:lineRule="auto"/>
            </w:pPr>
            <w:r>
              <w:rPr>
                <w:sz w:val="19"/>
              </w:rPr>
              <w:t>Limitation</w:t>
            </w:r>
          </w:p>
        </w:tc>
        <w:tc>
          <w:tcPr>
            <w:tcW w:type="dxa" w:w="2473"/>
            <w:shd w:fill="FFFFFF"/>
            <w:tcMar>
              <w:top w:w="90" w:type="dxa"/>
              <w:start w:w="110" w:type="dxa"/>
              <w:bottom w:w="90" w:type="dxa"/>
              <w:end w:w="110" w:type="dxa"/>
            </w:tcMar>
            <w:vAlign w:val="center"/>
            <w:tcBorders>
              <w:top w:val="single" w:sz="4" w:color="A9C4E4"/>
              <w:left w:val="single" w:sz="4" w:color="A9C4E4"/>
              <w:bottom w:val="single" w:sz="4" w:color="A9C4E4"/>
              <w:right w:val="single" w:sz="4" w:color="A9C4E4"/>
            </w:tcBorders>
          </w:tcPr>
          <w:p>
            <w:pPr>
              <w:spacing w:after="0" w:line="240" w:lineRule="auto"/>
            </w:pPr>
            <w:r>
              <w:rPr>
                <w:sz w:val="19"/>
              </w:rPr>
              <w:t>________</w:t>
            </w:r>
          </w:p>
        </w:tc>
        <w:tc>
          <w:tcPr>
            <w:tcW w:type="dxa" w:w="2473"/>
            <w:shd w:fill="FFFFFF"/>
            <w:tcMar>
              <w:top w:w="90" w:type="dxa"/>
              <w:start w:w="110" w:type="dxa"/>
              <w:bottom w:w="90" w:type="dxa"/>
              <w:end w:w="110" w:type="dxa"/>
            </w:tcMar>
            <w:vAlign w:val="center"/>
            <w:tcBorders>
              <w:top w:val="single" w:sz="4" w:color="A9C4E4"/>
              <w:left w:val="single" w:sz="4" w:color="A9C4E4"/>
              <w:bottom w:val="single" w:sz="4" w:color="A9C4E4"/>
              <w:right w:val="single" w:sz="4" w:color="A9C4E4"/>
            </w:tcBorders>
          </w:tcPr>
          <w:p>
            <w:pPr>
              <w:spacing w:after="0" w:line="240" w:lineRule="auto"/>
            </w:pPr>
            <w:r>
              <w:rPr>
                <w:sz w:val="19"/>
              </w:rPr>
              <w:t>________</w:t>
            </w:r>
          </w:p>
        </w:tc>
        <w:tc>
          <w:tcPr>
            <w:tcW w:type="dxa" w:w="2473"/>
            <w:shd w:fill="FFFFFF"/>
            <w:tcMar>
              <w:top w:w="90" w:type="dxa"/>
              <w:start w:w="110" w:type="dxa"/>
              <w:bottom w:w="90" w:type="dxa"/>
              <w:end w:w="110" w:type="dxa"/>
            </w:tcMar>
            <w:vAlign w:val="center"/>
            <w:tcBorders>
              <w:top w:val="single" w:sz="4" w:color="A9C4E4"/>
              <w:left w:val="single" w:sz="4" w:color="A9C4E4"/>
              <w:bottom w:val="single" w:sz="4" w:color="A9C4E4"/>
              <w:right w:val="single" w:sz="4" w:color="A9C4E4"/>
            </w:tcBorders>
          </w:tcPr>
          <w:p>
            <w:pPr>
              <w:spacing w:after="0" w:line="240" w:lineRule="auto"/>
            </w:pPr>
            <w:r>
              <w:rPr>
                <w:sz w:val="19"/>
              </w:rPr>
              <w:t>________</w:t>
            </w:r>
          </w:p>
        </w:tc>
      </w:tr>
    </w:tbl>
    <w:p>
      <w:pPr>
        <w:spacing w:after="20" w:line="252" w:lineRule="auto"/>
      </w:pPr>
    </w:p>
    <w:p>
      <w:pPr>
        <w:keepNext/>
        <w:keepLines/>
        <w:spacing w:before="60" w:after="20" w:line="252" w:lineRule="auto"/>
      </w:pPr>
      <w:r>
        <w:rPr>
          <w:b/>
          <w:i w:val="0"/>
          <w:color w:val="17365D"/>
        </w:rPr>
        <w:t>PHẦN 2. Trả lời</w:t>
      </w:r>
    </w:p>
    <w:p>
      <w:pPr>
        <w:spacing w:after="60" w:line="252" w:lineRule="auto"/>
      </w:pPr>
      <w:r>
        <w:rPr>
          <w:b w:val="0"/>
          <w:i w:val="0"/>
        </w:rPr>
        <w:t>1. A và C đồng thuận ở điểm nào? ________________________________________________________</w:t>
      </w:r>
    </w:p>
    <w:p>
      <w:pPr>
        <w:spacing w:after="60" w:line="252" w:lineRule="auto"/>
      </w:pPr>
      <w:r>
        <w:rPr>
          <w:b w:val="0"/>
          <w:i w:val="0"/>
        </w:rPr>
        <w:t>2. B làm phức tạp đề xuất của A như thế nào? ____________________________________________</w:t>
      </w:r>
    </w:p>
    <w:p>
      <w:pPr>
        <w:spacing w:after="60" w:line="252" w:lineRule="auto"/>
      </w:pPr>
      <w:r>
        <w:rPr>
          <w:b w:val="0"/>
          <w:i w:val="0"/>
        </w:rPr>
        <w:t>3. Vì sao C không chứng minh online submission luôn tốt hơn? _____________________________</w:t>
      </w:r>
    </w:p>
    <w:p>
      <w:pPr>
        <w:spacing w:after="60" w:line="252" w:lineRule="auto"/>
      </w:pPr>
      <w:r>
        <w:rPr>
          <w:b w:val="0"/>
          <w:i w:val="0"/>
        </w:rPr>
        <w:t>4. Viết một qualified conclusion: ________________________________________________________</w:t>
      </w:r>
    </w:p>
    <w:p>
      <w:pPr>
        <w:keepNext/>
        <w:keepLines/>
        <w:spacing w:before="60" w:after="20" w:line="252" w:lineRule="auto"/>
      </w:pPr>
      <w:r>
        <w:rPr>
          <w:b/>
          <w:i w:val="0"/>
          <w:color w:val="17365D"/>
        </w:rPr>
        <w:t>PHẦN 3. Viết synthesis 100–120 từ</w:t>
      </w:r>
    </w:p>
    <w:p>
      <w:pPr>
        <w:spacing w:after="20" w:line="252" w:lineRule="auto"/>
      </w:pPr>
      <w:r>
        <w:rPr>
          <w:b w:val="0"/>
          <w:i w:val="0"/>
        </w:rPr>
        <w:t>_________________________________________________________________________________________________________</w:t>
      </w:r>
    </w:p>
    <w:p>
      <w:pPr>
        <w:spacing w:after="20" w:line="252" w:lineRule="auto"/>
      </w:pPr>
      <w:r>
        <w:rPr>
          <w:b w:val="0"/>
          <w:i w:val="0"/>
        </w:rPr>
        <w:t>_________________________________________________________________________________________________________</w:t>
      </w:r>
    </w:p>
    <w:p>
      <w:pPr>
        <w:spacing w:after="20" w:line="252" w:lineRule="auto"/>
      </w:pPr>
      <w:r>
        <w:rPr>
          <w:b w:val="0"/>
          <w:i w:val="0"/>
        </w:rPr>
        <w:t>_________________________________________________________________________________________________________</w:t>
      </w:r>
    </w:p>
    <w:p>
      <w:pPr>
        <w:spacing w:after="20" w:line="252" w:lineRule="auto"/>
      </w:pPr>
      <w:r>
        <w:rPr>
          <w:b w:val="0"/>
          <w:i w:val="0"/>
        </w:rPr>
        <w:t>_________________________________________________________________________________________________________</w:t>
      </w:r>
    </w:p>
    <w:p>
      <w:pPr>
        <w:spacing w:after="20" w:line="252" w:lineRule="auto"/>
      </w:pPr>
      <w:r>
        <w:rPr>
          <w:b w:val="0"/>
          <w:i w:val="0"/>
        </w:rPr>
        <w:t>_________________________________________________________________________________________________________</w:t>
      </w:r>
    </w:p>
    <w:p>
      <w:pPr>
        <w:spacing w:after="20" w:line="252" w:lineRule="auto"/>
      </w:pPr>
      <w:r>
        <w:rPr>
          <w:b w:val="0"/>
          <w:i w:val="0"/>
        </w:rPr>
        <w:t>_________________________________________________________________________________________________________</w:t>
      </w:r>
    </w:p>
    <w:p>
      <w:pPr>
        <w:spacing w:after="20" w:line="252" w:lineRule="auto"/>
      </w:pPr>
      <w:r>
        <w:rPr>
          <w:b w:val="0"/>
          <w:i w:val="0"/>
        </w:rPr>
        <w:t>_________________________________________________________________________________________________________</w:t>
      </w:r>
    </w:p>
    <w:p>
      <w:pPr>
        <w:spacing w:after="20" w:line="252" w:lineRule="auto"/>
      </w:pPr>
      <w:r>
        <w:rPr>
          <w:b w:val="0"/>
          <w:i w:val="0"/>
        </w:rPr>
        <w:t>_________________________________________________________________________________________________________</w:t>
      </w:r>
    </w:p>
    <w:p>
      <w:pPr>
        <w:spacing w:line="252" w:lineRule="auto"/>
      </w:pPr>
      <w:r>
        <w:br w:type="page"/>
      </w:r>
    </w:p>
    <w:p>
      <w:pPr>
        <w:pStyle w:val="Heading1"/>
        <w:keepNext/>
        <w:keepLines/>
        <w:spacing w:before="80" w:after="100"/>
      </w:pPr>
      <w:r>
        <w:t>ĐÁP ÁN VÀ GỢI Ý - DÀNH CHO GIÁO VIÊN</w:t>
      </w:r>
    </w:p>
    <w:tbl>
      <w:tblPr>
        <w:tblW w:type="auto" w:w="0"/>
        <w:jc w:val="center"/>
        <w:tblLayout w:type="autofit"/>
        <w:tblLook w:firstColumn="1" w:firstRow="1" w:lastColumn="0" w:lastRow="0" w:noHBand="0" w:noVBand="1" w:val="04A0"/>
      </w:tblPr>
      <w:tblGrid>
        <w:gridCol w:w="9893"/>
      </w:tblGrid>
      <w:tr>
        <w:trPr>
          <w:cantSplit/>
        </w:trPr>
        <w:tc>
          <w:tcPr>
            <w:tcW w:type="dxa" w:w="9893"/>
            <w:shd w:fill="FFF2CC"/>
            <w:tcMar>
              <w:top w:w="120" w:type="dxa"/>
              <w:start w:w="160" w:type="dxa"/>
              <w:bottom w:w="120" w:type="dxa"/>
              <w:end w:w="160" w:type="dxa"/>
            </w:tcMar>
            <w:tcBorders>
              <w:top w:val="single" w:sz="4" w:color="FFF2CC"/>
              <w:left w:val="single" w:sz="4" w:color="FFF2CC"/>
              <w:bottom w:val="single" w:sz="4" w:color="FFF2CC"/>
              <w:right w:val="single" w:sz="4" w:color="FFF2CC"/>
            </w:tcBorders>
          </w:tcPr>
          <w:p>
            <w:pPr>
              <w:spacing w:after="40" w:line="240" w:lineRule="auto"/>
            </w:pPr>
            <w:r>
              <w:rPr>
                <w:b/>
                <w:i w:val="0"/>
              </w:rPr>
              <w:t>LƯU Ý CHẤM</w:t>
            </w:r>
          </w:p>
          <w:p>
            <w:pPr>
              <w:spacing w:after="0" w:line="240" w:lineRule="auto"/>
            </w:pPr>
            <w:r>
              <w:rPr>
                <w:b w:val="0"/>
                <w:i w:val="0"/>
              </w:rPr>
              <w:t>Các câu tổng hợp có thể có nhiều cách diễn đạt. Chấp nhận đáp án khác nếu bám đúng nguồn, dùng quan hệ nguồn chính xác và không khẳng định vượt quá evidence.</w:t>
            </w:r>
          </w:p>
        </w:tc>
      </w:tr>
    </w:tbl>
    <w:p>
      <w:pPr>
        <w:spacing w:after="20" w:line="252" w:lineRule="auto"/>
      </w:pPr>
    </w:p>
    <w:p>
      <w:pPr>
        <w:pStyle w:val="Heading2"/>
        <w:keepNext/>
        <w:keepLines/>
        <w:spacing w:before="80" w:after="100"/>
      </w:pPr>
      <w:r>
        <w:t>Đáp án Bài 1–10</w:t>
      </w:r>
    </w:p>
    <w:p>
      <w:pPr>
        <w:spacing w:after="80" w:line="252" w:lineRule="auto"/>
      </w:pPr>
      <w:r>
        <w:rPr>
          <w:b/>
          <w:i w:val="0"/>
          <w:color w:val="17365D"/>
        </w:rPr>
        <w:t xml:space="preserve">Bài 1: </w:t>
      </w:r>
      <w:r>
        <w:rPr>
          <w:b w:val="0"/>
          <w:i w:val="0"/>
        </w:rPr>
        <w:t>Claim: regular silent reading can build concentration. Evidence: six-week trial with 160 students. Type: research/trial evidence. Limitation: no follow-up after trial. Không thể dùng “always” vì phạm vi và thời gian có hạn.</w:t>
      </w:r>
    </w:p>
    <w:p>
      <w:pPr>
        <w:spacing w:after="80" w:line="252" w:lineRule="auto"/>
      </w:pPr>
      <w:r>
        <w:rPr>
          <w:b/>
          <w:i w:val="0"/>
          <w:color w:val="17365D"/>
        </w:rPr>
        <w:t xml:space="preserve">Bài 2: </w:t>
      </w:r>
      <w:r>
        <w:rPr>
          <w:b w:val="0"/>
          <w:i w:val="0"/>
        </w:rPr>
        <w:t>A = kế hoạch/kỳ vọng; chưa có dữ liệu sử dụng. B = nhu cầu tự báo cáo; ý định không bằng hành vi. C = hành vi trong trial; chỉ hai tuần.</w:t>
      </w:r>
    </w:p>
    <w:p>
      <w:pPr>
        <w:spacing w:after="80" w:line="252" w:lineRule="auto"/>
      </w:pPr>
      <w:r>
        <w:rPr>
          <w:b/>
          <w:i w:val="0"/>
          <w:color w:val="17365D"/>
        </w:rPr>
        <w:t xml:space="preserve">Bài 3: </w:t>
      </w:r>
      <w:r>
        <w:rPr>
          <w:b w:val="0"/>
          <w:i w:val="0"/>
        </w:rPr>
        <w:t>Ví dụ: Do uniforms improve equality without limiting student comfort? / How effective and accessible is online homework? / What benefits and costs would a later start create?</w:t>
      </w:r>
    </w:p>
    <w:p>
      <w:pPr>
        <w:spacing w:after="80" w:line="252" w:lineRule="auto"/>
      </w:pPr>
      <w:r>
        <w:rPr>
          <w:b/>
          <w:i w:val="0"/>
          <w:color w:val="17365D"/>
        </w:rPr>
        <w:t xml:space="preserve">Bài 4: </w:t>
      </w:r>
      <w:r>
        <w:rPr>
          <w:b w:val="0"/>
          <w:i w:val="0"/>
        </w:rPr>
        <w:t>1 P, 2 D, 3 C, 4 P, 5 C.</w:t>
      </w:r>
    </w:p>
    <w:p>
      <w:pPr>
        <w:spacing w:after="80" w:line="252" w:lineRule="auto"/>
      </w:pPr>
      <w:r>
        <w:rPr>
          <w:b/>
          <w:i w:val="0"/>
          <w:color w:val="17365D"/>
        </w:rPr>
        <w:t xml:space="preserve">Bài 6: </w:t>
      </w:r>
      <w:r>
        <w:rPr>
          <w:b w:val="0"/>
          <w:i w:val="0"/>
        </w:rPr>
        <w:t>1 ý định và hành vi/khác thời điểm; 2 khác nhóm; 3 khác thời điểm; 4 khác định nghĩa/measure; 5 purpose, sample, question wording, independent method.</w:t>
      </w:r>
    </w:p>
    <w:p>
      <w:pPr>
        <w:spacing w:after="80" w:line="252" w:lineRule="auto"/>
      </w:pPr>
      <w:r>
        <w:rPr>
          <w:b/>
          <w:i w:val="0"/>
          <w:color w:val="17365D"/>
        </w:rPr>
        <w:t xml:space="preserve">Bài 7–8: </w:t>
      </w:r>
      <w:r>
        <w:rPr>
          <w:b w:val="0"/>
          <w:i w:val="0"/>
        </w:rPr>
        <w:t>Selected repeat customers; self-reported feeling; sample size unknown; company purpose. The source suggests a result in a selected group but does not establish causation or represent all users. Đáp án: suggests; reflects a selected group; can be used with limitation; do not know.</w:t>
      </w:r>
    </w:p>
    <w:p>
      <w:pPr>
        <w:spacing w:after="80" w:line="252" w:lineRule="auto"/>
      </w:pPr>
      <w:r>
        <w:rPr>
          <w:b/>
          <w:i w:val="0"/>
          <w:color w:val="17365D"/>
        </w:rPr>
        <w:t xml:space="preserve">Bài 9: </w:t>
      </w:r>
      <w:r>
        <w:rPr>
          <w:b w:val="0"/>
          <w:i w:val="0"/>
        </w:rPr>
        <w:t>1 finds/reports, 2 argues, 3 shows/records, 4 encourages, 5 acknowledges.</w:t>
      </w:r>
    </w:p>
    <w:p>
      <w:pPr>
        <w:spacing w:after="80" w:line="252" w:lineRule="auto"/>
      </w:pPr>
      <w:r>
        <w:rPr>
          <w:b/>
          <w:i w:val="0"/>
          <w:color w:val="17365D"/>
        </w:rPr>
        <w:t xml:space="preserve">Bài 10: </w:t>
      </w:r>
      <w:r>
        <w:rPr>
          <w:b w:val="0"/>
          <w:i w:val="0"/>
        </w:rPr>
        <w:t>Ví dụ: A suggests that heavy phone use may reduce some face-to-face interaction. / The survey indicates that many students... / The programme produced positive results in the measured areas. / B and C may differ because...</w:t>
      </w:r>
    </w:p>
    <w:p>
      <w:pPr>
        <w:pStyle w:val="Heading2"/>
        <w:keepNext/>
        <w:keepLines/>
        <w:spacing w:before="80" w:after="100"/>
      </w:pPr>
      <w:r>
        <w:t>Đáp án Bài 11–17</w:t>
      </w:r>
    </w:p>
    <w:p>
      <w:pPr>
        <w:spacing w:after="80" w:line="252" w:lineRule="auto"/>
      </w:pPr>
      <w:r>
        <w:rPr>
          <w:b w:val="0"/>
          <w:i w:val="0"/>
        </w:rPr>
        <w:t>Bài 11: O – A – D – C theo thứ tự bốn câu trong đoạn mẫu.</w:t>
      </w:r>
    </w:p>
    <w:p>
      <w:pPr>
        <w:spacing w:after="80" w:line="252" w:lineRule="auto"/>
      </w:pPr>
      <w:r>
        <w:rPr>
          <w:b w:val="0"/>
          <w:i w:val="0"/>
        </w:rPr>
        <w:t>Bài 12: Resolve: self-report measures motivation while observation measures on-task behaviour. Qualify: group study may help motivation for some students but needs clear structure. Leave open: evidence chưa đủ để biết overall learning improves.</w:t>
      </w:r>
    </w:p>
    <w:p>
      <w:pPr>
        <w:spacing w:after="80" w:line="252" w:lineRule="auto"/>
      </w:pPr>
      <w:r>
        <w:rPr>
          <w:b w:val="0"/>
          <w:i w:val="0"/>
        </w:rPr>
        <w:t>Bài 13: B có trọng lượng hơn cho mối liên hệ ở quy mô lớn, nhưng vẫn chỉ cho association; chưa chứng minh screen time là nguyên nhân duy nhất.</w:t>
      </w:r>
    </w:p>
    <w:p>
      <w:pPr>
        <w:spacing w:after="80" w:line="252" w:lineRule="auto"/>
      </w:pPr>
      <w:r>
        <w:rPr>
          <w:b w:val="0"/>
          <w:i w:val="0"/>
        </w:rPr>
        <w:t>Bài 14: A = proposal/persuasion, benefits and initial estimate, limited technical evidence. B = professional safety/cost report, building inspection, may not measure educational value. C = real pilot, temperature/use/maintenance, different school and roof conditions.</w:t>
      </w:r>
    </w:p>
    <w:p>
      <w:pPr>
        <w:spacing w:after="80" w:line="252" w:lineRule="auto"/>
      </w:pPr>
      <w:r>
        <w:rPr>
          <w:b w:val="0"/>
          <w:i w:val="0"/>
        </w:rPr>
        <w:t>Bài 15: 1 educational lessons/possible cooling; 2 cost and simplicity; 3 maintenance and plant replacement; 4 different building, climate, size and system; 5 B; 6 B.</w:t>
      </w:r>
    </w:p>
    <w:p>
      <w:pPr>
        <w:spacing w:after="80" w:line="252" w:lineRule="auto"/>
      </w:pPr>
      <w:r>
        <w:rPr>
          <w:b w:val="0"/>
          <w:i w:val="0"/>
        </w:rPr>
        <w:t>Bài 16: A+C; C; B; B+C. Bài 17 chấp nhận câu đúng nghĩa và có dẫn nguồn.</w:t>
      </w:r>
    </w:p>
    <w:p>
      <w:pPr>
        <w:spacing w:line="252" w:lineRule="auto"/>
      </w:pPr>
      <w:r>
        <w:br w:type="page"/>
      </w:r>
    </w:p>
    <w:p>
      <w:pPr>
        <w:pStyle w:val="Heading1"/>
        <w:keepNext/>
        <w:keepLines/>
        <w:spacing w:before="80" w:after="100"/>
      </w:pPr>
      <w:r>
        <w:t>ĐÁP ÁN VÀ GỢI Ý - PHẦN 2</w:t>
      </w:r>
    </w:p>
    <w:p>
      <w:pPr>
        <w:pStyle w:val="Heading2"/>
        <w:keepNext/>
        <w:keepLines/>
        <w:spacing w:before="80" w:after="100"/>
      </w:pPr>
      <w:r>
        <w:t>Bài 18–27</w:t>
      </w:r>
    </w:p>
    <w:p>
      <w:pPr>
        <w:spacing w:after="80" w:line="252" w:lineRule="auto"/>
      </w:pPr>
      <w:r>
        <w:rPr>
          <w:b w:val="0"/>
          <w:i w:val="0"/>
        </w:rPr>
        <w:t>Bài 18 – Gợi ý: educational lessons and some heat reduction are possible / the roof needs a lightweight design or strengthening and a higher budget / maintenance and weather damage create continuing costs / commission a detailed design, cost plan and maintenance plan or run a small pilot.</w:t>
      </w:r>
    </w:p>
    <w:tbl>
      <w:tblPr>
        <w:tblW w:type="auto" w:w="0"/>
        <w:jc w:val="center"/>
        <w:tblLook w:firstColumn="1" w:firstRow="1" w:lastColumn="0" w:lastRow="0" w:noHBand="0" w:noVBand="1" w:val="04A0"/>
      </w:tblPr>
      <w:tblGrid>
        <w:gridCol w:w="9893"/>
      </w:tblGrid>
      <w:tr>
        <w:trPr>
          <w:cantSplit/>
        </w:trPr>
        <w:tc>
          <w:tcPr>
            <w:tcW w:type="dxa" w:w="9893"/>
            <w:shd w:fill="E2F0D9"/>
            <w:tcMar>
              <w:top w:w="100" w:type="dxa"/>
              <w:start w:w="140" w:type="dxa"/>
              <w:bottom w:w="100" w:type="dxa"/>
              <w:end w:w="140" w:type="dxa"/>
            </w:tcMar>
            <w:tcBorders>
              <w:top w:val="single" w:sz="4" w:color="A9C4E4"/>
              <w:left w:val="single" w:sz="4" w:color="A9C4E4"/>
              <w:bottom w:val="single" w:sz="4" w:color="A9C4E4"/>
              <w:right w:val="single" w:sz="4" w:color="A9C4E4"/>
            </w:tcBorders>
          </w:tcPr>
          <w:p>
            <w:pPr>
              <w:spacing w:after="0" w:line="240" w:lineRule="auto"/>
            </w:pPr>
            <w:r>
              <w:rPr>
                <w:b/>
                <w:i w:val="0"/>
                <w:color w:val="17365D"/>
              </w:rPr>
              <w:t>MODEL SYNTHESIS – GREEN ROOF</w:t>
              <w:br/>
            </w:r>
            <w:r>
              <w:rPr>
                <w:b w:val="0"/>
                <w:i w:val="0"/>
              </w:rPr>
              <w:t>The three sources suggest that a green roof could provide educational value and some cooling, but they also show that the project is more complex than the student proposal implies. Both the proposal and the pilot record support using the roof for science activities, and the pilot reports a modest temperature reduction. However, the facilities report warns that the current roof may require a lightweight system or structural work, which would raise the cost. The pilot also shows that heavy rain and maintenance create continuing expenses. Taken together, the evidence supports a detailed technical plan and a small pilot before full approval.</w:t>
            </w:r>
          </w:p>
        </w:tc>
      </w:tr>
    </w:tbl>
    <w:p>
      <w:pPr>
        <w:spacing w:after="20" w:line="252" w:lineRule="auto"/>
      </w:pPr>
    </w:p>
    <w:p>
      <w:pPr>
        <w:spacing w:after="80" w:line="252" w:lineRule="auto"/>
      </w:pPr>
      <w:r>
        <w:rPr>
          <w:b w:val="0"/>
          <w:i w:val="0"/>
        </w:rPr>
        <w:t>Bài 20: 1 agreement; 2 cannot directly compare; 3 mixed and varied responses; behaviour = B, personal experience = C.</w:t>
      </w:r>
    </w:p>
    <w:p>
      <w:pPr>
        <w:spacing w:after="80" w:line="252" w:lineRule="auto"/>
      </w:pPr>
      <w:r>
        <w:rPr>
          <w:b w:val="0"/>
          <w:i w:val="0"/>
        </w:rPr>
        <w:t>Bài 21: 1 Không, 57% support. 2 Không, B không đo happiness/stress. 3 Một số shy students cần quiet break. A: stated support, not actual experience. B: teacher observations and no emotional measure. C: small volunteer sample.</w:t>
      </w:r>
    </w:p>
    <w:p>
      <w:pPr>
        <w:spacing w:after="80" w:line="252" w:lineRule="auto"/>
      </w:pPr>
      <w:r>
        <w:rPr>
          <w:b w:val="0"/>
          <w:i w:val="0"/>
        </w:rPr>
        <w:t>Bài 22 – Ví dụ: A weekly phone-free lunch may increase face-to-face activity for many students, but it may make some students uncomfortable; the school should provide quiet alternatives and evaluate wellbeing. Leave open: evidence chưa đủ để biết long-term effects.</w:t>
      </w:r>
    </w:p>
    <w:p>
      <w:pPr>
        <w:spacing w:after="80" w:line="252" w:lineRule="auto"/>
      </w:pPr>
      <w:r>
        <w:rPr>
          <w:b w:val="0"/>
          <w:i w:val="0"/>
        </w:rPr>
        <w:t>Bài 24: A tốt cho sleep/attendance/test trend, không tốt cho local transport cost. B tốt cho cost/logistics, không đánh giá health. C tốt cho concerns/preferences, không đại diện toàn population.</w:t>
      </w:r>
    </w:p>
    <w:p>
      <w:pPr>
        <w:spacing w:after="80" w:line="252" w:lineRule="auto"/>
      </w:pPr>
      <w:r>
        <w:rPr>
          <w:b w:val="0"/>
          <w:i w:val="0"/>
        </w:rPr>
        <w:t>Bài 25: 1 thêm 22 phút ngủ và giảm nhẹ late arrivals; không tăng test scores đáng kể. 2 Không, B không đánh giá health. 3 Không, volunteer panel nhỏ. 4 B và C. 5 C.</w:t>
      </w:r>
    </w:p>
    <w:tbl>
      <w:tblPr>
        <w:tblW w:type="auto" w:w="0"/>
        <w:jc w:val="center"/>
        <w:tblLook w:firstColumn="1" w:firstRow="1" w:lastColumn="0" w:lastRow="0" w:noHBand="0" w:noVBand="1" w:val="04A0"/>
      </w:tblPr>
      <w:tblGrid>
        <w:gridCol w:w="9893"/>
      </w:tblGrid>
      <w:tr>
        <w:trPr>
          <w:cantSplit/>
        </w:trPr>
        <w:tc>
          <w:tcPr>
            <w:tcW w:type="dxa" w:w="9893"/>
            <w:shd w:fill="E2F0D9"/>
            <w:tcMar>
              <w:top w:w="100" w:type="dxa"/>
              <w:start w:w="140" w:type="dxa"/>
              <w:bottom w:w="100" w:type="dxa"/>
              <w:end w:w="140" w:type="dxa"/>
            </w:tcMar>
            <w:tcBorders>
              <w:top w:val="single" w:sz="4" w:color="A9C4E4"/>
              <w:left w:val="single" w:sz="4" w:color="A9C4E4"/>
              <w:bottom w:val="single" w:sz="4" w:color="A9C4E4"/>
              <w:right w:val="single" w:sz="4" w:color="A9C4E4"/>
            </w:tcBorders>
          </w:tcPr>
          <w:p>
            <w:pPr>
              <w:spacing w:after="0" w:line="240" w:lineRule="auto"/>
            </w:pPr>
            <w:r>
              <w:rPr>
                <w:b/>
                <w:i w:val="0"/>
                <w:color w:val="17365D"/>
              </w:rPr>
              <w:t>MODEL SYNTHESIS – LATER START</w:t>
              <w:br/>
            </w:r>
            <w:r>
              <w:rPr>
                <w:b w:val="0"/>
                <w:i w:val="0"/>
              </w:rPr>
              <w:t>The sources indicate that a later start could improve sleep, but they also identify important local costs and scheduling problems. The regional study found that students gained about 22 minutes of sleep and arrived late slightly less often, although test scores did not rise significantly in the first year. The transport memo does not challenge the health finding; instead, it shows that the change could require additional buses and affect dismissal activities. The family panel reports similar trade-offs, with students generally supportive but parents divided. Therefore, the district should test a later start in a limited pilot while measuring sleep, attendance, transport costs and family impact.</w:t>
            </w:r>
          </w:p>
        </w:tc>
      </w:tr>
    </w:tbl>
    <w:p>
      <w:pPr>
        <w:spacing w:after="20" w:line="252" w:lineRule="auto"/>
      </w:pPr>
    </w:p>
    <w:p>
      <w:pPr>
        <w:spacing w:line="252" w:lineRule="auto"/>
      </w:pPr>
      <w:r>
        <w:br w:type="page"/>
      </w:r>
    </w:p>
    <w:p>
      <w:pPr>
        <w:pStyle w:val="Heading1"/>
        <w:keepNext/>
        <w:keepLines/>
        <w:spacing w:before="80" w:after="100"/>
      </w:pPr>
      <w:r>
        <w:t>ĐÁP ÁN CHECKPOINT VÀ HOMEWORK</w:t>
      </w:r>
    </w:p>
    <w:p>
      <w:pPr>
        <w:pStyle w:val="Heading2"/>
        <w:keepNext/>
        <w:keepLines/>
        <w:spacing w:before="80" w:after="100"/>
      </w:pPr>
      <w:r>
        <w:t>Stage 2 Checkpoint</w:t>
      </w:r>
    </w:p>
    <w:p>
      <w:pPr>
        <w:spacing w:after="80" w:line="252" w:lineRule="auto"/>
      </w:pPr>
      <w:r>
        <w:rPr>
          <w:b w:val="0"/>
          <w:i w:val="0"/>
        </w:rPr>
        <w:t>1. Ví dụ: Should the school replace printed textbooks with digital versions?</w:t>
      </w:r>
    </w:p>
    <w:p>
      <w:pPr>
        <w:spacing w:after="80" w:line="252" w:lineRule="auto"/>
      </w:pPr>
      <w:r>
        <w:rPr>
          <w:b w:val="0"/>
          <w:i w:val="0"/>
        </w:rPr>
        <w:t>2. A đo preference; không đo comprehension/learning results.</w:t>
      </w:r>
    </w:p>
    <w:p>
      <w:pPr>
        <w:spacing w:after="80" w:line="252" w:lineRule="auto"/>
      </w:pPr>
      <w:r>
        <w:rPr>
          <w:b w:val="0"/>
          <w:i w:val="0"/>
        </w:rPr>
        <w:t>3. Chỉ hai trường, một môn/đơn vị học và 12 tuần.</w:t>
      </w:r>
    </w:p>
    <w:p>
      <w:pPr>
        <w:spacing w:after="80" w:line="252" w:lineRule="auto"/>
      </w:pPr>
      <w:r>
        <w:rPr>
          <w:b w:val="0"/>
          <w:i w:val="0"/>
        </w:rPr>
        <w:t>4. Chi phí, hạ tầng Wi-Fi và technical support.</w:t>
      </w:r>
    </w:p>
    <w:p>
      <w:pPr>
        <w:spacing w:after="80" w:line="252" w:lineRule="auto"/>
      </w:pPr>
      <w:r>
        <w:rPr>
          <w:b w:val="0"/>
          <w:i w:val="0"/>
        </w:rPr>
        <w:t>5. Preference, memory detail và cost/support là các khía cạnh khác nhau; kết quả không trực tiếp phủ định nhau.</w:t>
      </w:r>
    </w:p>
    <w:p>
      <w:pPr>
        <w:spacing w:after="80" w:line="252" w:lineRule="auto"/>
      </w:pPr>
      <w:r>
        <w:rPr>
          <w:b w:val="0"/>
          <w:i w:val="0"/>
        </w:rPr>
        <w:t>6. are easier to carry/search and may reduce printing; 7 preference / delayed recall; 8 slightly better delayed detail / two schools and one history unit; 9 full replacement improves overall learning.</w:t>
      </w:r>
    </w:p>
    <w:tbl>
      <w:tblPr>
        <w:tblW w:type="auto" w:w="0"/>
        <w:jc w:val="center"/>
        <w:tblLook w:firstColumn="1" w:firstRow="1" w:lastColumn="0" w:lastRow="0" w:noHBand="0" w:noVBand="1" w:val="04A0"/>
      </w:tblPr>
      <w:tblGrid>
        <w:gridCol w:w="9893"/>
      </w:tblGrid>
      <w:tr>
        <w:trPr>
          <w:cantSplit/>
        </w:trPr>
        <w:tc>
          <w:tcPr>
            <w:tcW w:type="dxa" w:w="9893"/>
            <w:shd w:fill="E2F0D9"/>
            <w:tcMar>
              <w:top w:w="100" w:type="dxa"/>
              <w:start w:w="140" w:type="dxa"/>
              <w:bottom w:w="100" w:type="dxa"/>
              <w:end w:w="140" w:type="dxa"/>
            </w:tcMar>
            <w:tcBorders>
              <w:top w:val="single" w:sz="4" w:color="A9C4E4"/>
              <w:left w:val="single" w:sz="4" w:color="A9C4E4"/>
              <w:bottom w:val="single" w:sz="4" w:color="A9C4E4"/>
              <w:right w:val="single" w:sz="4" w:color="A9C4E4"/>
            </w:tcBorders>
          </w:tcPr>
          <w:p>
            <w:pPr>
              <w:spacing w:after="0" w:line="240" w:lineRule="auto"/>
            </w:pPr>
            <w:r>
              <w:rPr>
                <w:b/>
                <w:i w:val="0"/>
                <w:color w:val="17365D"/>
              </w:rPr>
              <w:t>MODEL CHECKPOINT SYNTHESIS</w:t>
              <w:br/>
            </w:r>
            <w:r>
              <w:rPr>
                <w:b w:val="0"/>
                <w:i w:val="0"/>
              </w:rPr>
              <w:t>The sources show that digital textbooks offer practical advantages, but they do not justify replacing every printed book. The student survey indicates a clear preference for lighter, searchable materials, while the technology report suggests that digital resources can reduce printing costs. However, the classroom study found slightly better delayed recall with printed texts, although its evidence came from only two schools and one history unit. The technology report also warns that digital use requires reliable Wi-Fi and technical support. Taken together, the sources support a mixed system in which schools use digital materials for convenience while keeping printed options for learning needs and access.</w:t>
            </w:r>
          </w:p>
        </w:tc>
      </w:tr>
    </w:tbl>
    <w:p>
      <w:pPr>
        <w:spacing w:after="20" w:line="252" w:lineRule="auto"/>
      </w:pPr>
    </w:p>
    <w:p>
      <w:pPr>
        <w:pStyle w:val="Heading2"/>
        <w:keepNext/>
        <w:keepLines/>
        <w:spacing w:before="80" w:after="100"/>
      </w:pPr>
      <w:r>
        <w:t>Homework</w:t>
      </w:r>
    </w:p>
    <w:p>
      <w:pPr>
        <w:spacing w:after="80" w:line="252" w:lineRule="auto"/>
      </w:pPr>
      <w:r>
        <w:rPr>
          <w:b w:val="0"/>
          <w:i w:val="0"/>
        </w:rPr>
        <w:t>A main point: all homework should be online. Evidence: personal/class examples. Strength: firsthand illustration. Limitation: anecdotal and absolute claim.</w:t>
      </w:r>
    </w:p>
    <w:p>
      <w:pPr>
        <w:spacing w:after="80" w:line="252" w:lineRule="auto"/>
      </w:pPr>
      <w:r>
        <w:rPr>
          <w:b w:val="0"/>
          <w:i w:val="0"/>
        </w:rPr>
        <w:t>B main point: some students face unreliable access. Evidence: survey of 780. Strength: large sample. Limitation: no duration/severity detail.</w:t>
      </w:r>
    </w:p>
    <w:p>
      <w:pPr>
        <w:spacing w:after="80" w:line="252" w:lineRule="auto"/>
      </w:pPr>
      <w:r>
        <w:rPr>
          <w:b w:val="0"/>
          <w:i w:val="0"/>
        </w:rPr>
        <w:t>C main point: online submission reduced lost work but outages increased lateness. Evidence: teacher record across four classes/one term. Limitation: limited classes and term; no comparison with all subjects.</w:t>
      </w:r>
    </w:p>
    <w:p>
      <w:pPr>
        <w:spacing w:after="80" w:line="252" w:lineRule="auto"/>
      </w:pPr>
      <w:r>
        <w:rPr>
          <w:b w:val="0"/>
          <w:i w:val="0"/>
        </w:rPr>
        <w:t>1. Both suggest online submission can improve convenience/assignment management. 2. Access is unequal. 3. C includes outage problems and limited classes. 4. A blended policy with offline alternatives is more justified than an all-online rule.</w:t>
      </w:r>
    </w:p>
    <w:tbl>
      <w:tblPr>
        <w:tblW w:type="auto" w:w="0"/>
        <w:jc w:val="center"/>
        <w:tblLook w:firstColumn="1" w:firstRow="1" w:lastColumn="0" w:lastRow="0" w:noHBand="0" w:noVBand="1" w:val="04A0"/>
      </w:tblPr>
      <w:tblGrid>
        <w:gridCol w:w="9893"/>
      </w:tblGrid>
      <w:tr>
        <w:trPr>
          <w:cantSplit/>
        </w:trPr>
        <w:tc>
          <w:tcPr>
            <w:tcW w:type="dxa" w:w="9893"/>
            <w:shd w:fill="E2F0D9"/>
            <w:tcMar>
              <w:top w:w="100" w:type="dxa"/>
              <w:start w:w="140" w:type="dxa"/>
              <w:bottom w:w="100" w:type="dxa"/>
              <w:end w:w="140" w:type="dxa"/>
            </w:tcMar>
            <w:tcBorders>
              <w:top w:val="single" w:sz="4" w:color="A9C4E4"/>
              <w:left w:val="single" w:sz="4" w:color="A9C4E4"/>
              <w:bottom w:val="single" w:sz="4" w:color="A9C4E4"/>
              <w:right w:val="single" w:sz="4" w:color="A9C4E4"/>
            </w:tcBorders>
          </w:tcPr>
          <w:p>
            <w:pPr>
              <w:spacing w:after="0" w:line="240" w:lineRule="auto"/>
            </w:pPr>
            <w:r>
              <w:rPr>
                <w:b/>
                <w:i w:val="0"/>
                <w:color w:val="17365D"/>
              </w:rPr>
              <w:t>MODEL HOMEWORK SYNTHESIS</w:t>
              <w:br/>
            </w:r>
            <w:r>
              <w:rPr>
                <w:b w:val="0"/>
                <w:i w:val="0"/>
              </w:rPr>
              <w:t>The sources suggest that online submission can make homework easier to manage, but an all-online policy would create access problems for some students. The blog post and teacher record both describe practical benefits, including faster submission and fewer lost assignments. However, the blog relies mainly on one student’s experience, while the teacher record covers only four classes. The access survey adds a wider concern: 12% of students experienced unreliable internet at least twice a week. The teacher record also shows that outages increased late submissions. Therefore, schools can use online submission as the main option, but they should provide offline alternatives and flexible deadlines during verified access problems.</w:t>
            </w:r>
          </w:p>
        </w:tc>
      </w:tr>
    </w:tbl>
    <w:p>
      <w:pPr>
        <w:spacing w:after="20" w:line="252" w:lineRule="auto"/>
      </w:pPr>
    </w:p>
    <w:p>
      <w:pPr>
        <w:spacing w:line="252" w:lineRule="auto"/>
      </w:pPr>
      <w:r>
        <w:br w:type="page"/>
      </w:r>
    </w:p>
    <w:p>
      <w:pPr>
        <w:pStyle w:val="Heading1"/>
        <w:keepNext/>
        <w:keepLines/>
        <w:spacing w:before="80" w:after="100"/>
      </w:pPr>
      <w:r>
        <w:t>RUBRIC VÀ THEO DÕI TIẾN ĐỘ</w:t>
      </w:r>
    </w:p>
    <w:p>
      <w:pPr>
        <w:pStyle w:val="Heading2"/>
        <w:keepNext/>
        <w:keepLines/>
        <w:spacing w:before="80" w:after="100"/>
      </w:pPr>
      <w:r>
        <w:t>Rubric synthesis paragraph – 12 điểm</w:t>
      </w:r>
    </w:p>
    <w:tbl>
      <w:tblPr>
        <w:tblW w:type="auto" w:w="0"/>
        <w:jc w:val="center"/>
        <w:tblLayout w:type="autofit"/>
        <w:tblLook w:firstColumn="1" w:firstRow="1" w:lastColumn="0" w:lastRow="0" w:noHBand="0" w:noVBand="1" w:val="04A0"/>
      </w:tblPr>
      <w:tblGrid>
        <w:gridCol w:w="1979"/>
        <w:gridCol w:w="1979"/>
        <w:gridCol w:w="1979"/>
        <w:gridCol w:w="1979"/>
        <w:gridCol w:w="1979"/>
      </w:tblGrid>
      <w:tr>
        <w:trPr>
          <w:tblHeader w:val="true"/>
          <w:cantSplit/>
        </w:trPr>
        <w:tc>
          <w:tcPr>
            <w:tcW w:type="dxa" w:w="1979"/>
            <w:shd w:fill="17365D"/>
            <w:tcMar>
              <w:top w:w="90" w:type="dxa"/>
              <w:start w:w="110" w:type="dxa"/>
              <w:bottom w:w="90" w:type="dxa"/>
              <w:end w:w="110" w:type="dxa"/>
            </w:tcMar>
            <w:vAlign w:val="center"/>
            <w:tcBorders>
              <w:top w:val="single" w:sz="4" w:color="FFFFFF"/>
              <w:left w:val="single" w:sz="4" w:color="FFFFFF"/>
              <w:bottom w:val="single" w:sz="4" w:color="FFFFFF"/>
              <w:right w:val="single" w:sz="4" w:color="FFFFFF"/>
            </w:tcBorders>
          </w:tcPr>
          <w:p>
            <w:pPr>
              <w:spacing w:after="0" w:line="240" w:lineRule="auto"/>
              <w:jc w:val="center"/>
            </w:pPr>
            <w:r>
              <w:rPr>
                <w:b/>
                <w:color w:val="FFFFFF"/>
                <w:sz w:val="19"/>
              </w:rPr>
              <w:t>Tiêu chí</w:t>
            </w:r>
          </w:p>
        </w:tc>
        <w:tc>
          <w:tcPr>
            <w:tcW w:type="dxa" w:w="1979"/>
            <w:shd w:fill="17365D"/>
            <w:tcMar>
              <w:top w:w="90" w:type="dxa"/>
              <w:start w:w="110" w:type="dxa"/>
              <w:bottom w:w="90" w:type="dxa"/>
              <w:end w:w="110" w:type="dxa"/>
            </w:tcMar>
            <w:vAlign w:val="center"/>
            <w:tcBorders>
              <w:top w:val="single" w:sz="4" w:color="FFFFFF"/>
              <w:left w:val="single" w:sz="4" w:color="FFFFFF"/>
              <w:bottom w:val="single" w:sz="4" w:color="FFFFFF"/>
              <w:right w:val="single" w:sz="4" w:color="FFFFFF"/>
            </w:tcBorders>
          </w:tcPr>
          <w:p>
            <w:pPr>
              <w:spacing w:after="0" w:line="240" w:lineRule="auto"/>
              <w:jc w:val="center"/>
            </w:pPr>
            <w:r>
              <w:rPr>
                <w:b/>
                <w:color w:val="FFFFFF"/>
                <w:sz w:val="19"/>
              </w:rPr>
              <w:t>3 điểm</w:t>
            </w:r>
          </w:p>
        </w:tc>
        <w:tc>
          <w:tcPr>
            <w:tcW w:type="dxa" w:w="1979"/>
            <w:shd w:fill="17365D"/>
            <w:tcMar>
              <w:top w:w="90" w:type="dxa"/>
              <w:start w:w="110" w:type="dxa"/>
              <w:bottom w:w="90" w:type="dxa"/>
              <w:end w:w="110" w:type="dxa"/>
            </w:tcMar>
            <w:vAlign w:val="center"/>
            <w:tcBorders>
              <w:top w:val="single" w:sz="4" w:color="FFFFFF"/>
              <w:left w:val="single" w:sz="4" w:color="FFFFFF"/>
              <w:bottom w:val="single" w:sz="4" w:color="FFFFFF"/>
              <w:right w:val="single" w:sz="4" w:color="FFFFFF"/>
            </w:tcBorders>
          </w:tcPr>
          <w:p>
            <w:pPr>
              <w:spacing w:after="0" w:line="240" w:lineRule="auto"/>
              <w:jc w:val="center"/>
            </w:pPr>
            <w:r>
              <w:rPr>
                <w:b/>
                <w:color w:val="FFFFFF"/>
                <w:sz w:val="19"/>
              </w:rPr>
              <w:t>2 điểm</w:t>
            </w:r>
          </w:p>
        </w:tc>
        <w:tc>
          <w:tcPr>
            <w:tcW w:type="dxa" w:w="1979"/>
            <w:shd w:fill="17365D"/>
            <w:tcMar>
              <w:top w:w="90" w:type="dxa"/>
              <w:start w:w="110" w:type="dxa"/>
              <w:bottom w:w="90" w:type="dxa"/>
              <w:end w:w="110" w:type="dxa"/>
            </w:tcMar>
            <w:vAlign w:val="center"/>
            <w:tcBorders>
              <w:top w:val="single" w:sz="4" w:color="FFFFFF"/>
              <w:left w:val="single" w:sz="4" w:color="FFFFFF"/>
              <w:bottom w:val="single" w:sz="4" w:color="FFFFFF"/>
              <w:right w:val="single" w:sz="4" w:color="FFFFFF"/>
            </w:tcBorders>
          </w:tcPr>
          <w:p>
            <w:pPr>
              <w:spacing w:after="0" w:line="240" w:lineRule="auto"/>
              <w:jc w:val="center"/>
            </w:pPr>
            <w:r>
              <w:rPr>
                <w:b/>
                <w:color w:val="FFFFFF"/>
                <w:sz w:val="19"/>
              </w:rPr>
              <w:t>1 điểm</w:t>
            </w:r>
          </w:p>
        </w:tc>
        <w:tc>
          <w:tcPr>
            <w:tcW w:type="dxa" w:w="1979"/>
            <w:shd w:fill="17365D"/>
            <w:tcMar>
              <w:top w:w="90" w:type="dxa"/>
              <w:start w:w="110" w:type="dxa"/>
              <w:bottom w:w="90" w:type="dxa"/>
              <w:end w:w="110" w:type="dxa"/>
            </w:tcMar>
            <w:vAlign w:val="center"/>
            <w:tcBorders>
              <w:top w:val="single" w:sz="4" w:color="FFFFFF"/>
              <w:left w:val="single" w:sz="4" w:color="FFFFFF"/>
              <w:bottom w:val="single" w:sz="4" w:color="FFFFFF"/>
              <w:right w:val="single" w:sz="4" w:color="FFFFFF"/>
            </w:tcBorders>
          </w:tcPr>
          <w:p>
            <w:pPr>
              <w:spacing w:after="0" w:line="240" w:lineRule="auto"/>
              <w:jc w:val="center"/>
            </w:pPr>
            <w:r>
              <w:rPr>
                <w:b/>
                <w:color w:val="FFFFFF"/>
                <w:sz w:val="19"/>
              </w:rPr>
              <w:t>0 điểm</w:t>
            </w:r>
          </w:p>
        </w:tc>
      </w:tr>
      <w:tr>
        <w:trPr>
          <w:cantSplit/>
          <w:cantSplit/>
        </w:trPr>
        <w:tc>
          <w:tcPr>
            <w:tcW w:type="dxa" w:w="1979"/>
            <w:shd w:fill="F7FAFC"/>
            <w:tcMar>
              <w:top w:w="90" w:type="dxa"/>
              <w:start w:w="110" w:type="dxa"/>
              <w:bottom w:w="90" w:type="dxa"/>
              <w:end w:w="110" w:type="dxa"/>
            </w:tcMar>
            <w:vAlign w:val="center"/>
            <w:tcBorders>
              <w:top w:val="single" w:sz="4" w:color="A9C4E4"/>
              <w:left w:val="single" w:sz="4" w:color="A9C4E4"/>
              <w:bottom w:val="single" w:sz="4" w:color="A9C4E4"/>
              <w:right w:val="single" w:sz="4" w:color="A9C4E4"/>
            </w:tcBorders>
          </w:tcPr>
          <w:p>
            <w:pPr>
              <w:spacing w:after="0" w:line="240" w:lineRule="auto"/>
            </w:pPr>
            <w:r>
              <w:rPr>
                <w:sz w:val="19"/>
              </w:rPr>
              <w:t>Accuracy</w:t>
            </w:r>
          </w:p>
        </w:tc>
        <w:tc>
          <w:tcPr>
            <w:tcW w:type="dxa" w:w="1979"/>
            <w:shd w:fill="F7FAFC"/>
            <w:tcMar>
              <w:top w:w="90" w:type="dxa"/>
              <w:start w:w="110" w:type="dxa"/>
              <w:bottom w:w="90" w:type="dxa"/>
              <w:end w:w="110" w:type="dxa"/>
            </w:tcMar>
            <w:vAlign w:val="center"/>
            <w:tcBorders>
              <w:top w:val="single" w:sz="4" w:color="A9C4E4"/>
              <w:left w:val="single" w:sz="4" w:color="A9C4E4"/>
              <w:bottom w:val="single" w:sz="4" w:color="A9C4E4"/>
              <w:right w:val="single" w:sz="4" w:color="A9C4E4"/>
            </w:tcBorders>
          </w:tcPr>
          <w:p>
            <w:pPr>
              <w:spacing w:after="0" w:line="240" w:lineRule="auto"/>
            </w:pPr>
            <w:r>
              <w:rPr>
                <w:sz w:val="19"/>
              </w:rPr>
              <w:t>Tất cả thông tin đúng nguồn.</w:t>
            </w:r>
          </w:p>
        </w:tc>
        <w:tc>
          <w:tcPr>
            <w:tcW w:type="dxa" w:w="1979"/>
            <w:shd w:fill="F7FAFC"/>
            <w:tcMar>
              <w:top w:w="90" w:type="dxa"/>
              <w:start w:w="110" w:type="dxa"/>
              <w:bottom w:w="90" w:type="dxa"/>
              <w:end w:w="110" w:type="dxa"/>
            </w:tcMar>
            <w:vAlign w:val="center"/>
            <w:tcBorders>
              <w:top w:val="single" w:sz="4" w:color="A9C4E4"/>
              <w:left w:val="single" w:sz="4" w:color="A9C4E4"/>
              <w:bottom w:val="single" w:sz="4" w:color="A9C4E4"/>
              <w:right w:val="single" w:sz="4" w:color="A9C4E4"/>
            </w:tcBorders>
          </w:tcPr>
          <w:p>
            <w:pPr>
              <w:spacing w:after="0" w:line="240" w:lineRule="auto"/>
            </w:pPr>
            <w:r>
              <w:rPr>
                <w:sz w:val="19"/>
              </w:rPr>
              <w:t>1 chi tiết chưa chính xác.</w:t>
            </w:r>
          </w:p>
        </w:tc>
        <w:tc>
          <w:tcPr>
            <w:tcW w:type="dxa" w:w="1979"/>
            <w:shd w:fill="F7FAFC"/>
            <w:tcMar>
              <w:top w:w="90" w:type="dxa"/>
              <w:start w:w="110" w:type="dxa"/>
              <w:bottom w:w="90" w:type="dxa"/>
              <w:end w:w="110" w:type="dxa"/>
            </w:tcMar>
            <w:vAlign w:val="center"/>
            <w:tcBorders>
              <w:top w:val="single" w:sz="4" w:color="A9C4E4"/>
              <w:left w:val="single" w:sz="4" w:color="A9C4E4"/>
              <w:bottom w:val="single" w:sz="4" w:color="A9C4E4"/>
              <w:right w:val="single" w:sz="4" w:color="A9C4E4"/>
            </w:tcBorders>
          </w:tcPr>
          <w:p>
            <w:pPr>
              <w:spacing w:after="0" w:line="240" w:lineRule="auto"/>
            </w:pPr>
            <w:r>
              <w:rPr>
                <w:sz w:val="19"/>
              </w:rPr>
              <w:t>Nhiều chỗ bóp méo.</w:t>
            </w:r>
          </w:p>
        </w:tc>
        <w:tc>
          <w:tcPr>
            <w:tcW w:type="dxa" w:w="1979"/>
            <w:shd w:fill="F7FAFC"/>
            <w:tcMar>
              <w:top w:w="90" w:type="dxa"/>
              <w:start w:w="110" w:type="dxa"/>
              <w:bottom w:w="90" w:type="dxa"/>
              <w:end w:w="110" w:type="dxa"/>
            </w:tcMar>
            <w:vAlign w:val="center"/>
            <w:tcBorders>
              <w:top w:val="single" w:sz="4" w:color="A9C4E4"/>
              <w:left w:val="single" w:sz="4" w:color="A9C4E4"/>
              <w:bottom w:val="single" w:sz="4" w:color="A9C4E4"/>
              <w:right w:val="single" w:sz="4" w:color="A9C4E4"/>
            </w:tcBorders>
          </w:tcPr>
          <w:p>
            <w:pPr>
              <w:spacing w:after="0" w:line="240" w:lineRule="auto"/>
            </w:pPr>
            <w:r>
              <w:rPr>
                <w:sz w:val="19"/>
              </w:rPr>
              <w:t>Không dựa nguồn.</w:t>
            </w:r>
          </w:p>
        </w:tc>
      </w:tr>
      <w:tr>
        <w:trPr>
          <w:cantSplit/>
          <w:cantSplit/>
        </w:trPr>
        <w:tc>
          <w:tcPr>
            <w:tcW w:type="dxa" w:w="1979"/>
            <w:shd w:fill="FFFFFF"/>
            <w:tcMar>
              <w:top w:w="90" w:type="dxa"/>
              <w:start w:w="110" w:type="dxa"/>
              <w:bottom w:w="90" w:type="dxa"/>
              <w:end w:w="110" w:type="dxa"/>
            </w:tcMar>
            <w:vAlign w:val="center"/>
            <w:tcBorders>
              <w:top w:val="single" w:sz="4" w:color="A9C4E4"/>
              <w:left w:val="single" w:sz="4" w:color="A9C4E4"/>
              <w:bottom w:val="single" w:sz="4" w:color="A9C4E4"/>
              <w:right w:val="single" w:sz="4" w:color="A9C4E4"/>
            </w:tcBorders>
          </w:tcPr>
          <w:p>
            <w:pPr>
              <w:spacing w:after="0" w:line="240" w:lineRule="auto"/>
            </w:pPr>
            <w:r>
              <w:rPr>
                <w:sz w:val="19"/>
              </w:rPr>
              <w:t>Source integration</w:t>
            </w:r>
          </w:p>
        </w:tc>
        <w:tc>
          <w:tcPr>
            <w:tcW w:type="dxa" w:w="1979"/>
            <w:shd w:fill="FFFFFF"/>
            <w:tcMar>
              <w:top w:w="90" w:type="dxa"/>
              <w:start w:w="110" w:type="dxa"/>
              <w:bottom w:w="90" w:type="dxa"/>
              <w:end w:w="110" w:type="dxa"/>
            </w:tcMar>
            <w:vAlign w:val="center"/>
            <w:tcBorders>
              <w:top w:val="single" w:sz="4" w:color="A9C4E4"/>
              <w:left w:val="single" w:sz="4" w:color="A9C4E4"/>
              <w:bottom w:val="single" w:sz="4" w:color="A9C4E4"/>
              <w:right w:val="single" w:sz="4" w:color="A9C4E4"/>
            </w:tcBorders>
          </w:tcPr>
          <w:p>
            <w:pPr>
              <w:spacing w:after="0" w:line="240" w:lineRule="auto"/>
            </w:pPr>
            <w:r>
              <w:rPr>
                <w:sz w:val="19"/>
              </w:rPr>
              <w:t>Kết nối ≥2 nguồn theo ý.</w:t>
            </w:r>
          </w:p>
        </w:tc>
        <w:tc>
          <w:tcPr>
            <w:tcW w:type="dxa" w:w="1979"/>
            <w:shd w:fill="FFFFFF"/>
            <w:tcMar>
              <w:top w:w="90" w:type="dxa"/>
              <w:start w:w="110" w:type="dxa"/>
              <w:bottom w:w="90" w:type="dxa"/>
              <w:end w:w="110" w:type="dxa"/>
            </w:tcMar>
            <w:vAlign w:val="center"/>
            <w:tcBorders>
              <w:top w:val="single" w:sz="4" w:color="A9C4E4"/>
              <w:left w:val="single" w:sz="4" w:color="A9C4E4"/>
              <w:bottom w:val="single" w:sz="4" w:color="A9C4E4"/>
              <w:right w:val="single" w:sz="4" w:color="A9C4E4"/>
            </w:tcBorders>
          </w:tcPr>
          <w:p>
            <w:pPr>
              <w:spacing w:after="0" w:line="240" w:lineRule="auto"/>
            </w:pPr>
            <w:r>
              <w:rPr>
                <w:sz w:val="19"/>
              </w:rPr>
              <w:t>Có so sánh nhưng còn tách nguồn.</w:t>
            </w:r>
          </w:p>
        </w:tc>
        <w:tc>
          <w:tcPr>
            <w:tcW w:type="dxa" w:w="1979"/>
            <w:shd w:fill="FFFFFF"/>
            <w:tcMar>
              <w:top w:w="90" w:type="dxa"/>
              <w:start w:w="110" w:type="dxa"/>
              <w:bottom w:w="90" w:type="dxa"/>
              <w:end w:w="110" w:type="dxa"/>
            </w:tcMar>
            <w:vAlign w:val="center"/>
            <w:tcBorders>
              <w:top w:val="single" w:sz="4" w:color="A9C4E4"/>
              <w:left w:val="single" w:sz="4" w:color="A9C4E4"/>
              <w:bottom w:val="single" w:sz="4" w:color="A9C4E4"/>
              <w:right w:val="single" w:sz="4" w:color="A9C4E4"/>
            </w:tcBorders>
          </w:tcPr>
          <w:p>
            <w:pPr>
              <w:spacing w:after="0" w:line="240" w:lineRule="auto"/>
            </w:pPr>
            <w:r>
              <w:rPr>
                <w:sz w:val="19"/>
              </w:rPr>
              <w:t>Chủ yếu tóm tắt riêng.</w:t>
            </w:r>
          </w:p>
        </w:tc>
        <w:tc>
          <w:tcPr>
            <w:tcW w:type="dxa" w:w="1979"/>
            <w:shd w:fill="FFFFFF"/>
            <w:tcMar>
              <w:top w:w="90" w:type="dxa"/>
              <w:start w:w="110" w:type="dxa"/>
              <w:bottom w:w="90" w:type="dxa"/>
              <w:end w:w="110" w:type="dxa"/>
            </w:tcMar>
            <w:vAlign w:val="center"/>
            <w:tcBorders>
              <w:top w:val="single" w:sz="4" w:color="A9C4E4"/>
              <w:left w:val="single" w:sz="4" w:color="A9C4E4"/>
              <w:bottom w:val="single" w:sz="4" w:color="A9C4E4"/>
              <w:right w:val="single" w:sz="4" w:color="A9C4E4"/>
            </w:tcBorders>
          </w:tcPr>
          <w:p>
            <w:pPr>
              <w:spacing w:after="0" w:line="240" w:lineRule="auto"/>
            </w:pPr>
            <w:r>
              <w:rPr>
                <w:sz w:val="19"/>
              </w:rPr>
              <w:t>Chỉ dùng 1 nguồn.</w:t>
            </w:r>
          </w:p>
        </w:tc>
      </w:tr>
      <w:tr>
        <w:trPr>
          <w:cantSplit/>
          <w:cantSplit/>
        </w:trPr>
        <w:tc>
          <w:tcPr>
            <w:tcW w:type="dxa" w:w="1979"/>
            <w:shd w:fill="F7FAFC"/>
            <w:tcMar>
              <w:top w:w="90" w:type="dxa"/>
              <w:start w:w="110" w:type="dxa"/>
              <w:bottom w:w="90" w:type="dxa"/>
              <w:end w:w="110" w:type="dxa"/>
            </w:tcMar>
            <w:vAlign w:val="center"/>
            <w:tcBorders>
              <w:top w:val="single" w:sz="4" w:color="A9C4E4"/>
              <w:left w:val="single" w:sz="4" w:color="A9C4E4"/>
              <w:bottom w:val="single" w:sz="4" w:color="A9C4E4"/>
              <w:right w:val="single" w:sz="4" w:color="A9C4E4"/>
            </w:tcBorders>
          </w:tcPr>
          <w:p>
            <w:pPr>
              <w:spacing w:after="0" w:line="240" w:lineRule="auto"/>
            </w:pPr>
            <w:r>
              <w:rPr>
                <w:sz w:val="19"/>
              </w:rPr>
              <w:t>Evaluation</w:t>
            </w:r>
          </w:p>
        </w:tc>
        <w:tc>
          <w:tcPr>
            <w:tcW w:type="dxa" w:w="1979"/>
            <w:shd w:fill="F7FAFC"/>
            <w:tcMar>
              <w:top w:w="90" w:type="dxa"/>
              <w:start w:w="110" w:type="dxa"/>
              <w:bottom w:w="90" w:type="dxa"/>
              <w:end w:w="110" w:type="dxa"/>
            </w:tcMar>
            <w:vAlign w:val="center"/>
            <w:tcBorders>
              <w:top w:val="single" w:sz="4" w:color="A9C4E4"/>
              <w:left w:val="single" w:sz="4" w:color="A9C4E4"/>
              <w:bottom w:val="single" w:sz="4" w:color="A9C4E4"/>
              <w:right w:val="single" w:sz="4" w:color="A9C4E4"/>
            </w:tcBorders>
          </w:tcPr>
          <w:p>
            <w:pPr>
              <w:spacing w:after="0" w:line="240" w:lineRule="auto"/>
            </w:pPr>
            <w:r>
              <w:rPr>
                <w:sz w:val="19"/>
              </w:rPr>
              <w:t>Nêu limitation/context hợp lý.</w:t>
            </w:r>
          </w:p>
        </w:tc>
        <w:tc>
          <w:tcPr>
            <w:tcW w:type="dxa" w:w="1979"/>
            <w:shd w:fill="F7FAFC"/>
            <w:tcMar>
              <w:top w:w="90" w:type="dxa"/>
              <w:start w:w="110" w:type="dxa"/>
              <w:bottom w:w="90" w:type="dxa"/>
              <w:end w:w="110" w:type="dxa"/>
            </w:tcMar>
            <w:vAlign w:val="center"/>
            <w:tcBorders>
              <w:top w:val="single" w:sz="4" w:color="A9C4E4"/>
              <w:left w:val="single" w:sz="4" w:color="A9C4E4"/>
              <w:bottom w:val="single" w:sz="4" w:color="A9C4E4"/>
              <w:right w:val="single" w:sz="4" w:color="A9C4E4"/>
            </w:tcBorders>
          </w:tcPr>
          <w:p>
            <w:pPr>
              <w:spacing w:after="0" w:line="240" w:lineRule="auto"/>
            </w:pPr>
            <w:r>
              <w:rPr>
                <w:sz w:val="19"/>
              </w:rPr>
              <w:t>Có nhưng chưa giải thích.</w:t>
            </w:r>
          </w:p>
        </w:tc>
        <w:tc>
          <w:tcPr>
            <w:tcW w:type="dxa" w:w="1979"/>
            <w:shd w:fill="F7FAFC"/>
            <w:tcMar>
              <w:top w:w="90" w:type="dxa"/>
              <w:start w:w="110" w:type="dxa"/>
              <w:bottom w:w="90" w:type="dxa"/>
              <w:end w:w="110" w:type="dxa"/>
            </w:tcMar>
            <w:vAlign w:val="center"/>
            <w:tcBorders>
              <w:top w:val="single" w:sz="4" w:color="A9C4E4"/>
              <w:left w:val="single" w:sz="4" w:color="A9C4E4"/>
              <w:bottom w:val="single" w:sz="4" w:color="A9C4E4"/>
              <w:right w:val="single" w:sz="4" w:color="A9C4E4"/>
            </w:tcBorders>
          </w:tcPr>
          <w:p>
            <w:pPr>
              <w:spacing w:after="0" w:line="240" w:lineRule="auto"/>
            </w:pPr>
            <w:r>
              <w:rPr>
                <w:sz w:val="19"/>
              </w:rPr>
              <w:t>Chung chung.</w:t>
            </w:r>
          </w:p>
        </w:tc>
        <w:tc>
          <w:tcPr>
            <w:tcW w:type="dxa" w:w="1979"/>
            <w:shd w:fill="F7FAFC"/>
            <w:tcMar>
              <w:top w:w="90" w:type="dxa"/>
              <w:start w:w="110" w:type="dxa"/>
              <w:bottom w:w="90" w:type="dxa"/>
              <w:end w:w="110" w:type="dxa"/>
            </w:tcMar>
            <w:vAlign w:val="center"/>
            <w:tcBorders>
              <w:top w:val="single" w:sz="4" w:color="A9C4E4"/>
              <w:left w:val="single" w:sz="4" w:color="A9C4E4"/>
              <w:bottom w:val="single" w:sz="4" w:color="A9C4E4"/>
              <w:right w:val="single" w:sz="4" w:color="A9C4E4"/>
            </w:tcBorders>
          </w:tcPr>
          <w:p>
            <w:pPr>
              <w:spacing w:after="0" w:line="240" w:lineRule="auto"/>
            </w:pPr>
            <w:r>
              <w:rPr>
                <w:sz w:val="19"/>
              </w:rPr>
              <w:t>Không có.</w:t>
            </w:r>
          </w:p>
        </w:tc>
      </w:tr>
      <w:tr>
        <w:trPr>
          <w:cantSplit/>
          <w:cantSplit/>
        </w:trPr>
        <w:tc>
          <w:tcPr>
            <w:tcW w:type="dxa" w:w="1979"/>
            <w:shd w:fill="FFFFFF"/>
            <w:tcMar>
              <w:top w:w="90" w:type="dxa"/>
              <w:start w:w="110" w:type="dxa"/>
              <w:bottom w:w="90" w:type="dxa"/>
              <w:end w:w="110" w:type="dxa"/>
            </w:tcMar>
            <w:vAlign w:val="center"/>
            <w:tcBorders>
              <w:top w:val="single" w:sz="4" w:color="A9C4E4"/>
              <w:left w:val="single" w:sz="4" w:color="A9C4E4"/>
              <w:bottom w:val="single" w:sz="4" w:color="A9C4E4"/>
              <w:right w:val="single" w:sz="4" w:color="A9C4E4"/>
            </w:tcBorders>
          </w:tcPr>
          <w:p>
            <w:pPr>
              <w:spacing w:after="0" w:line="240" w:lineRule="auto"/>
            </w:pPr>
            <w:r>
              <w:rPr>
                <w:sz w:val="19"/>
              </w:rPr>
              <w:t>Conclusion</w:t>
            </w:r>
          </w:p>
        </w:tc>
        <w:tc>
          <w:tcPr>
            <w:tcW w:type="dxa" w:w="1979"/>
            <w:shd w:fill="FFFFFF"/>
            <w:tcMar>
              <w:top w:w="90" w:type="dxa"/>
              <w:start w:w="110" w:type="dxa"/>
              <w:bottom w:w="90" w:type="dxa"/>
              <w:end w:w="110" w:type="dxa"/>
            </w:tcMar>
            <w:vAlign w:val="center"/>
            <w:tcBorders>
              <w:top w:val="single" w:sz="4" w:color="A9C4E4"/>
              <w:left w:val="single" w:sz="4" w:color="A9C4E4"/>
              <w:bottom w:val="single" w:sz="4" w:color="A9C4E4"/>
              <w:right w:val="single" w:sz="4" w:color="A9C4E4"/>
            </w:tcBorders>
          </w:tcPr>
          <w:p>
            <w:pPr>
              <w:spacing w:after="0" w:line="240" w:lineRule="auto"/>
            </w:pPr>
            <w:r>
              <w:rPr>
                <w:sz w:val="19"/>
              </w:rPr>
              <w:t>Thận trọng, trả lời câu hỏi.</w:t>
            </w:r>
          </w:p>
        </w:tc>
        <w:tc>
          <w:tcPr>
            <w:tcW w:type="dxa" w:w="1979"/>
            <w:shd w:fill="FFFFFF"/>
            <w:tcMar>
              <w:top w:w="90" w:type="dxa"/>
              <w:start w:w="110" w:type="dxa"/>
              <w:bottom w:w="90" w:type="dxa"/>
              <w:end w:w="110" w:type="dxa"/>
            </w:tcMar>
            <w:vAlign w:val="center"/>
            <w:tcBorders>
              <w:top w:val="single" w:sz="4" w:color="A9C4E4"/>
              <w:left w:val="single" w:sz="4" w:color="A9C4E4"/>
              <w:bottom w:val="single" w:sz="4" w:color="A9C4E4"/>
              <w:right w:val="single" w:sz="4" w:color="A9C4E4"/>
            </w:tcBorders>
          </w:tcPr>
          <w:p>
            <w:pPr>
              <w:spacing w:after="0" w:line="240" w:lineRule="auto"/>
            </w:pPr>
            <w:r>
              <w:rPr>
                <w:sz w:val="19"/>
              </w:rPr>
              <w:t>Có kết luận nhưng hơi rộng.</w:t>
            </w:r>
          </w:p>
        </w:tc>
        <w:tc>
          <w:tcPr>
            <w:tcW w:type="dxa" w:w="1979"/>
            <w:shd w:fill="FFFFFF"/>
            <w:tcMar>
              <w:top w:w="90" w:type="dxa"/>
              <w:start w:w="110" w:type="dxa"/>
              <w:bottom w:w="90" w:type="dxa"/>
              <w:end w:w="110" w:type="dxa"/>
            </w:tcMar>
            <w:vAlign w:val="center"/>
            <w:tcBorders>
              <w:top w:val="single" w:sz="4" w:color="A9C4E4"/>
              <w:left w:val="single" w:sz="4" w:color="A9C4E4"/>
              <w:bottom w:val="single" w:sz="4" w:color="A9C4E4"/>
              <w:right w:val="single" w:sz="4" w:color="A9C4E4"/>
            </w:tcBorders>
          </w:tcPr>
          <w:p>
            <w:pPr>
              <w:spacing w:after="0" w:line="240" w:lineRule="auto"/>
            </w:pPr>
            <w:r>
              <w:rPr>
                <w:sz w:val="19"/>
              </w:rPr>
              <w:t>Mơ hồ.</w:t>
            </w:r>
          </w:p>
        </w:tc>
        <w:tc>
          <w:tcPr>
            <w:tcW w:type="dxa" w:w="1979"/>
            <w:shd w:fill="FFFFFF"/>
            <w:tcMar>
              <w:top w:w="90" w:type="dxa"/>
              <w:start w:w="110" w:type="dxa"/>
              <w:bottom w:w="90" w:type="dxa"/>
              <w:end w:w="110" w:type="dxa"/>
            </w:tcMar>
            <w:vAlign w:val="center"/>
            <w:tcBorders>
              <w:top w:val="single" w:sz="4" w:color="A9C4E4"/>
              <w:left w:val="single" w:sz="4" w:color="A9C4E4"/>
              <w:bottom w:val="single" w:sz="4" w:color="A9C4E4"/>
              <w:right w:val="single" w:sz="4" w:color="A9C4E4"/>
            </w:tcBorders>
          </w:tcPr>
          <w:p>
            <w:pPr>
              <w:spacing w:after="0" w:line="240" w:lineRule="auto"/>
            </w:pPr>
            <w:r>
              <w:rPr>
                <w:sz w:val="19"/>
              </w:rPr>
              <w:t>Không có.</w:t>
            </w:r>
          </w:p>
        </w:tc>
      </w:tr>
    </w:tbl>
    <w:p>
      <w:pPr>
        <w:spacing w:after="20" w:line="252" w:lineRule="auto"/>
      </w:pPr>
    </w:p>
    <w:p>
      <w:pPr>
        <w:pStyle w:val="Heading2"/>
        <w:keepNext/>
        <w:keepLines/>
        <w:spacing w:before="80" w:after="100"/>
      </w:pPr>
      <w:r>
        <w:t>Bảng theo dõi năng lực</w:t>
      </w:r>
    </w:p>
    <w:tbl>
      <w:tblPr>
        <w:tblW w:type="auto" w:w="0"/>
        <w:jc w:val="center"/>
        <w:tblLayout w:type="autofit"/>
        <w:tblLook w:firstColumn="1" w:firstRow="1" w:lastColumn="0" w:lastRow="0" w:noHBand="0" w:noVBand="1" w:val="04A0"/>
      </w:tblPr>
      <w:tblGrid>
        <w:gridCol w:w="3298"/>
        <w:gridCol w:w="3298"/>
        <w:gridCol w:w="3298"/>
      </w:tblGrid>
      <w:tr>
        <w:trPr>
          <w:tblHeader w:val="true"/>
          <w:cantSplit/>
        </w:trPr>
        <w:tc>
          <w:tcPr>
            <w:tcW w:type="dxa" w:w="3298"/>
            <w:shd w:fill="17365D"/>
            <w:tcMar>
              <w:top w:w="90" w:type="dxa"/>
              <w:start w:w="110" w:type="dxa"/>
              <w:bottom w:w="90" w:type="dxa"/>
              <w:end w:w="110" w:type="dxa"/>
            </w:tcMar>
            <w:vAlign w:val="center"/>
            <w:tcBorders>
              <w:top w:val="single" w:sz="4" w:color="FFFFFF"/>
              <w:left w:val="single" w:sz="4" w:color="FFFFFF"/>
              <w:bottom w:val="single" w:sz="4" w:color="FFFFFF"/>
              <w:right w:val="single" w:sz="4" w:color="FFFFFF"/>
            </w:tcBorders>
          </w:tcPr>
          <w:p>
            <w:pPr>
              <w:spacing w:after="0" w:line="240" w:lineRule="auto"/>
              <w:jc w:val="center"/>
            </w:pPr>
            <w:r>
              <w:rPr>
                <w:b/>
                <w:color w:val="FFFFFF"/>
                <w:sz w:val="19"/>
              </w:rPr>
              <w:t>Năng lực</w:t>
            </w:r>
          </w:p>
        </w:tc>
        <w:tc>
          <w:tcPr>
            <w:tcW w:type="dxa" w:w="3298"/>
            <w:shd w:fill="17365D"/>
            <w:tcMar>
              <w:top w:w="90" w:type="dxa"/>
              <w:start w:w="110" w:type="dxa"/>
              <w:bottom w:w="90" w:type="dxa"/>
              <w:end w:w="110" w:type="dxa"/>
            </w:tcMar>
            <w:vAlign w:val="center"/>
            <w:tcBorders>
              <w:top w:val="single" w:sz="4" w:color="FFFFFF"/>
              <w:left w:val="single" w:sz="4" w:color="FFFFFF"/>
              <w:bottom w:val="single" w:sz="4" w:color="FFFFFF"/>
              <w:right w:val="single" w:sz="4" w:color="FFFFFF"/>
            </w:tcBorders>
          </w:tcPr>
          <w:p>
            <w:pPr>
              <w:spacing w:after="0" w:line="240" w:lineRule="auto"/>
              <w:jc w:val="center"/>
            </w:pPr>
            <w:r>
              <w:rPr>
                <w:b/>
                <w:color w:val="FFFFFF"/>
                <w:sz w:val="19"/>
              </w:rPr>
              <w:t>Đạt</w:t>
            </w:r>
          </w:p>
        </w:tc>
        <w:tc>
          <w:tcPr>
            <w:tcW w:type="dxa" w:w="3298"/>
            <w:shd w:fill="17365D"/>
            <w:tcMar>
              <w:top w:w="90" w:type="dxa"/>
              <w:start w:w="110" w:type="dxa"/>
              <w:bottom w:w="90" w:type="dxa"/>
              <w:end w:w="110" w:type="dxa"/>
            </w:tcMar>
            <w:vAlign w:val="center"/>
            <w:tcBorders>
              <w:top w:val="single" w:sz="4" w:color="FFFFFF"/>
              <w:left w:val="single" w:sz="4" w:color="FFFFFF"/>
              <w:bottom w:val="single" w:sz="4" w:color="FFFFFF"/>
              <w:right w:val="single" w:sz="4" w:color="FFFFFF"/>
            </w:tcBorders>
          </w:tcPr>
          <w:p>
            <w:pPr>
              <w:spacing w:after="0" w:line="240" w:lineRule="auto"/>
              <w:jc w:val="center"/>
            </w:pPr>
            <w:r>
              <w:rPr>
                <w:b/>
                <w:color w:val="FFFFFF"/>
                <w:sz w:val="19"/>
              </w:rPr>
              <w:t>Cần ôn</w:t>
            </w:r>
          </w:p>
        </w:tc>
      </w:tr>
      <w:tr>
        <w:trPr>
          <w:cantSplit/>
          <w:cantSplit/>
        </w:trPr>
        <w:tc>
          <w:tcPr>
            <w:tcW w:type="dxa" w:w="3298"/>
            <w:shd w:fill="F7FAFC"/>
            <w:tcMar>
              <w:top w:w="90" w:type="dxa"/>
              <w:start w:w="110" w:type="dxa"/>
              <w:bottom w:w="90" w:type="dxa"/>
              <w:end w:w="110" w:type="dxa"/>
            </w:tcMar>
            <w:vAlign w:val="center"/>
            <w:tcBorders>
              <w:top w:val="single" w:sz="4" w:color="A9C4E4"/>
              <w:left w:val="single" w:sz="4" w:color="A9C4E4"/>
              <w:bottom w:val="single" w:sz="4" w:color="A9C4E4"/>
              <w:right w:val="single" w:sz="4" w:color="A9C4E4"/>
            </w:tcBorders>
          </w:tcPr>
          <w:p>
            <w:pPr>
              <w:spacing w:after="0" w:line="240" w:lineRule="auto"/>
            </w:pPr>
            <w:r>
              <w:rPr>
                <w:sz w:val="19"/>
              </w:rPr>
              <w:t>Xác định câu hỏi chung và vai trò nguồn</w:t>
            </w:r>
          </w:p>
        </w:tc>
        <w:tc>
          <w:tcPr>
            <w:tcW w:type="dxa" w:w="3298"/>
            <w:shd w:fill="F7FAFC"/>
            <w:tcMar>
              <w:top w:w="90" w:type="dxa"/>
              <w:start w:w="110" w:type="dxa"/>
              <w:bottom w:w="90" w:type="dxa"/>
              <w:end w:w="110" w:type="dxa"/>
            </w:tcMar>
            <w:vAlign w:val="center"/>
            <w:tcBorders>
              <w:top w:val="single" w:sz="4" w:color="A9C4E4"/>
              <w:left w:val="single" w:sz="4" w:color="A9C4E4"/>
              <w:bottom w:val="single" w:sz="4" w:color="A9C4E4"/>
              <w:right w:val="single" w:sz="4" w:color="A9C4E4"/>
            </w:tcBorders>
          </w:tcPr>
          <w:p>
            <w:pPr>
              <w:spacing w:after="0" w:line="240" w:lineRule="auto"/>
            </w:pPr>
            <w:r>
              <w:rPr>
                <w:sz w:val="19"/>
              </w:rPr>
              <w:t>□</w:t>
            </w:r>
          </w:p>
        </w:tc>
        <w:tc>
          <w:tcPr>
            <w:tcW w:type="dxa" w:w="3298"/>
            <w:shd w:fill="F7FAFC"/>
            <w:tcMar>
              <w:top w:w="90" w:type="dxa"/>
              <w:start w:w="110" w:type="dxa"/>
              <w:bottom w:w="90" w:type="dxa"/>
              <w:end w:w="110" w:type="dxa"/>
            </w:tcMar>
            <w:vAlign w:val="center"/>
            <w:tcBorders>
              <w:top w:val="single" w:sz="4" w:color="A9C4E4"/>
              <w:left w:val="single" w:sz="4" w:color="A9C4E4"/>
              <w:bottom w:val="single" w:sz="4" w:color="A9C4E4"/>
              <w:right w:val="single" w:sz="4" w:color="A9C4E4"/>
            </w:tcBorders>
          </w:tcPr>
          <w:p>
            <w:pPr>
              <w:spacing w:after="0" w:line="240" w:lineRule="auto"/>
            </w:pPr>
            <w:r>
              <w:rPr>
                <w:sz w:val="19"/>
              </w:rPr>
              <w:t>□</w:t>
            </w:r>
          </w:p>
        </w:tc>
      </w:tr>
      <w:tr>
        <w:trPr>
          <w:cantSplit/>
          <w:cantSplit/>
        </w:trPr>
        <w:tc>
          <w:tcPr>
            <w:tcW w:type="dxa" w:w="3298"/>
            <w:shd w:fill="FFFFFF"/>
            <w:tcMar>
              <w:top w:w="90" w:type="dxa"/>
              <w:start w:w="110" w:type="dxa"/>
              <w:bottom w:w="90" w:type="dxa"/>
              <w:end w:w="110" w:type="dxa"/>
            </w:tcMar>
            <w:vAlign w:val="center"/>
            <w:tcBorders>
              <w:top w:val="single" w:sz="4" w:color="A9C4E4"/>
              <w:left w:val="single" w:sz="4" w:color="A9C4E4"/>
              <w:bottom w:val="single" w:sz="4" w:color="A9C4E4"/>
              <w:right w:val="single" w:sz="4" w:color="A9C4E4"/>
            </w:tcBorders>
          </w:tcPr>
          <w:p>
            <w:pPr>
              <w:spacing w:after="0" w:line="240" w:lineRule="auto"/>
            </w:pPr>
            <w:r>
              <w:rPr>
                <w:sz w:val="19"/>
              </w:rPr>
              <w:t>Phân biệt agreement/difference/conflict</w:t>
            </w:r>
          </w:p>
        </w:tc>
        <w:tc>
          <w:tcPr>
            <w:tcW w:type="dxa" w:w="3298"/>
            <w:shd w:fill="FFFFFF"/>
            <w:tcMar>
              <w:top w:w="90" w:type="dxa"/>
              <w:start w:w="110" w:type="dxa"/>
              <w:bottom w:w="90" w:type="dxa"/>
              <w:end w:w="110" w:type="dxa"/>
            </w:tcMar>
            <w:vAlign w:val="center"/>
            <w:tcBorders>
              <w:top w:val="single" w:sz="4" w:color="A9C4E4"/>
              <w:left w:val="single" w:sz="4" w:color="A9C4E4"/>
              <w:bottom w:val="single" w:sz="4" w:color="A9C4E4"/>
              <w:right w:val="single" w:sz="4" w:color="A9C4E4"/>
            </w:tcBorders>
          </w:tcPr>
          <w:p>
            <w:pPr>
              <w:spacing w:after="0" w:line="240" w:lineRule="auto"/>
            </w:pPr>
            <w:r>
              <w:rPr>
                <w:sz w:val="19"/>
              </w:rPr>
              <w:t>□</w:t>
            </w:r>
          </w:p>
        </w:tc>
        <w:tc>
          <w:tcPr>
            <w:tcW w:type="dxa" w:w="3298"/>
            <w:shd w:fill="FFFFFF"/>
            <w:tcMar>
              <w:top w:w="90" w:type="dxa"/>
              <w:start w:w="110" w:type="dxa"/>
              <w:bottom w:w="90" w:type="dxa"/>
              <w:end w:w="110" w:type="dxa"/>
            </w:tcMar>
            <w:vAlign w:val="center"/>
            <w:tcBorders>
              <w:top w:val="single" w:sz="4" w:color="A9C4E4"/>
              <w:left w:val="single" w:sz="4" w:color="A9C4E4"/>
              <w:bottom w:val="single" w:sz="4" w:color="A9C4E4"/>
              <w:right w:val="single" w:sz="4" w:color="A9C4E4"/>
            </w:tcBorders>
          </w:tcPr>
          <w:p>
            <w:pPr>
              <w:spacing w:after="0" w:line="240" w:lineRule="auto"/>
            </w:pPr>
            <w:r>
              <w:rPr>
                <w:sz w:val="19"/>
              </w:rPr>
              <w:t>□</w:t>
            </w:r>
          </w:p>
        </w:tc>
      </w:tr>
      <w:tr>
        <w:trPr>
          <w:cantSplit/>
          <w:cantSplit/>
        </w:trPr>
        <w:tc>
          <w:tcPr>
            <w:tcW w:type="dxa" w:w="3298"/>
            <w:shd w:fill="F7FAFC"/>
            <w:tcMar>
              <w:top w:w="90" w:type="dxa"/>
              <w:start w:w="110" w:type="dxa"/>
              <w:bottom w:w="90" w:type="dxa"/>
              <w:end w:w="110" w:type="dxa"/>
            </w:tcMar>
            <w:vAlign w:val="center"/>
            <w:tcBorders>
              <w:top w:val="single" w:sz="4" w:color="A9C4E4"/>
              <w:left w:val="single" w:sz="4" w:color="A9C4E4"/>
              <w:bottom w:val="single" w:sz="4" w:color="A9C4E4"/>
              <w:right w:val="single" w:sz="4" w:color="A9C4E4"/>
            </w:tcBorders>
          </w:tcPr>
          <w:p>
            <w:pPr>
              <w:spacing w:after="0" w:line="240" w:lineRule="auto"/>
            </w:pPr>
            <w:r>
              <w:rPr>
                <w:sz w:val="19"/>
              </w:rPr>
              <w:t>Giải thích khác biệt bằng context/method</w:t>
            </w:r>
          </w:p>
        </w:tc>
        <w:tc>
          <w:tcPr>
            <w:tcW w:type="dxa" w:w="3298"/>
            <w:shd w:fill="F7FAFC"/>
            <w:tcMar>
              <w:top w:w="90" w:type="dxa"/>
              <w:start w:w="110" w:type="dxa"/>
              <w:bottom w:w="90" w:type="dxa"/>
              <w:end w:w="110" w:type="dxa"/>
            </w:tcMar>
            <w:vAlign w:val="center"/>
            <w:tcBorders>
              <w:top w:val="single" w:sz="4" w:color="A9C4E4"/>
              <w:left w:val="single" w:sz="4" w:color="A9C4E4"/>
              <w:bottom w:val="single" w:sz="4" w:color="A9C4E4"/>
              <w:right w:val="single" w:sz="4" w:color="A9C4E4"/>
            </w:tcBorders>
          </w:tcPr>
          <w:p>
            <w:pPr>
              <w:spacing w:after="0" w:line="240" w:lineRule="auto"/>
            </w:pPr>
            <w:r>
              <w:rPr>
                <w:sz w:val="19"/>
              </w:rPr>
              <w:t>□</w:t>
            </w:r>
          </w:p>
        </w:tc>
        <w:tc>
          <w:tcPr>
            <w:tcW w:type="dxa" w:w="3298"/>
            <w:shd w:fill="F7FAFC"/>
            <w:tcMar>
              <w:top w:w="90" w:type="dxa"/>
              <w:start w:w="110" w:type="dxa"/>
              <w:bottom w:w="90" w:type="dxa"/>
              <w:end w:w="110" w:type="dxa"/>
            </w:tcMar>
            <w:vAlign w:val="center"/>
            <w:tcBorders>
              <w:top w:val="single" w:sz="4" w:color="A9C4E4"/>
              <w:left w:val="single" w:sz="4" w:color="A9C4E4"/>
              <w:bottom w:val="single" w:sz="4" w:color="A9C4E4"/>
              <w:right w:val="single" w:sz="4" w:color="A9C4E4"/>
            </w:tcBorders>
          </w:tcPr>
          <w:p>
            <w:pPr>
              <w:spacing w:after="0" w:line="240" w:lineRule="auto"/>
            </w:pPr>
            <w:r>
              <w:rPr>
                <w:sz w:val="19"/>
              </w:rPr>
              <w:t>□</w:t>
            </w:r>
          </w:p>
        </w:tc>
      </w:tr>
      <w:tr>
        <w:trPr>
          <w:cantSplit/>
          <w:cantSplit/>
        </w:trPr>
        <w:tc>
          <w:tcPr>
            <w:tcW w:type="dxa" w:w="3298"/>
            <w:shd w:fill="FFFFFF"/>
            <w:tcMar>
              <w:top w:w="90" w:type="dxa"/>
              <w:start w:w="110" w:type="dxa"/>
              <w:bottom w:w="90" w:type="dxa"/>
              <w:end w:w="110" w:type="dxa"/>
            </w:tcMar>
            <w:vAlign w:val="center"/>
            <w:tcBorders>
              <w:top w:val="single" w:sz="4" w:color="A9C4E4"/>
              <w:left w:val="single" w:sz="4" w:color="A9C4E4"/>
              <w:bottom w:val="single" w:sz="4" w:color="A9C4E4"/>
              <w:right w:val="single" w:sz="4" w:color="A9C4E4"/>
            </w:tcBorders>
          </w:tcPr>
          <w:p>
            <w:pPr>
              <w:spacing w:after="0" w:line="240" w:lineRule="auto"/>
            </w:pPr>
            <w:r>
              <w:rPr>
                <w:sz w:val="19"/>
              </w:rPr>
              <w:t>Đánh giá C–M–R–P</w:t>
            </w:r>
          </w:p>
        </w:tc>
        <w:tc>
          <w:tcPr>
            <w:tcW w:type="dxa" w:w="3298"/>
            <w:shd w:fill="FFFFFF"/>
            <w:tcMar>
              <w:top w:w="90" w:type="dxa"/>
              <w:start w:w="110" w:type="dxa"/>
              <w:bottom w:w="90" w:type="dxa"/>
              <w:end w:w="110" w:type="dxa"/>
            </w:tcMar>
            <w:vAlign w:val="center"/>
            <w:tcBorders>
              <w:top w:val="single" w:sz="4" w:color="A9C4E4"/>
              <w:left w:val="single" w:sz="4" w:color="A9C4E4"/>
              <w:bottom w:val="single" w:sz="4" w:color="A9C4E4"/>
              <w:right w:val="single" w:sz="4" w:color="A9C4E4"/>
            </w:tcBorders>
          </w:tcPr>
          <w:p>
            <w:pPr>
              <w:spacing w:after="0" w:line="240" w:lineRule="auto"/>
            </w:pPr>
            <w:r>
              <w:rPr>
                <w:sz w:val="19"/>
              </w:rPr>
              <w:t>□</w:t>
            </w:r>
          </w:p>
        </w:tc>
        <w:tc>
          <w:tcPr>
            <w:tcW w:type="dxa" w:w="3298"/>
            <w:shd w:fill="FFFFFF"/>
            <w:tcMar>
              <w:top w:w="90" w:type="dxa"/>
              <w:start w:w="110" w:type="dxa"/>
              <w:bottom w:w="90" w:type="dxa"/>
              <w:end w:w="110" w:type="dxa"/>
            </w:tcMar>
            <w:vAlign w:val="center"/>
            <w:tcBorders>
              <w:top w:val="single" w:sz="4" w:color="A9C4E4"/>
              <w:left w:val="single" w:sz="4" w:color="A9C4E4"/>
              <w:bottom w:val="single" w:sz="4" w:color="A9C4E4"/>
              <w:right w:val="single" w:sz="4" w:color="A9C4E4"/>
            </w:tcBorders>
          </w:tcPr>
          <w:p>
            <w:pPr>
              <w:spacing w:after="0" w:line="240" w:lineRule="auto"/>
            </w:pPr>
            <w:r>
              <w:rPr>
                <w:sz w:val="19"/>
              </w:rPr>
              <w:t>□</w:t>
            </w:r>
          </w:p>
        </w:tc>
      </w:tr>
      <w:tr>
        <w:trPr>
          <w:cantSplit/>
          <w:cantSplit/>
        </w:trPr>
        <w:tc>
          <w:tcPr>
            <w:tcW w:type="dxa" w:w="3298"/>
            <w:shd w:fill="F7FAFC"/>
            <w:tcMar>
              <w:top w:w="90" w:type="dxa"/>
              <w:start w:w="110" w:type="dxa"/>
              <w:bottom w:w="90" w:type="dxa"/>
              <w:end w:w="110" w:type="dxa"/>
            </w:tcMar>
            <w:vAlign w:val="center"/>
            <w:tcBorders>
              <w:top w:val="single" w:sz="4" w:color="A9C4E4"/>
              <w:left w:val="single" w:sz="4" w:color="A9C4E4"/>
              <w:bottom w:val="single" w:sz="4" w:color="A9C4E4"/>
              <w:right w:val="single" w:sz="4" w:color="A9C4E4"/>
            </w:tcBorders>
          </w:tcPr>
          <w:p>
            <w:pPr>
              <w:spacing w:after="0" w:line="240" w:lineRule="auto"/>
            </w:pPr>
            <w:r>
              <w:rPr>
                <w:sz w:val="19"/>
              </w:rPr>
              <w:t>Viết synthesis thay vì ba summary</w:t>
            </w:r>
          </w:p>
        </w:tc>
        <w:tc>
          <w:tcPr>
            <w:tcW w:type="dxa" w:w="3298"/>
            <w:shd w:fill="F7FAFC"/>
            <w:tcMar>
              <w:top w:w="90" w:type="dxa"/>
              <w:start w:w="110" w:type="dxa"/>
              <w:bottom w:w="90" w:type="dxa"/>
              <w:end w:w="110" w:type="dxa"/>
            </w:tcMar>
            <w:vAlign w:val="center"/>
            <w:tcBorders>
              <w:top w:val="single" w:sz="4" w:color="A9C4E4"/>
              <w:left w:val="single" w:sz="4" w:color="A9C4E4"/>
              <w:bottom w:val="single" w:sz="4" w:color="A9C4E4"/>
              <w:right w:val="single" w:sz="4" w:color="A9C4E4"/>
            </w:tcBorders>
          </w:tcPr>
          <w:p>
            <w:pPr>
              <w:spacing w:after="0" w:line="240" w:lineRule="auto"/>
            </w:pPr>
            <w:r>
              <w:rPr>
                <w:sz w:val="19"/>
              </w:rPr>
              <w:t>□</w:t>
            </w:r>
          </w:p>
        </w:tc>
        <w:tc>
          <w:tcPr>
            <w:tcW w:type="dxa" w:w="3298"/>
            <w:shd w:fill="F7FAFC"/>
            <w:tcMar>
              <w:top w:w="90" w:type="dxa"/>
              <w:start w:w="110" w:type="dxa"/>
              <w:bottom w:w="90" w:type="dxa"/>
              <w:end w:w="110" w:type="dxa"/>
            </w:tcMar>
            <w:vAlign w:val="center"/>
            <w:tcBorders>
              <w:top w:val="single" w:sz="4" w:color="A9C4E4"/>
              <w:left w:val="single" w:sz="4" w:color="A9C4E4"/>
              <w:bottom w:val="single" w:sz="4" w:color="A9C4E4"/>
              <w:right w:val="single" w:sz="4" w:color="A9C4E4"/>
            </w:tcBorders>
          </w:tcPr>
          <w:p>
            <w:pPr>
              <w:spacing w:after="0" w:line="240" w:lineRule="auto"/>
            </w:pPr>
            <w:r>
              <w:rPr>
                <w:sz w:val="19"/>
              </w:rPr>
              <w:t>□</w:t>
            </w:r>
          </w:p>
        </w:tc>
      </w:tr>
      <w:tr>
        <w:trPr>
          <w:cantSplit/>
          <w:cantSplit/>
        </w:trPr>
        <w:tc>
          <w:tcPr>
            <w:tcW w:type="dxa" w:w="3298"/>
            <w:shd w:fill="FFFFFF"/>
            <w:tcMar>
              <w:top w:w="90" w:type="dxa"/>
              <w:start w:w="110" w:type="dxa"/>
              <w:bottom w:w="90" w:type="dxa"/>
              <w:end w:w="110" w:type="dxa"/>
            </w:tcMar>
            <w:vAlign w:val="center"/>
            <w:tcBorders>
              <w:top w:val="single" w:sz="4" w:color="A9C4E4"/>
              <w:left w:val="single" w:sz="4" w:color="A9C4E4"/>
              <w:bottom w:val="single" w:sz="4" w:color="A9C4E4"/>
              <w:right w:val="single" w:sz="4" w:color="A9C4E4"/>
            </w:tcBorders>
          </w:tcPr>
          <w:p>
            <w:pPr>
              <w:spacing w:after="0" w:line="240" w:lineRule="auto"/>
            </w:pPr>
            <w:r>
              <w:rPr>
                <w:sz w:val="19"/>
              </w:rPr>
              <w:t>Đưa qualified conclusion</w:t>
            </w:r>
          </w:p>
        </w:tc>
        <w:tc>
          <w:tcPr>
            <w:tcW w:type="dxa" w:w="3298"/>
            <w:shd w:fill="FFFFFF"/>
            <w:tcMar>
              <w:top w:w="90" w:type="dxa"/>
              <w:start w:w="110" w:type="dxa"/>
              <w:bottom w:w="90" w:type="dxa"/>
              <w:end w:w="110" w:type="dxa"/>
            </w:tcMar>
            <w:vAlign w:val="center"/>
            <w:tcBorders>
              <w:top w:val="single" w:sz="4" w:color="A9C4E4"/>
              <w:left w:val="single" w:sz="4" w:color="A9C4E4"/>
              <w:bottom w:val="single" w:sz="4" w:color="A9C4E4"/>
              <w:right w:val="single" w:sz="4" w:color="A9C4E4"/>
            </w:tcBorders>
          </w:tcPr>
          <w:p>
            <w:pPr>
              <w:spacing w:after="0" w:line="240" w:lineRule="auto"/>
            </w:pPr>
            <w:r>
              <w:rPr>
                <w:sz w:val="19"/>
              </w:rPr>
              <w:t>□</w:t>
            </w:r>
          </w:p>
        </w:tc>
        <w:tc>
          <w:tcPr>
            <w:tcW w:type="dxa" w:w="3298"/>
            <w:shd w:fill="FFFFFF"/>
            <w:tcMar>
              <w:top w:w="90" w:type="dxa"/>
              <w:start w:w="110" w:type="dxa"/>
              <w:bottom w:w="90" w:type="dxa"/>
              <w:end w:w="110" w:type="dxa"/>
            </w:tcMar>
            <w:vAlign w:val="center"/>
            <w:tcBorders>
              <w:top w:val="single" w:sz="4" w:color="A9C4E4"/>
              <w:left w:val="single" w:sz="4" w:color="A9C4E4"/>
              <w:bottom w:val="single" w:sz="4" w:color="A9C4E4"/>
              <w:right w:val="single" w:sz="4" w:color="A9C4E4"/>
            </w:tcBorders>
          </w:tcPr>
          <w:p>
            <w:pPr>
              <w:spacing w:after="0" w:line="240" w:lineRule="auto"/>
            </w:pPr>
            <w:r>
              <w:rPr>
                <w:sz w:val="19"/>
              </w:rPr>
              <w:t>□</w:t>
            </w:r>
          </w:p>
        </w:tc>
      </w:tr>
    </w:tbl>
    <w:p>
      <w:pPr>
        <w:spacing w:after="20" w:line="252" w:lineRule="auto"/>
      </w:pPr>
    </w:p>
    <w:tbl>
      <w:tblPr>
        <w:tblW w:type="auto" w:w="0"/>
        <w:jc w:val="center"/>
        <w:tblLayout w:type="autofit"/>
        <w:tblLook w:firstColumn="1" w:firstRow="1" w:lastColumn="0" w:lastRow="0" w:noHBand="0" w:noVBand="1" w:val="04A0"/>
      </w:tblPr>
      <w:tblGrid>
        <w:gridCol w:w="9893"/>
      </w:tblGrid>
      <w:tr>
        <w:trPr>
          <w:cantSplit/>
        </w:trPr>
        <w:tc>
          <w:tcPr>
            <w:tcW w:type="dxa" w:w="9893"/>
            <w:shd w:fill="FFF2CC"/>
            <w:tcMar>
              <w:top w:w="120" w:type="dxa"/>
              <w:start w:w="160" w:type="dxa"/>
              <w:bottom w:w="120" w:type="dxa"/>
              <w:end w:w="160" w:type="dxa"/>
            </w:tcMar>
            <w:tcBorders>
              <w:top w:val="single" w:sz="4" w:color="FFF2CC"/>
              <w:left w:val="single" w:sz="4" w:color="FFF2CC"/>
              <w:bottom w:val="single" w:sz="4" w:color="FFF2CC"/>
              <w:right w:val="single" w:sz="4" w:color="FFF2CC"/>
            </w:tcBorders>
          </w:tcPr>
          <w:p>
            <w:pPr>
              <w:spacing w:after="40" w:line="240" w:lineRule="auto"/>
            </w:pPr>
            <w:r>
              <w:rPr>
                <w:b/>
                <w:i w:val="0"/>
              </w:rPr>
              <w:t>ĐỀ XUẤT SAU NGÀY 35</w:t>
            </w:r>
          </w:p>
          <w:p>
            <w:pPr>
              <w:spacing w:after="0" w:line="240" w:lineRule="auto"/>
            </w:pPr>
            <w:r>
              <w:rPr>
                <w:b w:val="0"/>
                <w:i w:val="0"/>
              </w:rPr>
              <w:t>24–30 điểm checkpoint: sẵn sàng sang Stage 3.</w:t>
            </w:r>
          </w:p>
          <w:p>
            <w:pPr>
              <w:spacing w:after="0" w:line="240" w:lineRule="auto"/>
            </w:pPr>
            <w:r>
              <w:rPr>
                <w:b w:val="0"/>
                <w:i w:val="0"/>
              </w:rPr>
              <w:t>18–23 điểm: ôn comparison language và limitation/context.</w:t>
            </w:r>
          </w:p>
          <w:p>
            <w:pPr>
              <w:spacing w:after="0" w:line="240" w:lineRule="auto"/>
            </w:pPr>
            <w:r>
              <w:rPr>
                <w:b w:val="0"/>
                <w:i w:val="0"/>
              </w:rPr>
              <w:t>Dưới 18 điểm: làm thêm một source matrix và đoạn synthesis có khung trước khi chuyển bài.</w:t>
            </w:r>
          </w:p>
        </w:tc>
      </w:tr>
    </w:tbl>
    <w:p>
      <w:pPr>
        <w:spacing w:after="20" w:line="252" w:lineRule="auto"/>
      </w:pPr>
    </w:p>
    <w:tbl>
      <w:tblPr>
        <w:tblW w:type="auto" w:w="0"/>
        <w:jc w:val="center"/>
        <w:tblLayout w:type="autofit"/>
        <w:tblLook w:firstColumn="1" w:firstRow="1" w:lastColumn="0" w:lastRow="0" w:noHBand="0" w:noVBand="1" w:val="04A0"/>
      </w:tblPr>
      <w:tblGrid>
        <w:gridCol w:w="9893"/>
      </w:tblGrid>
      <w:tr>
        <w:trPr>
          <w:cantSplit/>
        </w:trPr>
        <w:tc>
          <w:tcPr>
            <w:tcW w:type="dxa" w:w="9893"/>
            <w:shd w:fill="E2F0D9"/>
            <w:tcMar>
              <w:top w:w="120" w:type="dxa"/>
              <w:start w:w="160" w:type="dxa"/>
              <w:bottom w:w="120" w:type="dxa"/>
              <w:end w:w="160" w:type="dxa"/>
            </w:tcMar>
            <w:tcBorders>
              <w:top w:val="single" w:sz="4" w:color="E2F0D9"/>
              <w:left w:val="single" w:sz="4" w:color="E2F0D9"/>
              <w:bottom w:val="single" w:sz="4" w:color="E2F0D9"/>
              <w:right w:val="single" w:sz="4" w:color="E2F0D9"/>
            </w:tcBorders>
          </w:tcPr>
          <w:p>
            <w:pPr>
              <w:spacing w:after="40" w:line="240" w:lineRule="auto"/>
            </w:pPr>
            <w:r>
              <w:rPr>
                <w:b/>
                <w:i w:val="0"/>
              </w:rPr>
              <w:t>✓  HOÀN THÀNH STAGE 2</w:t>
            </w:r>
          </w:p>
          <w:p>
            <w:pPr>
              <w:spacing w:after="0" w:line="240" w:lineRule="auto"/>
            </w:pPr>
            <w:r>
              <w:rPr>
                <w:b w:val="0"/>
                <w:i w:val="0"/>
              </w:rPr>
              <w:t>Sau Ngày 33–35, học sinh đã có thể đọc vượt khỏi thông tin bề mặt: nhận diện purpose/viewpoint, đánh giá argument/evidence và tổng hợp nhiều nguồn có mâu thuẫn.</w:t>
            </w:r>
          </w:p>
        </w:tc>
      </w:tr>
    </w:tbl>
    <w:p>
      <w:pPr>
        <w:spacing w:after="20" w:line="252" w:lineRule="auto"/>
      </w:pPr>
    </w:p>
    <w:sectPr w:rsidR="00FC693F" w:rsidRPr="0006063C" w:rsidSect="00034616">
      <w:headerReference w:type="default" r:id="rId9"/>
      <w:footerReference w:type="default" r:id="rId10"/>
      <w:pgSz w:w="11909" w:h="16834"/>
      <w:pgMar w:top="792" w:right="1008" w:bottom="792" w:left="1008" w:header="360" w:footer="36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center"/>
    </w:pPr>
    <w:r>
      <w:rPr>
        <w:rFonts w:ascii="Arial" w:hAnsi="Arial"/>
        <w:color w:val="666666"/>
        <w:sz w:val="18"/>
      </w:rPr>
      <w:t>Reading Skills • Comparing Sources • Conflicts • Synthesis</w:t>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right"/>
    </w:pPr>
    <w:r>
      <w:rPr>
        <w:rFonts w:ascii="Arial" w:hAnsi="Arial"/>
        <w:b/>
        <w:color w:val="17365D"/>
        <w:sz w:val="18"/>
      </w:rPr>
      <w:t>MODULE 3 • STAGE 2 • NGÀY 35</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keepNext w:val="0"/>
      <w:spacing w:after="80" w:line="259" w:lineRule="auto" w:before="0"/>
    </w:pPr>
    <w:rPr>
      <w:rFonts w:ascii="Arial" w:hAnsi="Arial" w:eastAsia="Arial"/>
      <w:b w:val="0"/>
      <w:color w:val="1F1F1F"/>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240" w:after="120"/>
      <w:outlineLvl w:val="0"/>
    </w:pPr>
    <w:rPr>
      <w:rFonts w:asciiTheme="majorHAnsi" w:eastAsiaTheme="majorEastAsia" w:hAnsiTheme="majorHAnsi" w:cstheme="majorBidi" w:ascii="Arial" w:hAnsi="Arial" w:eastAsia="Arial"/>
      <w:b/>
      <w:bCs/>
      <w:color w:val="17365D"/>
      <w:sz w:val="33"/>
      <w:szCs w:val="28"/>
    </w:rPr>
  </w:style>
  <w:style w:type="paragraph" w:styleId="Heading2">
    <w:name w:val="heading 2"/>
    <w:basedOn w:val="Normal"/>
    <w:next w:val="Normal"/>
    <w:link w:val="Heading2Char"/>
    <w:uiPriority w:val="9"/>
    <w:unhideWhenUsed/>
    <w:qFormat/>
    <w:rsid w:val="00FC693F"/>
    <w:pPr>
      <w:keepNext/>
      <w:keepLines/>
      <w:spacing w:before="160" w:after="60"/>
      <w:outlineLvl w:val="1"/>
    </w:pPr>
    <w:rPr>
      <w:rFonts w:asciiTheme="majorHAnsi" w:eastAsiaTheme="majorEastAsia" w:hAnsiTheme="majorHAnsi" w:cstheme="majorBidi" w:ascii="Arial" w:hAnsi="Arial" w:eastAsia="Arial"/>
      <w:b/>
      <w:bCs/>
      <w:color w:val="2F75B5"/>
      <w:sz w:val="25"/>
      <w:szCs w:val="26"/>
    </w:rPr>
  </w:style>
  <w:style w:type="paragraph" w:styleId="Heading3">
    <w:name w:val="heading 3"/>
    <w:basedOn w:val="Normal"/>
    <w:next w:val="Normal"/>
    <w:link w:val="Heading3Char"/>
    <w:uiPriority w:val="9"/>
    <w:unhideWhenUsed/>
    <w:qFormat/>
    <w:rsid w:val="00FC693F"/>
    <w:pPr>
      <w:keepNext/>
      <w:keepLines/>
      <w:spacing w:before="120" w:after="40"/>
      <w:outlineLvl w:val="2"/>
    </w:pPr>
    <w:rPr>
      <w:rFonts w:asciiTheme="majorHAnsi" w:eastAsiaTheme="majorEastAsia" w:hAnsiTheme="majorHAnsi" w:cstheme="majorBidi" w:ascii="Arial" w:hAnsi="Arial" w:eastAsia="Arial"/>
      <w:b/>
      <w:bCs/>
      <w:color w:val="5B9BD5"/>
      <w:sz w:val="23"/>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keepNext/>
      <w:pBdr>
        <w:bottom w:val="single" w:sz="8" w:space="4" w:color="4F81BD" w:themeColor="accent1"/>
      </w:pBdr>
      <w:spacing w:after="160" w:line="240" w:lineRule="auto" w:before="0"/>
      <w:contextualSpacing/>
    </w:pPr>
    <w:rPr>
      <w:rFonts w:asciiTheme="majorHAnsi" w:eastAsiaTheme="majorEastAsia" w:hAnsiTheme="majorHAnsi" w:cstheme="majorBidi" w:ascii="Arial" w:hAnsi="Arial" w:eastAsia="Arial"/>
      <w:b/>
      <w:color w:val="17365D"/>
      <w:spacing w:val="5"/>
      <w:kern w:val="28"/>
      <w:sz w:val="48"/>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keepNext/>
      <w:numPr>
        <w:ilvl w:val="1"/>
      </w:numPr>
      <w:spacing w:before="0" w:after="200"/>
    </w:pPr>
    <w:rPr>
      <w:rFonts w:asciiTheme="majorHAnsi" w:eastAsiaTheme="majorEastAsia" w:hAnsiTheme="majorHAnsi" w:cstheme="majorBidi" w:ascii="Arial" w:hAnsi="Arial" w:eastAsia="Arial"/>
      <w:b w:val="0"/>
      <w:i/>
      <w:iCs/>
      <w:color w:val="666666"/>
      <w:spacing w:val="15"/>
      <w:sz w:val="26"/>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LessonLead">
    <w:name w:val="Lesson Lead"/>
    <w:pPr>
      <w:spacing w:after="120"/>
    </w:pPr>
    <w:rPr>
      <w:rFonts w:ascii="Arial" w:hAnsi="Arial" w:eastAsia="Arial"/>
      <w:b w:val="0"/>
      <w:i/>
      <w:color w:val="1F1F1F"/>
      <w:sz w:val="21"/>
    </w:rPr>
  </w:style>
  <w:style w:type="paragraph" w:customStyle="1" w:styleId="SmallNote">
    <w:name w:val="Small Note"/>
    <w:pPr>
      <w:spacing w:after="40"/>
    </w:pPr>
    <w:rPr>
      <w:rFonts w:ascii="Arial" w:hAnsi="Arial" w:eastAsia="Arial"/>
      <w:b w:val="0"/>
      <w:color w:val="666666"/>
      <w:sz w:val="19"/>
    </w:rPr>
  </w:style>
  <w:style w:type="paragraph" w:customStyle="1" w:styleId="AnswerText">
    <w:name w:val="Answer Text"/>
    <w:pPr>
      <w:spacing w:after="60"/>
    </w:pPr>
    <w:rPr>
      <w:rFonts w:ascii="Arial" w:hAnsi="Arial" w:eastAsia="Arial"/>
      <w:b w:val="0"/>
      <w:color w:val="1F1F1F"/>
      <w:sz w:val="20"/>
    </w:r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 Id="rId1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Module 3 - Stage 2 - Ngày 35 - So sánh nhiều nguồn và tổng hợp thông tin</dc:title>
  <dc:subject>Reading Skills - Comparing Sources and Synthesising Information</dc:subject>
  <dc:creator>Thiên Vũ</dc:creator>
  <cp:keywords>reading, multiple sources, comparison, synthesis, English teaching</cp:keywords>
  <dc:description>Direct-use lesson material with answer key and teacher listening script.</dc:description>
  <cp:lastModifiedBy/>
  <cp:revision>1</cp:revision>
  <dcterms:created xsi:type="dcterms:W3CDTF">2013-12-23T23:15:00Z</dcterms:created>
  <dcterms:modified xsi:type="dcterms:W3CDTF">2013-12-23T23:15:00Z</dcterms:modified>
  <cp:category/>
</cp:coreProperties>
</file>