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Arial" w:hAnsi="Arial"/>
          <w:b/>
          <w:i w:val="0"/>
          <w:color w:val="0F6B78"/>
          <w:sz w:val="30"/>
        </w:rPr>
        <w:t>ENGLISH FOUNDATION TO COMMUNICATION</w:t>
      </w:r>
    </w:p>
    <w:p>
      <w:pPr>
        <w:spacing w:before="0" w:after="60" w:line="259" w:lineRule="auto"/>
        <w:jc w:val="center"/>
      </w:pPr>
      <w:r>
        <w:rPr>
          <w:rFonts w:ascii="Arial" w:hAnsi="Arial"/>
          <w:b/>
          <w:i w:val="0"/>
          <w:color w:val="1F4E78"/>
          <w:sz w:val="40"/>
        </w:rPr>
        <w:t>NGÀY 67</w:t>
      </w:r>
    </w:p>
    <w:p>
      <w:pPr>
        <w:spacing w:before="0" w:after="40" w:line="259" w:lineRule="auto"/>
        <w:jc w:val="center"/>
      </w:pPr>
      <w:r>
        <w:rPr>
          <w:rFonts w:ascii="Arial" w:hAnsi="Arial"/>
          <w:b/>
          <w:i w:val="0"/>
          <w:color w:val="1F4E78"/>
          <w:sz w:val="56"/>
        </w:rPr>
        <w:t>FINAL PERFORMANCE TEST</w:t>
      </w:r>
    </w:p>
    <w:p>
      <w:pPr>
        <w:spacing w:before="0" w:after="300" w:line="259" w:lineRule="auto"/>
        <w:jc w:val="center"/>
      </w:pPr>
      <w:r>
        <w:rPr>
          <w:rFonts w:ascii="Arial" w:hAnsi="Arial"/>
          <w:b/>
          <w:i w:val="0"/>
          <w:color w:val="0F6B78"/>
          <w:sz w:val="34"/>
        </w:rPr>
        <w:t>ĐÁNH GIÁ NĂNG LỰC TOÀN KHÓA</w:t>
      </w:r>
    </w:p>
    <w:tbl>
      <w:tblPr>
        <w:tblW w:type="auto" w:w="0"/>
        <w:jc w:val="center"/>
        <w:tblLayout w:type="autofit"/>
        <w:tblLook w:firstColumn="1" w:firstRow="1" w:lastColumn="0" w:lastRow="0" w:noHBand="0" w:noVBand="1" w:val="04A0"/>
      </w:tblPr>
      <w:tblGrid>
        <w:gridCol w:w="10426"/>
      </w:tblGrid>
      <w:tr>
        <w:trPr>
          <w:cantSplit/>
        </w:trPr>
        <w:tc>
          <w:tcPr>
            <w:tcW w:type="dxa" w:w="10426"/>
            <w:shd w:fill="EAF3F8"/>
            <w:tcMar>
              <w:top w:w="100" w:type="dxa"/>
              <w:start w:w="150" w:type="dxa"/>
              <w:bottom w:w="70" w:type="dxa"/>
              <w:end w:w="150" w:type="dxa"/>
            </w:tcMar>
          </w:tcPr>
          <w:p>
            <w:r>
              <w:rPr>
                <w:rFonts w:ascii="Arial" w:hAnsi="Arial"/>
                <w:b/>
                <w:color w:val="1F4E78"/>
                <w:sz w:val="21"/>
              </w:rPr>
              <w:t>MỤC ĐÍCH</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Đây là bài đánh giá cuối khóa cho toàn bộ Ngày 1–66. Bài kiểm tra không yêu cầu em dùng cấu trúc thật phức tạp; mục tiêu là chứng minh rằng em có thể hiểu, lựa chọn chiến lược và giao tiếp rõ ràng trong năm lĩnh vực: Grammar, Reading, Listening, Writing và Speaking.</w:t>
            </w:r>
          </w:p>
        </w:tc>
      </w:tr>
    </w:tbl>
    <w:p>
      <w:pPr>
        <w:spacing w:before="0" w:after="20" w:line="259" w:lineRule="auto"/>
      </w:pPr>
    </w:p>
    <w:p>
      <w:pPr>
        <w:spacing w:before="160" w:after="280" w:line="259" w:lineRule="auto"/>
        <w:jc w:val="center"/>
      </w:pPr>
      <w:r>
        <w:rPr>
          <w:rFonts w:ascii="Arial" w:hAnsi="Arial"/>
          <w:b w:val="0"/>
          <w:i/>
          <w:color w:val="555555"/>
          <w:sz w:val="21"/>
        </w:rPr>
        <w:t>Làm độc lập. Không mở đáp án hoặc listening scripts trước khi hoàn thành toàn bộ phần dành cho học sinh.</w:t>
      </w:r>
    </w:p>
    <w:tbl>
      <w:tblPr>
        <w:tblStyle w:val="TableGrid"/>
        <w:tblW w:type="auto" w:w="0"/>
        <w:jc w:val="center"/>
        <w:tblLook w:firstColumn="1" w:firstRow="1" w:lastColumn="0" w:lastRow="0" w:noHBand="0" w:noVBand="1" w:val="04A0"/>
      </w:tblPr>
      <w:tblGrid>
        <w:gridCol w:w="5213"/>
        <w:gridCol w:w="5213"/>
      </w:tblGrid>
      <w:tr>
        <w:trPr>
          <w:cantSplit/>
        </w:trPr>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Họ và tên: ______________________________</w:t>
            </w:r>
          </w:p>
        </w:tc>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Ngày kiểm tra: ___________________________</w:t>
            </w:r>
          </w:p>
        </w:tc>
      </w:tr>
      <w:tr>
        <w:trPr>
          <w:cantSplit/>
        </w:trPr>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Giờ bắt đầu: __________</w:t>
            </w:r>
          </w:p>
        </w:tc>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Giờ kết thúc: __________</w:t>
            </w:r>
          </w:p>
        </w:tc>
      </w:tr>
      <w:tr>
        <w:trPr>
          <w:cantSplit/>
        </w:trPr>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Mục tiêu cá nhân: ______ / 100</w:t>
            </w:r>
          </w:p>
        </w:tc>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Kết quả chính thức: ______ / 100</w:t>
            </w:r>
          </w:p>
        </w:tc>
      </w:tr>
      <w:tr>
        <w:trPr>
          <w:cantSplit/>
        </w:trPr>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Giáo viên: ______________________________</w:t>
            </w:r>
          </w:p>
        </w:tc>
        <w:tc>
          <w:tcPr>
            <w:tcW w:type="dxa" w:w="5213"/>
            <w:tcMar>
              <w:top w:w="120" w:type="dxa"/>
              <w:start w:w="130" w:type="dxa"/>
              <w:bottom w:w="120" w:type="dxa"/>
              <w:end w:w="130" w:type="dxa"/>
            </w:tcMar>
          </w:tcPr>
          <w:p>
            <w:pPr>
              <w:spacing w:before="0" w:after="0" w:line="247" w:lineRule="auto"/>
            </w:pPr>
            <w:r/>
            <w:r>
              <w:rPr>
                <w:rFonts w:ascii="Arial" w:hAnsi="Arial"/>
                <w:b w:val="0"/>
                <w:color w:val="1F1F1F"/>
                <w:sz w:val="18"/>
              </w:rPr>
              <w:t>Chữ ký học sinh: ________________________</w:t>
            </w:r>
          </w:p>
        </w:tc>
      </w:tr>
    </w:tbl>
    <w:p>
      <w:pPr>
        <w:spacing w:before="0" w:after="80" w:line="259" w:lineRule="auto"/>
      </w:pP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rPr>
          <w:cantSplit/>
        </w:trPr>
        <w:tc>
          <w:tcPr>
            <w:tcW w:type="dxa" w:w="1738"/>
            <w:shd w:fill="1F4E78"/>
          </w:tcPr>
          <w:p>
            <w:pPr>
              <w:spacing w:before="0" w:after="0" w:line="247" w:lineRule="auto"/>
              <w:jc w:val="center"/>
            </w:pPr>
            <w:r/>
            <w:r>
              <w:rPr>
                <w:rFonts w:ascii="Arial" w:hAnsi="Arial"/>
                <w:b/>
                <w:color w:val="FFFFFF"/>
                <w:sz w:val="18"/>
              </w:rPr>
              <w:t>Grammar</w:t>
            </w:r>
          </w:p>
        </w:tc>
        <w:tc>
          <w:tcPr>
            <w:tcW w:type="dxa" w:w="1738"/>
            <w:shd w:fill="1F4E78"/>
          </w:tcPr>
          <w:p>
            <w:pPr>
              <w:spacing w:before="0" w:after="0" w:line="247" w:lineRule="auto"/>
              <w:jc w:val="center"/>
            </w:pPr>
            <w:r/>
            <w:r>
              <w:rPr>
                <w:rFonts w:ascii="Arial" w:hAnsi="Arial"/>
                <w:b/>
                <w:color w:val="FFFFFF"/>
                <w:sz w:val="18"/>
              </w:rPr>
              <w:t>Reading</w:t>
            </w:r>
          </w:p>
        </w:tc>
        <w:tc>
          <w:tcPr>
            <w:tcW w:type="dxa" w:w="1738"/>
            <w:shd w:fill="1F4E78"/>
          </w:tcPr>
          <w:p>
            <w:pPr>
              <w:spacing w:before="0" w:after="0" w:line="247" w:lineRule="auto"/>
              <w:jc w:val="center"/>
            </w:pPr>
            <w:r/>
            <w:r>
              <w:rPr>
                <w:rFonts w:ascii="Arial" w:hAnsi="Arial"/>
                <w:b/>
                <w:color w:val="FFFFFF"/>
                <w:sz w:val="18"/>
              </w:rPr>
              <w:t>Listening</w:t>
            </w:r>
          </w:p>
        </w:tc>
        <w:tc>
          <w:tcPr>
            <w:tcW w:type="dxa" w:w="1738"/>
            <w:shd w:fill="1F4E78"/>
          </w:tcPr>
          <w:p>
            <w:pPr>
              <w:spacing w:before="0" w:after="0" w:line="247" w:lineRule="auto"/>
              <w:jc w:val="center"/>
            </w:pPr>
            <w:r/>
            <w:r>
              <w:rPr>
                <w:rFonts w:ascii="Arial" w:hAnsi="Arial"/>
                <w:b/>
                <w:color w:val="FFFFFF"/>
                <w:sz w:val="18"/>
              </w:rPr>
              <w:t>Writing</w:t>
            </w:r>
          </w:p>
        </w:tc>
        <w:tc>
          <w:tcPr>
            <w:tcW w:type="dxa" w:w="1738"/>
            <w:shd w:fill="1F4E78"/>
          </w:tcPr>
          <w:p>
            <w:pPr>
              <w:spacing w:before="0" w:after="0" w:line="247" w:lineRule="auto"/>
              <w:jc w:val="center"/>
            </w:pPr>
            <w:r/>
            <w:r>
              <w:rPr>
                <w:rFonts w:ascii="Arial" w:hAnsi="Arial"/>
                <w:b/>
                <w:color w:val="FFFFFF"/>
                <w:sz w:val="18"/>
              </w:rPr>
              <w:t>Speaking</w:t>
            </w:r>
          </w:p>
        </w:tc>
        <w:tc>
          <w:tcPr>
            <w:tcW w:type="dxa" w:w="1738"/>
            <w:shd w:fill="1F4E78"/>
          </w:tcPr>
          <w:p>
            <w:pPr>
              <w:spacing w:before="0" w:after="0" w:line="247" w:lineRule="auto"/>
              <w:jc w:val="center"/>
            </w:pPr>
            <w:r/>
            <w:r>
              <w:rPr>
                <w:rFonts w:ascii="Arial" w:hAnsi="Arial"/>
                <w:b/>
                <w:color w:val="FFFFFF"/>
                <w:sz w:val="18"/>
              </w:rPr>
              <w:t>TOTAL</w:t>
            </w:r>
          </w:p>
        </w:tc>
      </w:tr>
      <w:tr>
        <w:trPr>
          <w:cantSplit/>
        </w:trPr>
        <w:tc>
          <w:tcPr>
            <w:tcW w:type="dxa" w:w="1738"/>
            <w:shd w:fill="FFFFFF"/>
          </w:tcPr>
          <w:p>
            <w:pPr>
              <w:spacing w:before="0" w:after="0" w:line="247" w:lineRule="auto"/>
              <w:jc w:val="center"/>
            </w:pPr>
            <w:r/>
            <w:r>
              <w:rPr>
                <w:rFonts w:ascii="Arial" w:hAnsi="Arial"/>
                <w:b/>
                <w:color w:val="1F4E78"/>
                <w:sz w:val="20"/>
              </w:rPr>
              <w:t>____ / 20</w:t>
            </w:r>
          </w:p>
        </w:tc>
        <w:tc>
          <w:tcPr>
            <w:tcW w:type="dxa" w:w="1738"/>
            <w:shd w:fill="FFFFFF"/>
          </w:tcPr>
          <w:p>
            <w:pPr>
              <w:spacing w:before="0" w:after="0" w:line="247" w:lineRule="auto"/>
              <w:jc w:val="center"/>
            </w:pPr>
            <w:r/>
            <w:r>
              <w:rPr>
                <w:rFonts w:ascii="Arial" w:hAnsi="Arial"/>
                <w:b/>
                <w:color w:val="1F4E78"/>
                <w:sz w:val="20"/>
              </w:rPr>
              <w:t>____ / 20</w:t>
            </w:r>
          </w:p>
        </w:tc>
        <w:tc>
          <w:tcPr>
            <w:tcW w:type="dxa" w:w="1738"/>
            <w:shd w:fill="FFFFFF"/>
          </w:tcPr>
          <w:p>
            <w:pPr>
              <w:spacing w:before="0" w:after="0" w:line="247" w:lineRule="auto"/>
              <w:jc w:val="center"/>
            </w:pPr>
            <w:r/>
            <w:r>
              <w:rPr>
                <w:rFonts w:ascii="Arial" w:hAnsi="Arial"/>
                <w:b/>
                <w:color w:val="1F4E78"/>
                <w:sz w:val="20"/>
              </w:rPr>
              <w:t>____ / 20</w:t>
            </w:r>
          </w:p>
        </w:tc>
        <w:tc>
          <w:tcPr>
            <w:tcW w:type="dxa" w:w="1738"/>
            <w:shd w:fill="FFFFFF"/>
          </w:tcPr>
          <w:p>
            <w:pPr>
              <w:spacing w:before="0" w:after="0" w:line="247" w:lineRule="auto"/>
              <w:jc w:val="center"/>
            </w:pPr>
            <w:r/>
            <w:r>
              <w:rPr>
                <w:rFonts w:ascii="Arial" w:hAnsi="Arial"/>
                <w:b/>
                <w:color w:val="1F4E78"/>
                <w:sz w:val="20"/>
              </w:rPr>
              <w:t>____ / 20</w:t>
            </w:r>
          </w:p>
        </w:tc>
        <w:tc>
          <w:tcPr>
            <w:tcW w:type="dxa" w:w="1738"/>
            <w:shd w:fill="FFFFFF"/>
          </w:tcPr>
          <w:p>
            <w:pPr>
              <w:spacing w:before="0" w:after="0" w:line="247" w:lineRule="auto"/>
              <w:jc w:val="center"/>
            </w:pPr>
            <w:r/>
            <w:r>
              <w:rPr>
                <w:rFonts w:ascii="Arial" w:hAnsi="Arial"/>
                <w:b/>
                <w:color w:val="1F4E78"/>
                <w:sz w:val="20"/>
              </w:rPr>
              <w:t>____ / 20</w:t>
            </w:r>
          </w:p>
        </w:tc>
        <w:tc>
          <w:tcPr>
            <w:tcW w:type="dxa" w:w="1738"/>
            <w:shd w:fill="FFF2CC"/>
          </w:tcPr>
          <w:p>
            <w:pPr>
              <w:spacing w:before="0" w:after="0" w:line="247" w:lineRule="auto"/>
              <w:jc w:val="center"/>
            </w:pPr>
            <w:r/>
            <w:r>
              <w:rPr>
                <w:rFonts w:ascii="Arial" w:hAnsi="Arial"/>
                <w:b/>
                <w:color w:val="1F4E78"/>
                <w:sz w:val="20"/>
              </w:rPr>
              <w:t>____ / 100</w:t>
            </w:r>
          </w:p>
        </w:tc>
      </w:tr>
    </w:tbl>
    <w:p>
      <w:r>
        <w:br w:type="page"/>
      </w:r>
    </w:p>
    <w:p>
      <w:pPr>
        <w:pStyle w:val="Heading1"/>
        <w:spacing w:before="140" w:after="80" w:line="259" w:lineRule="auto"/>
        <w:keepNext/>
      </w:pPr>
      <w:r>
        <w:t>HƯỚNG DẪN VÀ CẤU TRÚC BÀI KIỂM TRA</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8"/>
              </w:rPr>
              <w:t>PHẦN</w:t>
            </w:r>
          </w:p>
        </w:tc>
        <w:tc>
          <w:tcPr>
            <w:tcW w:type="dxa" w:w="4195"/>
            <w:shd w:fill="1F4E78"/>
            <w:vAlign w:val="center"/>
            <w:tcMar>
              <w:top w:w="90" w:type="dxa"/>
              <w:start w:w="110" w:type="dxa"/>
              <w:bottom w:w="90" w:type="dxa"/>
              <w:end w:w="110" w:type="dxa"/>
            </w:tcMar>
          </w:tcPr>
          <w:p>
            <w:pPr>
              <w:jc w:val="center"/>
            </w:pPr>
            <w:r>
              <w:rPr>
                <w:rFonts w:ascii="Arial" w:hAnsi="Arial"/>
                <w:b/>
                <w:color w:val="FFFFFF"/>
                <w:sz w:val="18"/>
              </w:rPr>
              <w:t>NỘI DUNG</w:t>
            </w:r>
          </w:p>
        </w:tc>
        <w:tc>
          <w:tcPr>
            <w:tcW w:type="dxa" w:w="1247"/>
            <w:shd w:fill="1F4E78"/>
            <w:vAlign w:val="center"/>
            <w:tcMar>
              <w:top w:w="90" w:type="dxa"/>
              <w:start w:w="110" w:type="dxa"/>
              <w:bottom w:w="90" w:type="dxa"/>
              <w:end w:w="110" w:type="dxa"/>
            </w:tcMar>
          </w:tcPr>
          <w:p>
            <w:pPr>
              <w:jc w:val="center"/>
            </w:pPr>
            <w:r>
              <w:rPr>
                <w:rFonts w:ascii="Arial" w:hAnsi="Arial"/>
                <w:b/>
                <w:color w:val="FFFFFF"/>
                <w:sz w:val="18"/>
              </w:rPr>
              <w:t>ĐIỂM</w:t>
            </w:r>
          </w:p>
        </w:tc>
        <w:tc>
          <w:tcPr>
            <w:tcW w:type="dxa" w:w="2154"/>
            <w:shd w:fill="1F4E78"/>
            <w:vAlign w:val="center"/>
            <w:tcMar>
              <w:top w:w="90" w:type="dxa"/>
              <w:start w:w="110" w:type="dxa"/>
              <w:bottom w:w="90" w:type="dxa"/>
              <w:end w:w="110" w:type="dxa"/>
            </w:tcMar>
          </w:tcPr>
          <w:p>
            <w:pPr>
              <w:jc w:val="center"/>
            </w:pPr>
            <w:r>
              <w:rPr>
                <w:rFonts w:ascii="Arial" w:hAnsi="Arial"/>
                <w:b/>
                <w:color w:val="FFFFFF"/>
                <w:sz w:val="18"/>
              </w:rPr>
              <w:t>THỜI GIAN GỢI Ý</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A</w:t>
            </w:r>
          </w:p>
        </w:tc>
        <w:tc>
          <w:tcPr>
            <w:tcW w:type="dxa" w:w="4195"/>
            <w:tcMar>
              <w:top w:w="90" w:type="dxa"/>
              <w:start w:w="110" w:type="dxa"/>
              <w:bottom w:w="90" w:type="dxa"/>
              <w:end w:w="110" w:type="dxa"/>
            </w:tcMar>
            <w:vAlign w:val="center"/>
          </w:tcPr>
          <w:p>
            <w:pPr>
              <w:spacing w:before="0" w:after="0" w:line="247" w:lineRule="auto"/>
            </w:pPr>
            <w:r>
              <w:rPr>
                <w:rFonts w:ascii="Arial" w:hAnsi="Arial"/>
                <w:sz w:val="18"/>
              </w:rPr>
              <w:t>Grammar &amp; Language Use</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8"/>
              </w:rPr>
              <w:t>20 phút</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B</w:t>
            </w:r>
          </w:p>
        </w:tc>
        <w:tc>
          <w:tcPr>
            <w:tcW w:type="dxa" w:w="4195"/>
            <w:tcMar>
              <w:top w:w="90" w:type="dxa"/>
              <w:start w:w="110" w:type="dxa"/>
              <w:bottom w:w="90" w:type="dxa"/>
              <w:end w:w="110" w:type="dxa"/>
            </w:tcMar>
            <w:vAlign w:val="center"/>
          </w:tcPr>
          <w:p>
            <w:pPr>
              <w:spacing w:before="0" w:after="0" w:line="247" w:lineRule="auto"/>
            </w:pPr>
            <w:r>
              <w:rPr>
                <w:rFonts w:ascii="Arial" w:hAnsi="Arial"/>
                <w:sz w:val="18"/>
              </w:rPr>
              <w:t>Reading</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8"/>
              </w:rPr>
              <w:t>25 phút</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C</w:t>
            </w:r>
          </w:p>
        </w:tc>
        <w:tc>
          <w:tcPr>
            <w:tcW w:type="dxa" w:w="4195"/>
            <w:tcMar>
              <w:top w:w="90" w:type="dxa"/>
              <w:start w:w="110" w:type="dxa"/>
              <w:bottom w:w="90" w:type="dxa"/>
              <w:end w:w="110" w:type="dxa"/>
            </w:tcMar>
            <w:vAlign w:val="center"/>
          </w:tcPr>
          <w:p>
            <w:pPr>
              <w:spacing w:before="0" w:after="0" w:line="247" w:lineRule="auto"/>
            </w:pPr>
            <w:r>
              <w:rPr>
                <w:rFonts w:ascii="Arial" w:hAnsi="Arial"/>
                <w:sz w:val="18"/>
              </w:rPr>
              <w:t>Listening</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8"/>
              </w:rPr>
              <w:t>20 phút</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D</w:t>
            </w:r>
          </w:p>
        </w:tc>
        <w:tc>
          <w:tcPr>
            <w:tcW w:type="dxa" w:w="4195"/>
            <w:tcMar>
              <w:top w:w="90" w:type="dxa"/>
              <w:start w:w="110" w:type="dxa"/>
              <w:bottom w:w="90" w:type="dxa"/>
              <w:end w:w="110" w:type="dxa"/>
            </w:tcMar>
            <w:vAlign w:val="center"/>
          </w:tcPr>
          <w:p>
            <w:pPr>
              <w:spacing w:before="0" w:after="0" w:line="247" w:lineRule="auto"/>
            </w:pPr>
            <w:r>
              <w:rPr>
                <w:rFonts w:ascii="Arial" w:hAnsi="Arial"/>
                <w:sz w:val="18"/>
              </w:rPr>
              <w:t>Writing</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8"/>
              </w:rPr>
              <w:t>35 phút</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E</w:t>
            </w:r>
          </w:p>
        </w:tc>
        <w:tc>
          <w:tcPr>
            <w:tcW w:type="dxa" w:w="4195"/>
            <w:tcMar>
              <w:top w:w="90" w:type="dxa"/>
              <w:start w:w="110" w:type="dxa"/>
              <w:bottom w:w="90" w:type="dxa"/>
              <w:end w:w="110" w:type="dxa"/>
            </w:tcMar>
            <w:vAlign w:val="center"/>
          </w:tcPr>
          <w:p>
            <w:pPr>
              <w:spacing w:before="0" w:after="0" w:line="247" w:lineRule="auto"/>
            </w:pPr>
            <w:r>
              <w:rPr>
                <w:rFonts w:ascii="Arial" w:hAnsi="Arial"/>
                <w:sz w:val="18"/>
              </w:rPr>
              <w:t>Speaking</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8"/>
              </w:rPr>
              <w:t>20</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8"/>
              </w:rPr>
              <w:t>20–25 phút</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E2F0D9"/>
            <w:tcMar>
              <w:top w:w="100" w:type="dxa"/>
              <w:start w:w="150" w:type="dxa"/>
              <w:bottom w:w="70" w:type="dxa"/>
              <w:end w:w="150" w:type="dxa"/>
            </w:tcMar>
          </w:tcPr>
          <w:p>
            <w:r>
              <w:rPr>
                <w:rFonts w:ascii="Arial" w:hAnsi="Arial"/>
                <w:b/>
                <w:color w:val="548235"/>
                <w:sz w:val="21"/>
              </w:rPr>
              <w:t>QUY TẮC LÀM BÀI</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Đọc yêu cầu trước khi trả lời. Với câu trắc nghiệm, chỉ chọn một đáp án. Với câu trả lời ngắn, tuân thủ giới hạn từ. Listening được nghe hai lần. Writing cần lập dàn ý ngắn trước khi viết. Speaking ưu tiên sự rõ ràng, phát triển ý và tương tác hơn việc cố nói thật nhanh.</w:t>
            </w:r>
          </w:p>
        </w:tc>
      </w:tr>
    </w:tbl>
    <w:p>
      <w:pPr>
        <w:spacing w:before="0" w:after="20" w:line="259" w:lineRule="auto"/>
      </w:pPr>
    </w:p>
    <w:p>
      <w:pPr>
        <w:pStyle w:val="Heading2"/>
        <w:spacing w:before="100" w:after="60" w:line="259" w:lineRule="auto"/>
        <w:keepNext/>
      </w:pPr>
      <w:r>
        <w:t>ĐIỀU KIỆN KHUYẾN NGHỊ HOÀN THÀNH KHÓA</w:t>
      </w:r>
    </w:p>
    <w:p>
      <w:pPr>
        <w:pStyle w:val="ListBullet"/>
        <w:spacing w:before="0" w:after="40" w:line="259" w:lineRule="auto"/>
      </w:pPr>
      <w:r>
        <w:t>□ Tổng điểm từ 75/100 trở lên.</w:t>
      </w:r>
    </w:p>
    <w:p>
      <w:pPr>
        <w:pStyle w:val="ListBullet"/>
        <w:spacing w:before="0" w:after="40" w:line="259" w:lineRule="auto"/>
      </w:pPr>
      <w:r>
        <w:t>□ Không kỹ năng nào dưới 10/20.</w:t>
      </w:r>
    </w:p>
    <w:p>
      <w:pPr>
        <w:pStyle w:val="ListBullet"/>
        <w:spacing w:before="0" w:after="40" w:line="259" w:lineRule="auto"/>
      </w:pPr>
      <w:r>
        <w:t>□ Hoàn thành đủ hai bài Writing và bốn phần Speaking.</w:t>
      </w:r>
    </w:p>
    <w:p>
      <w:pPr>
        <w:pStyle w:val="ListBullet"/>
        <w:spacing w:before="0" w:after="40" w:line="259" w:lineRule="auto"/>
      </w:pPr>
      <w:r>
        <w:t>□ Có thể giải thích ít nhất một điểm mạnh và một mục tiêu cải thiện sau bài kiểm tra.</w:t>
      </w:r>
    </w:p>
    <w:p>
      <w:pPr>
        <w:pStyle w:val="Heading2"/>
        <w:spacing w:before="100" w:after="60" w:line="259" w:lineRule="auto"/>
        <w:keepNext/>
      </w:pPr>
      <w:r>
        <w:t>CAM KẾT LÀM BÀI</w:t>
      </w:r>
    </w:p>
    <w:p>
      <w:pPr>
        <w:spacing w:before="0" w:after="100" w:line="259" w:lineRule="auto"/>
      </w:pPr>
      <w:r>
        <w:rPr>
          <w:rFonts w:ascii="Arial" w:hAnsi="Arial"/>
          <w:b w:val="0"/>
          <w:i w:val="0"/>
        </w:rPr>
        <w:t>Tôi xác nhận rằng tôi sẽ làm bài độc lập, không xem phần đáp án và không sử dụng công cụ dịch hoặc trợ lý AI trong thời gian kiểm tra.</w:t>
      </w:r>
    </w:p>
    <w:p>
      <w:pPr>
        <w:spacing w:before="0" w:after="100" w:line="259" w:lineRule="auto"/>
      </w:pPr>
      <w:r>
        <w:rPr>
          <w:rFonts w:ascii="Arial" w:hAnsi="Arial"/>
          <w:b w:val="0"/>
          <w:i w:val="0"/>
        </w:rPr>
        <w:t>Chữ ký học sinh: ____________________________________    Thời gian: ____________________</w:t>
      </w:r>
    </w:p>
    <w:p>
      <w:r>
        <w:br w:type="page"/>
      </w:r>
    </w:p>
    <w:p>
      <w:pPr>
        <w:pStyle w:val="Heading1"/>
        <w:spacing w:before="140" w:after="80" w:line="259" w:lineRule="auto"/>
        <w:keepNext/>
      </w:pPr>
      <w:r>
        <w:t>PHẦN A — GRAMMAR &amp; LANGUAGE USE — 20 ĐIỂM</w:t>
      </w:r>
    </w:p>
    <w:p>
      <w:pPr>
        <w:spacing w:before="0" w:after="100" w:line="259" w:lineRule="auto"/>
      </w:pPr>
      <w:r>
        <w:rPr>
          <w:rFonts w:ascii="Arial" w:hAnsi="Arial"/>
          <w:b w:val="0"/>
          <w:i w:val="0"/>
        </w:rPr>
        <w:t>Thời gian gợi ý: 20 phút. Viết câu trả lời rõ ràng. Không cần giải thích trừ khi đề yêu cầu.</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A1 + A2 + A3</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2"/>
        <w:spacing w:before="100" w:after="60" w:line="259" w:lineRule="auto"/>
        <w:keepNext/>
      </w:pPr>
      <w:r>
        <w:t>A1. CHỌN ĐÁP ÁN ĐÚNG — 8 ĐIỂM</w:t>
      </w:r>
    </w:p>
    <w:p>
      <w:pPr>
        <w:spacing w:before="0" w:after="40" w:line="259" w:lineRule="auto"/>
        <w:keepLines/>
      </w:pPr>
      <w:r>
        <w:rPr>
          <w:rFonts w:ascii="Arial" w:hAnsi="Arial"/>
          <w:b w:val="0"/>
          <w:i w:val="0"/>
        </w:rPr>
        <w:t>1. By the time we arrived, the presentation ________.</w:t>
      </w:r>
    </w:p>
    <w:p>
      <w:pPr>
        <w:spacing w:before="0" w:after="20" w:line="259" w:lineRule="auto"/>
      </w:pPr>
      <w:r>
        <w:rPr>
          <w:rFonts w:ascii="Arial" w:hAnsi="Arial"/>
          <w:b w:val="0"/>
          <w:i w:val="0"/>
          <w:sz w:val="19"/>
        </w:rPr>
        <w:t>A. starts     B. has started     C. had started     D. was starting</w:t>
      </w:r>
    </w:p>
    <w:p>
      <w:pPr>
        <w:spacing w:before="0" w:after="40" w:line="259" w:lineRule="auto"/>
        <w:keepLines/>
      </w:pPr>
      <w:r>
        <w:rPr>
          <w:rFonts w:ascii="Arial" w:hAnsi="Arial"/>
          <w:b w:val="0"/>
          <w:i w:val="0"/>
        </w:rPr>
        <w:t>2. If Lan ________ more confident, she would volunteer to lead the discussion.</w:t>
      </w:r>
    </w:p>
    <w:p>
      <w:pPr>
        <w:spacing w:before="0" w:after="20" w:line="259" w:lineRule="auto"/>
      </w:pPr>
      <w:r>
        <w:rPr>
          <w:rFonts w:ascii="Arial" w:hAnsi="Arial"/>
          <w:b w:val="0"/>
          <w:i w:val="0"/>
          <w:sz w:val="19"/>
        </w:rPr>
        <w:t>A. is     B. were     C. has been     D. will be</w:t>
      </w:r>
    </w:p>
    <w:p>
      <w:pPr>
        <w:spacing w:before="0" w:after="40" w:line="259" w:lineRule="auto"/>
        <w:keepLines/>
      </w:pPr>
      <w:r>
        <w:rPr>
          <w:rFonts w:ascii="Arial" w:hAnsi="Arial"/>
          <w:b w:val="0"/>
          <w:i w:val="0"/>
        </w:rPr>
        <w:t>3. The new study room ________ next month.</w:t>
      </w:r>
    </w:p>
    <w:p>
      <w:pPr>
        <w:spacing w:before="0" w:after="20" w:line="259" w:lineRule="auto"/>
      </w:pPr>
      <w:r>
        <w:rPr>
          <w:rFonts w:ascii="Arial" w:hAnsi="Arial"/>
          <w:b w:val="0"/>
          <w:i w:val="0"/>
          <w:sz w:val="19"/>
        </w:rPr>
        <w:t>A. opens     B. opened     C. is opening by volunteers     D. will be opened</w:t>
      </w:r>
    </w:p>
    <w:p>
      <w:pPr>
        <w:spacing w:before="0" w:after="40" w:line="259" w:lineRule="auto"/>
        <w:keepLines/>
      </w:pPr>
      <w:r>
        <w:rPr>
          <w:rFonts w:ascii="Arial" w:hAnsi="Arial"/>
          <w:b w:val="0"/>
          <w:i w:val="0"/>
        </w:rPr>
        <w:t>4. The teacher asked me why I ________ late.</w:t>
      </w:r>
    </w:p>
    <w:p>
      <w:pPr>
        <w:spacing w:before="0" w:after="20" w:line="259" w:lineRule="auto"/>
      </w:pPr>
      <w:r>
        <w:rPr>
          <w:rFonts w:ascii="Arial" w:hAnsi="Arial"/>
          <w:b w:val="0"/>
          <w:i w:val="0"/>
          <w:sz w:val="19"/>
        </w:rPr>
        <w:t>A. am     B. was     C. have been     D. will be</w:t>
      </w:r>
    </w:p>
    <w:p>
      <w:pPr>
        <w:spacing w:before="0" w:after="40" w:line="259" w:lineRule="auto"/>
        <w:keepLines/>
      </w:pPr>
      <w:r>
        <w:rPr>
          <w:rFonts w:ascii="Arial" w:hAnsi="Arial"/>
          <w:b w:val="0"/>
          <w:i w:val="0"/>
        </w:rPr>
        <w:t>5. The website ________ I found yesterday has useful pronunciation exercises.</w:t>
      </w:r>
    </w:p>
    <w:p>
      <w:pPr>
        <w:spacing w:before="0" w:after="20" w:line="259" w:lineRule="auto"/>
      </w:pPr>
      <w:r>
        <w:rPr>
          <w:rFonts w:ascii="Arial" w:hAnsi="Arial"/>
          <w:b w:val="0"/>
          <w:i w:val="0"/>
          <w:sz w:val="19"/>
        </w:rPr>
        <w:t>A. that     B. where     C. who     D. whose</w:t>
      </w:r>
    </w:p>
    <w:p>
      <w:pPr>
        <w:spacing w:before="0" w:after="40" w:line="259" w:lineRule="auto"/>
        <w:keepLines/>
      </w:pPr>
      <w:r>
        <w:rPr>
          <w:rFonts w:ascii="Arial" w:hAnsi="Arial"/>
          <w:b w:val="0"/>
          <w:i w:val="0"/>
        </w:rPr>
        <w:t>6. I enjoy ________ short podcasts while I walk to class.</w:t>
      </w:r>
    </w:p>
    <w:p>
      <w:pPr>
        <w:spacing w:before="0" w:after="20" w:line="259" w:lineRule="auto"/>
      </w:pPr>
      <w:r>
        <w:rPr>
          <w:rFonts w:ascii="Arial" w:hAnsi="Arial"/>
          <w:b w:val="0"/>
          <w:i w:val="0"/>
          <w:sz w:val="19"/>
        </w:rPr>
        <w:t>A. listen     B. to listen     C. listening to     D. listened to</w:t>
      </w:r>
    </w:p>
    <w:p>
      <w:pPr>
        <w:spacing w:before="0" w:after="40" w:line="259" w:lineRule="auto"/>
        <w:keepLines/>
      </w:pPr>
      <w:r>
        <w:rPr>
          <w:rFonts w:ascii="Arial" w:hAnsi="Arial"/>
          <w:b w:val="0"/>
          <w:i w:val="0"/>
        </w:rPr>
        <w:t>7. ________ the task was difficult, the group completed it on time.</w:t>
      </w:r>
    </w:p>
    <w:p>
      <w:pPr>
        <w:spacing w:before="0" w:after="20" w:line="259" w:lineRule="auto"/>
      </w:pPr>
      <w:r>
        <w:rPr>
          <w:rFonts w:ascii="Arial" w:hAnsi="Arial"/>
          <w:b w:val="0"/>
          <w:i w:val="0"/>
          <w:sz w:val="19"/>
        </w:rPr>
        <w:t>A. Because     B. Although     C. Therefore     D. Unless</w:t>
      </w:r>
    </w:p>
    <w:p>
      <w:pPr>
        <w:spacing w:before="0" w:after="40" w:line="259" w:lineRule="auto"/>
        <w:keepLines/>
      </w:pPr>
      <w:r>
        <w:rPr>
          <w:rFonts w:ascii="Arial" w:hAnsi="Arial"/>
          <w:b w:val="0"/>
          <w:i w:val="0"/>
        </w:rPr>
        <w:t>8. You ________ submit the form today; the deadline is Friday.</w:t>
      </w:r>
    </w:p>
    <w:p>
      <w:pPr>
        <w:spacing w:before="0" w:after="20" w:line="259" w:lineRule="auto"/>
      </w:pPr>
      <w:r>
        <w:rPr>
          <w:rFonts w:ascii="Arial" w:hAnsi="Arial"/>
          <w:b w:val="0"/>
          <w:i w:val="0"/>
          <w:sz w:val="19"/>
        </w:rPr>
        <w:t>A. must not     B. should not     C. cannot     D. do not have to</w:t>
      </w:r>
    </w:p>
    <w:p>
      <w:pPr>
        <w:spacing w:before="0" w:after="100" w:line="259" w:lineRule="auto"/>
      </w:pPr>
      <w:r>
        <w:rPr>
          <w:rFonts w:ascii="Arial" w:hAnsi="Arial"/>
          <w:b/>
          <w:i w:val="0"/>
          <w:color w:val="1F4E78"/>
        </w:rPr>
        <w:t>Đáp án A1: 1. ____  2. ____  3. ____  4. ____  5. ____  6. ____  7. ____  8. ____</w:t>
      </w:r>
    </w:p>
    <w:p>
      <w:pPr>
        <w:pStyle w:val="Heading2"/>
        <w:spacing w:before="100" w:after="60" w:line="259" w:lineRule="auto"/>
        <w:keepNext/>
      </w:pPr>
      <w:r>
        <w:t>A2. SỬA LỖI — 6 ĐIỂM</w:t>
      </w:r>
    </w:p>
    <w:p>
      <w:pPr>
        <w:spacing w:before="0" w:after="100" w:line="259" w:lineRule="auto"/>
      </w:pPr>
      <w:r>
        <w:rPr>
          <w:rFonts w:ascii="Arial" w:hAnsi="Arial"/>
          <w:b w:val="0"/>
          <w:i w:val="0"/>
        </w:rPr>
        <w:t>Mỗi câu có một lỗi trọng tâm. Viết lại toàn bộ câu cho đúng.</w:t>
      </w:r>
    </w:p>
    <w:p>
      <w:pPr>
        <w:spacing w:before="0" w:after="20" w:line="259" w:lineRule="auto"/>
      </w:pPr>
      <w:r>
        <w:rPr>
          <w:rFonts w:ascii="Arial" w:hAnsi="Arial"/>
          <w:b w:val="0"/>
          <w:i w:val="0"/>
        </w:rPr>
        <w:t>1. She suggested to meet at the library after class.</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rPr>
        <w:t>2. I have visited the new learning centre last weekend.</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rPr>
        <w:t>3. The information in the two charts are easy to compare.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rPr>
        <w:t>4. If I knew about the change yesterday, I would have told you.</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rPr>
        <w:t>5. He asked me where was the nearest bus stop.</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rPr>
        <w:t>6. Although the activity was useful, but it lasted too long.</w:t>
      </w:r>
    </w:p>
    <w:p>
      <w:pPr>
        <w:spacing w:before="0" w:after="20" w:line="259" w:lineRule="auto"/>
      </w:pPr>
      <w:r>
        <w:rPr>
          <w:rFonts w:ascii="Arial" w:hAnsi="Arial"/>
          <w:b w:val="0"/>
          <w:i w:val="0"/>
          <w:color w:val="777777"/>
          <w:sz w:val="17"/>
        </w:rPr>
        <w:t>________________________________________________________________________________</w:t>
      </w:r>
    </w:p>
    <w:p>
      <w:r>
        <w:br w:type="page"/>
      </w:r>
    </w:p>
    <w:p>
      <w:pPr>
        <w:pStyle w:val="Heading2"/>
        <w:spacing w:before="100" w:after="60" w:line="259" w:lineRule="auto"/>
        <w:keepNext/>
      </w:pPr>
      <w:r>
        <w:t>A3. VIẾT LẠI CÂU — 6 ĐIỂM</w:t>
      </w:r>
    </w:p>
    <w:p>
      <w:pPr>
        <w:spacing w:before="0" w:after="100" w:line="259" w:lineRule="auto"/>
      </w:pPr>
      <w:r>
        <w:rPr>
          <w:rFonts w:ascii="Arial" w:hAnsi="Arial"/>
          <w:b w:val="0"/>
          <w:i w:val="0"/>
        </w:rPr>
        <w:t>Giữ nguyên ý nghĩa. Dùng từ hoặc cấu trúc được yêu cầu.</w:t>
      </w:r>
    </w:p>
    <w:p>
      <w:pPr>
        <w:spacing w:before="0" w:after="20" w:line="259" w:lineRule="auto"/>
      </w:pPr>
      <w:r>
        <w:rPr>
          <w:rFonts w:ascii="Arial" w:hAnsi="Arial"/>
          <w:sz w:val="19"/>
        </w:rPr>
        <w:t xml:space="preserve">1. Local volunteers built the reading corner in 2022.  </w:t>
      </w:r>
      <w:r>
        <w:rPr>
          <w:rFonts w:ascii="Arial" w:hAnsi="Arial"/>
          <w:b/>
          <w:color w:val="0F6B78"/>
          <w:sz w:val="19"/>
        </w:rPr>
        <w:t>[PASSIVE]</w:t>
      </w:r>
    </w:p>
    <w:p>
      <w:pPr>
        <w:spacing w:before="0" w:after="60" w:line="259" w:lineRule="auto"/>
      </w:pPr>
      <w:r>
        <w:rPr>
          <w:rFonts w:ascii="Arial" w:hAnsi="Arial"/>
          <w:b w:val="0"/>
          <w:i w:val="0"/>
        </w:rPr>
        <w:t>The reading corner ____________________________________________________________.</w:t>
      </w:r>
    </w:p>
    <w:p>
      <w:pPr>
        <w:spacing w:before="0" w:after="20" w:line="259" w:lineRule="auto"/>
      </w:pPr>
      <w:r>
        <w:rPr>
          <w:rFonts w:ascii="Arial" w:hAnsi="Arial"/>
          <w:sz w:val="19"/>
        </w:rPr>
        <w:t xml:space="preserve">2. Hoa said, “I will send the file this evening.”  </w:t>
      </w:r>
      <w:r>
        <w:rPr>
          <w:rFonts w:ascii="Arial" w:hAnsi="Arial"/>
          <w:b/>
          <w:color w:val="0F6B78"/>
          <w:sz w:val="19"/>
        </w:rPr>
        <w:t>[REPORTED SPEECH]</w:t>
      </w:r>
    </w:p>
    <w:p>
      <w:pPr>
        <w:spacing w:before="0" w:after="60" w:line="259" w:lineRule="auto"/>
      </w:pPr>
      <w:r>
        <w:rPr>
          <w:rFonts w:ascii="Arial" w:hAnsi="Arial"/>
          <w:b w:val="0"/>
          <w:i w:val="0"/>
        </w:rPr>
        <w:t>Hoa said that ________________________________________________________________.</w:t>
      </w:r>
    </w:p>
    <w:p>
      <w:pPr>
        <w:spacing w:before="0" w:after="20" w:line="259" w:lineRule="auto"/>
      </w:pPr>
      <w:r>
        <w:rPr>
          <w:rFonts w:ascii="Arial" w:hAnsi="Arial"/>
          <w:sz w:val="19"/>
        </w:rPr>
        <w:t xml:space="preserve">3. This is the café. We first met there.  </w:t>
      </w:r>
      <w:r>
        <w:rPr>
          <w:rFonts w:ascii="Arial" w:hAnsi="Arial"/>
          <w:b/>
          <w:color w:val="0F6B78"/>
          <w:sz w:val="19"/>
        </w:rPr>
        <w:t>[RELATIVE CLAUSE]</w:t>
      </w:r>
    </w:p>
    <w:p>
      <w:pPr>
        <w:spacing w:before="0" w:after="60" w:line="259" w:lineRule="auto"/>
      </w:pPr>
      <w:r>
        <w:rPr>
          <w:rFonts w:ascii="Arial" w:hAnsi="Arial"/>
          <w:b w:val="0"/>
          <w:i w:val="0"/>
        </w:rPr>
        <w:t>This is the café ______________________________________________________________.</w:t>
      </w:r>
    </w:p>
    <w:p>
      <w:pPr>
        <w:spacing w:before="0" w:after="20" w:line="259" w:lineRule="auto"/>
      </w:pPr>
      <w:r>
        <w:rPr>
          <w:rFonts w:ascii="Arial" w:hAnsi="Arial"/>
          <w:sz w:val="19"/>
        </w:rPr>
        <w:t xml:space="preserve">4. I do not have enough time to join the workshop.  </w:t>
      </w:r>
      <w:r>
        <w:rPr>
          <w:rFonts w:ascii="Arial" w:hAnsi="Arial"/>
          <w:b/>
          <w:color w:val="0F6B78"/>
          <w:sz w:val="19"/>
        </w:rPr>
        <w:t>[WISH]</w:t>
      </w:r>
    </w:p>
    <w:p>
      <w:pPr>
        <w:spacing w:before="0" w:after="60" w:line="259" w:lineRule="auto"/>
      </w:pPr>
      <w:r>
        <w:rPr>
          <w:rFonts w:ascii="Arial" w:hAnsi="Arial"/>
          <w:b w:val="0"/>
          <w:i w:val="0"/>
        </w:rPr>
        <w:t>I wish ______________________________________________________________________.</w:t>
      </w:r>
    </w:p>
    <w:p>
      <w:pPr>
        <w:spacing w:before="0" w:after="20" w:line="259" w:lineRule="auto"/>
      </w:pPr>
      <w:r>
        <w:rPr>
          <w:rFonts w:ascii="Arial" w:hAnsi="Arial"/>
          <w:sz w:val="19"/>
        </w:rPr>
        <w:t xml:space="preserve">5. It rained heavily. The outdoor session was cancelled.  </w:t>
      </w:r>
      <w:r>
        <w:rPr>
          <w:rFonts w:ascii="Arial" w:hAnsi="Arial"/>
          <w:b/>
          <w:color w:val="0F6B78"/>
          <w:sz w:val="19"/>
        </w:rPr>
        <w:t>[BECAUSE]</w:t>
      </w:r>
    </w:p>
    <w:p>
      <w:pPr>
        <w:spacing w:before="0" w:after="60" w:line="259" w:lineRule="auto"/>
      </w:pPr>
      <w:r>
        <w:rPr>
          <w:rFonts w:ascii="Arial" w:hAnsi="Arial"/>
          <w:b w:val="0"/>
          <w:i w:val="0"/>
        </w:rPr>
        <w:t>The outdoor session __________________________________________________________.</w:t>
      </w:r>
    </w:p>
    <w:p>
      <w:pPr>
        <w:spacing w:before="0" w:after="20" w:line="259" w:lineRule="auto"/>
      </w:pPr>
      <w:r>
        <w:rPr>
          <w:rFonts w:ascii="Arial" w:hAnsi="Arial"/>
          <w:sz w:val="19"/>
        </w:rPr>
        <w:t xml:space="preserve">6. “Practise in short sessions every day,” the coach said to us.  </w:t>
      </w:r>
      <w:r>
        <w:rPr>
          <w:rFonts w:ascii="Arial" w:hAnsi="Arial"/>
          <w:b/>
          <w:color w:val="0F6B78"/>
          <w:sz w:val="19"/>
        </w:rPr>
        <w:t>[ADVISE]</w:t>
      </w:r>
    </w:p>
    <w:p>
      <w:pPr>
        <w:spacing w:before="0" w:after="60" w:line="259" w:lineRule="auto"/>
      </w:pPr>
      <w:r>
        <w:rPr>
          <w:rFonts w:ascii="Arial" w:hAnsi="Arial"/>
          <w:b w:val="0"/>
          <w:i w:val="0"/>
        </w:rPr>
        <w:t>The coach advised ____________________________________________________________.</w:t>
      </w:r>
    </w:p>
    <w:p>
      <w:r>
        <w:br w:type="page"/>
      </w:r>
    </w:p>
    <w:p>
      <w:pPr>
        <w:pStyle w:val="Heading1"/>
        <w:spacing w:before="140" w:after="80" w:line="259" w:lineRule="auto"/>
        <w:keepNext/>
      </w:pPr>
      <w:r>
        <w:t>PHẦN B — READING — 20 ĐIỂM</w:t>
      </w:r>
    </w:p>
    <w:p>
      <w:pPr>
        <w:spacing w:before="0" w:after="100" w:line="259" w:lineRule="auto"/>
      </w:pPr>
      <w:r>
        <w:rPr>
          <w:rFonts w:ascii="Arial" w:hAnsi="Arial"/>
          <w:b w:val="0"/>
          <w:i w:val="0"/>
        </w:rPr>
        <w:t>Thời gian gợi ý: 25 phút. Trả lời dựa trên thông tin trong văn bản, không dựa trên kiến thức bên ngoài.</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B1 + B2</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2"/>
        <w:spacing w:before="100" w:after="60" w:line="259" w:lineRule="auto"/>
        <w:keepNext/>
      </w:pPr>
      <w:r>
        <w:t>B1. PRACTICAL READING — 8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EMAIL — COMMUNITY LEARNING DAY</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To: Registered participants</w:t>
              <w:br/>
              <w:t>Subject: Final information for Community Learning Day</w:t>
              <w:br/>
              <w:br/>
              <w:t>Community Learning Day will take place on Saturday, 24 October, in Hall B of the Riverside Community Centre. Registration opens at 8:30 a.m., and the first workshops begin at 9:00. Each participant may choose two workshops. Please register online by 20 October.</w:t>
              <w:br/>
              <w:br/>
              <w:t>The participation fee is 40,000 VND and includes lunch. Bring a photo ID and a reusable water bottle. “Speak with Confidence” and “CV Clinic” are nearly full, so contact us early if you want one of these sessions. To cancel and receive your fee back, email the centre no later than 22 October.</w:t>
            </w:r>
          </w:p>
        </w:tc>
      </w:tr>
    </w:tbl>
    <w:p>
      <w:pPr>
        <w:spacing w:before="0" w:after="20" w:line="259" w:lineRule="auto"/>
      </w:pP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701"/>
            <w:shd w:fill="1F4E78"/>
            <w:vAlign w:val="center"/>
            <w:tcMar>
              <w:top w:w="90" w:type="dxa"/>
              <w:start w:w="110" w:type="dxa"/>
              <w:bottom w:w="90" w:type="dxa"/>
              <w:end w:w="110" w:type="dxa"/>
            </w:tcMar>
          </w:tcPr>
          <w:p>
            <w:pPr>
              <w:jc w:val="center"/>
            </w:pPr>
            <w:r>
              <w:rPr>
                <w:rFonts w:ascii="Arial" w:hAnsi="Arial"/>
                <w:b/>
                <w:color w:val="FFFFFF"/>
                <w:sz w:val="18"/>
              </w:rPr>
              <w:t>THỜI GIAN</w:t>
            </w:r>
          </w:p>
        </w:tc>
        <w:tc>
          <w:tcPr>
            <w:tcW w:type="dxa" w:w="3515"/>
            <w:shd w:fill="1F4E78"/>
            <w:vAlign w:val="center"/>
            <w:tcMar>
              <w:top w:w="90" w:type="dxa"/>
              <w:start w:w="110" w:type="dxa"/>
              <w:bottom w:w="90" w:type="dxa"/>
              <w:end w:w="110" w:type="dxa"/>
            </w:tcMar>
          </w:tcPr>
          <w:p>
            <w:pPr>
              <w:jc w:val="center"/>
            </w:pPr>
            <w:r>
              <w:rPr>
                <w:rFonts w:ascii="Arial" w:hAnsi="Arial"/>
                <w:b/>
                <w:color w:val="FFFFFF"/>
                <w:sz w:val="18"/>
              </w:rPr>
              <w:t>ROOM A</w:t>
            </w:r>
          </w:p>
        </w:tc>
        <w:tc>
          <w:tcPr>
            <w:tcW w:type="dxa" w:w="3515"/>
            <w:shd w:fill="1F4E78"/>
            <w:vAlign w:val="center"/>
            <w:tcMar>
              <w:top w:w="90" w:type="dxa"/>
              <w:start w:w="110" w:type="dxa"/>
              <w:bottom w:w="90" w:type="dxa"/>
              <w:end w:w="110" w:type="dxa"/>
            </w:tcMar>
          </w:tcPr>
          <w:p>
            <w:pPr>
              <w:jc w:val="center"/>
            </w:pPr>
            <w:r>
              <w:rPr>
                <w:rFonts w:ascii="Arial" w:hAnsi="Arial"/>
                <w:b/>
                <w:color w:val="FFFFFF"/>
                <w:sz w:val="18"/>
              </w:rPr>
              <w:t>ROOM B</w:t>
            </w:r>
          </w:p>
        </w:tc>
      </w:tr>
      <w:tr>
        <w:trPr>
          <w:cantSplit/>
        </w:trPr>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09:00–09:45</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Speak with Confidence</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Budget Cooking</w:t>
            </w:r>
          </w:p>
        </w:tc>
      </w:tr>
      <w:tr>
        <w:trPr>
          <w:cantSplit/>
        </w:trPr>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10:00–10:45</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Smartphone Photography</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CV Clinic</w:t>
            </w:r>
          </w:p>
        </w:tc>
      </w:tr>
      <w:tr>
        <w:trPr>
          <w:cantSplit/>
        </w:trPr>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11:00–11:45</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Basic First Aid</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Study Planning</w:t>
            </w:r>
          </w:p>
        </w:tc>
      </w:tr>
      <w:tr>
        <w:trPr>
          <w:cantSplit/>
        </w:trPr>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12:00–13:00</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Lunch and networking</w:t>
            </w:r>
          </w:p>
        </w:tc>
        <w:tc>
          <w:tcPr>
            <w:tcW w:type="dxa" w:w="3515"/>
            <w:tcMar>
              <w:top w:w="90" w:type="dxa"/>
              <w:start w:w="110" w:type="dxa"/>
              <w:bottom w:w="90" w:type="dxa"/>
              <w:end w:w="110" w:type="dxa"/>
            </w:tcMar>
            <w:vAlign w:val="center"/>
          </w:tcPr>
          <w:p>
            <w:pPr>
              <w:spacing w:before="0" w:after="0" w:line="247" w:lineRule="auto"/>
            </w:pPr>
            <w:r>
              <w:rPr>
                <w:rFonts w:ascii="Arial" w:hAnsi="Arial"/>
                <w:sz w:val="18"/>
              </w:rPr>
              <w:t>Lunch and networking</w:t>
            </w:r>
          </w:p>
        </w:tc>
      </w:tr>
    </w:tbl>
    <w:p>
      <w:pPr>
        <w:spacing w:before="0" w:after="20" w:line="259" w:lineRule="auto"/>
      </w:pPr>
    </w:p>
    <w:p>
      <w:pPr>
        <w:spacing w:before="0" w:after="40" w:line="259" w:lineRule="auto"/>
        <w:keepLines/>
      </w:pPr>
      <w:r>
        <w:rPr>
          <w:rFonts w:ascii="Arial" w:hAnsi="Arial"/>
          <w:b w:val="0"/>
          <w:i w:val="0"/>
        </w:rPr>
        <w:t>1. On what date will Community Learning Day take place?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2. Where should participants go?</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3. How many workshops may each participant choose?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4. Which workshop is most directly useful for a job application?</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5. Can a participant attend both “Speak with Confidence” and “Smartphone Photography”? Give one reason.</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6. What is included in the 40,000 VND fee?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7. Which two personal items must participants bring?</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8. What is the latest date for cancelling with a refund?</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2"/>
        <w:spacing w:before="100" w:after="60" w:line="259" w:lineRule="auto"/>
        <w:keepNext/>
      </w:pPr>
      <w:r>
        <w:t>B2. EXTENDED READING — 12 ĐIỂM</w:t>
      </w:r>
    </w:p>
    <w:p>
      <w:pPr>
        <w:spacing w:before="80" w:after="40" w:line="259" w:lineRule="auto"/>
        <w:keepNext/>
      </w:pPr>
      <w:r>
        <w:rPr>
          <w:rFonts w:ascii="Arial" w:hAnsi="Arial"/>
          <w:b/>
          <w:color w:val="0F6B78"/>
          <w:sz w:val="22"/>
        </w:rPr>
        <w:t>THE QUIET HOUR EXPERIMENT</w:t>
      </w:r>
    </w:p>
    <w:p>
      <w:pPr>
        <w:spacing w:before="0" w:after="100" w:line="259" w:lineRule="auto"/>
      </w:pPr>
      <w:r>
        <w:rPr>
          <w:rFonts w:ascii="Arial" w:hAnsi="Arial"/>
          <w:b w:val="0"/>
          <w:i w:val="0"/>
          <w:sz w:val="19"/>
        </w:rPr>
        <w:t>At Northbridge College, the library had received the same complaint for several months: students wanted a calm place to concentrate, but complete silence was unrealistic in a building also used for group projects, online meetings and peer tutoring. Rather than introducing a permanent ban on conversation or phones, the library team designed a four-week “Quiet Hour” experiment.</w:t>
      </w:r>
    </w:p>
    <w:p>
      <w:pPr>
        <w:spacing w:before="0" w:after="100" w:line="259" w:lineRule="auto"/>
      </w:pPr>
      <w:r>
        <w:rPr>
          <w:rFonts w:ascii="Arial" w:hAnsi="Arial"/>
          <w:b w:val="0"/>
          <w:i w:val="0"/>
          <w:sz w:val="19"/>
        </w:rPr>
        <w:t>From 12:30 to 1:30 each weekday, the second floor became a silent study zone. Students were asked to silence notifications, avoid calls and move group discussions to another floor. Participation was voluntary because the first and third floors continued to operate normally. The team chose this arrangement so that students who needed conversation, assistive technology or regular phone access would still have suitable spaces.</w:t>
      </w:r>
    </w:p>
    <w:p>
      <w:pPr>
        <w:spacing w:before="0" w:after="100" w:line="259" w:lineRule="auto"/>
      </w:pPr>
      <w:r>
        <w:rPr>
          <w:rFonts w:ascii="Arial" w:hAnsi="Arial"/>
          <w:b w:val="0"/>
          <w:i w:val="0"/>
          <w:sz w:val="19"/>
        </w:rPr>
        <w:t>The proposal initially received mixed reactions. Some students welcomed a predictable period of quiet, while others worried that the rule would be difficult to enforce. A few also argued that one hour could not solve the larger problem of limited study space. Library staff therefore treated the change as a pilot rather than a final policy and collected several types of evidence.</w:t>
      </w:r>
    </w:p>
    <w:p>
      <w:pPr>
        <w:spacing w:before="0" w:after="100" w:line="259" w:lineRule="auto"/>
      </w:pPr>
      <w:r>
        <w:rPr>
          <w:rFonts w:ascii="Arial" w:hAnsi="Arial"/>
          <w:b w:val="0"/>
          <w:i w:val="0"/>
          <w:sz w:val="19"/>
        </w:rPr>
        <w:t>During the pilot, average seat use on the second floor rose from 63 percent to 82 percent. Weekly noise complaints across the library fell from 18 to 7. In a survey of 312 students, 68 percent said they focused better during Quiet Hour, 19 percent noticed no difference, and 13 percent felt less comfortable. The last group included students working on collaborative assignments and some who needed to remain available by phone.</w:t>
      </w:r>
    </w:p>
    <w:p>
      <w:pPr>
        <w:spacing w:before="0" w:after="100" w:line="259" w:lineRule="auto"/>
      </w:pPr>
      <w:r>
        <w:rPr>
          <w:rFonts w:ascii="Arial" w:hAnsi="Arial"/>
          <w:b w:val="0"/>
          <w:i w:val="0"/>
          <w:sz w:val="19"/>
        </w:rPr>
        <w:t>The results were encouraging, but the library committee avoided claiming that Quiet Hour directly improved grades. Seat use and self-reported focus do not prove long-term learning gains. Staff also noticed congestion just before and after the hour as groups changed floors. In response, the library added clearer signs, created two small quiet pods that could be booked outside Quiet Hour, and kept one flexible room available on the second floor.</w:t>
      </w:r>
    </w:p>
    <w:p>
      <w:pPr>
        <w:spacing w:before="0" w:after="100" w:line="259" w:lineRule="auto"/>
      </w:pPr>
      <w:r>
        <w:rPr>
          <w:rFonts w:ascii="Arial" w:hAnsi="Arial"/>
          <w:b w:val="0"/>
          <w:i w:val="0"/>
          <w:sz w:val="19"/>
        </w:rPr>
        <w:t>After reviewing the evidence, the college continued the program in a modified form: two 45-minute quiet periods each day instead of one 60-minute period. The experiment suggests that learning environments can influence concentration, but successful policies must preserve choice and respond to different access needs. The most useful result may not be a perfect rule; it may be a process for testing, listening and adjusting.</w:t>
      </w:r>
    </w:p>
    <w:p>
      <w:pPr>
        <w:spacing w:before="0" w:after="40" w:line="259" w:lineRule="auto"/>
        <w:keepLines/>
      </w:pPr>
      <w:r>
        <w:rPr>
          <w:rFonts w:ascii="Arial" w:hAnsi="Arial"/>
          <w:b w:val="0"/>
          <w:i w:val="0"/>
        </w:rPr>
        <w:t>9. What is the main idea of the article?</w:t>
      </w:r>
    </w:p>
    <w:p>
      <w:pPr>
        <w:spacing w:before="0" w:after="20" w:line="259" w:lineRule="auto"/>
      </w:pPr>
      <w:r>
        <w:rPr>
          <w:rFonts w:ascii="Arial" w:hAnsi="Arial"/>
          <w:b w:val="0"/>
          <w:i w:val="0"/>
          <w:sz w:val="19"/>
        </w:rPr>
        <w:t>A. Libraries should ban all phone use during the school day.</w:t>
      </w:r>
    </w:p>
    <w:p>
      <w:pPr>
        <w:spacing w:before="0" w:after="20" w:line="259" w:lineRule="auto"/>
      </w:pPr>
      <w:r>
        <w:rPr>
          <w:rFonts w:ascii="Arial" w:hAnsi="Arial"/>
          <w:b w:val="0"/>
          <w:i w:val="0"/>
          <w:sz w:val="19"/>
        </w:rPr>
        <w:t>B. A college tested and adjusted a quiet-study policy using several kinds of evidence.</w:t>
      </w:r>
    </w:p>
    <w:p>
      <w:pPr>
        <w:spacing w:before="0" w:after="20" w:line="259" w:lineRule="auto"/>
      </w:pPr>
      <w:r>
        <w:rPr>
          <w:rFonts w:ascii="Arial" w:hAnsi="Arial"/>
          <w:b w:val="0"/>
          <w:i w:val="0"/>
          <w:sz w:val="19"/>
        </w:rPr>
        <w:t>C. Group projects are the main cause of poor academic results.</w:t>
      </w:r>
    </w:p>
    <w:p>
      <w:pPr>
        <w:spacing w:before="0" w:after="20" w:line="259" w:lineRule="auto"/>
      </w:pPr>
      <w:r>
        <w:rPr>
          <w:rFonts w:ascii="Arial" w:hAnsi="Arial"/>
          <w:b w:val="0"/>
          <w:i w:val="0"/>
          <w:sz w:val="19"/>
        </w:rPr>
        <w:t>D. Students prefer studying alone to using library services.</w:t>
      </w:r>
    </w:p>
    <w:p>
      <w:pPr>
        <w:spacing w:before="0" w:after="40" w:line="259" w:lineRule="auto"/>
        <w:keepLines/>
      </w:pPr>
      <w:r>
        <w:rPr>
          <w:rFonts w:ascii="Arial" w:hAnsi="Arial"/>
          <w:b w:val="0"/>
          <w:i w:val="0"/>
        </w:rPr>
        <w:t>10. Why did the library keep the first and third floors operating normally?</w:t>
      </w:r>
    </w:p>
    <w:p>
      <w:pPr>
        <w:spacing w:before="0" w:after="20" w:line="259" w:lineRule="auto"/>
      </w:pPr>
      <w:r>
        <w:rPr>
          <w:rFonts w:ascii="Arial" w:hAnsi="Arial"/>
          <w:b w:val="0"/>
          <w:i w:val="0"/>
          <w:sz w:val="19"/>
        </w:rPr>
        <w:t>A. It did not have enough staff to monitor them.</w:t>
      </w:r>
    </w:p>
    <w:p>
      <w:pPr>
        <w:spacing w:before="0" w:after="20" w:line="259" w:lineRule="auto"/>
      </w:pPr>
      <w:r>
        <w:rPr>
          <w:rFonts w:ascii="Arial" w:hAnsi="Arial"/>
          <w:b w:val="0"/>
          <w:i w:val="0"/>
          <w:sz w:val="19"/>
        </w:rPr>
        <w:t>B. It wanted to compare furniture on different floors.</w:t>
      </w:r>
    </w:p>
    <w:p>
      <w:pPr>
        <w:spacing w:before="0" w:after="20" w:line="259" w:lineRule="auto"/>
      </w:pPr>
      <w:r>
        <w:rPr>
          <w:rFonts w:ascii="Arial" w:hAnsi="Arial"/>
          <w:b w:val="0"/>
          <w:i w:val="0"/>
          <w:sz w:val="19"/>
        </w:rPr>
        <w:t>C. It wanted to preserve alternatives for students with different needs.</w:t>
      </w:r>
    </w:p>
    <w:p>
      <w:pPr>
        <w:spacing w:before="0" w:after="20" w:line="259" w:lineRule="auto"/>
      </w:pPr>
      <w:r>
        <w:rPr>
          <w:rFonts w:ascii="Arial" w:hAnsi="Arial"/>
          <w:b w:val="0"/>
          <w:i w:val="0"/>
          <w:sz w:val="19"/>
        </w:rPr>
        <w:t>D. Those floors were closed during lunch.</w:t>
      </w:r>
    </w:p>
    <w:p>
      <w:pPr>
        <w:spacing w:before="0" w:after="40" w:line="259" w:lineRule="auto"/>
        <w:keepLines/>
      </w:pPr>
      <w:r>
        <w:rPr>
          <w:rFonts w:ascii="Arial" w:hAnsi="Arial"/>
          <w:b w:val="0"/>
          <w:i w:val="0"/>
        </w:rPr>
        <w:t>11. In paragraph 2, what does “this arrangement” refer to?</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12. The word “voluntary” is closest in meaning to:</w:t>
      </w:r>
    </w:p>
    <w:p>
      <w:pPr>
        <w:spacing w:before="0" w:after="20" w:line="259" w:lineRule="auto"/>
      </w:pPr>
      <w:r>
        <w:rPr>
          <w:rFonts w:ascii="Arial" w:hAnsi="Arial"/>
          <w:b w:val="0"/>
          <w:i w:val="0"/>
          <w:sz w:val="19"/>
        </w:rPr>
        <w:t>A. optional     B. temporary     C. silent     D. supervised</w:t>
      </w:r>
    </w:p>
    <w:p>
      <w:pPr>
        <w:spacing w:before="0" w:after="40" w:line="259" w:lineRule="auto"/>
        <w:keepLines/>
      </w:pPr>
      <w:r>
        <w:rPr>
          <w:rFonts w:ascii="Arial" w:hAnsi="Arial"/>
          <w:b w:val="0"/>
          <w:i w:val="0"/>
        </w:rPr>
        <w:t>13. What can reasonably be inferred about the committee?</w:t>
      </w:r>
    </w:p>
    <w:p>
      <w:pPr>
        <w:spacing w:before="0" w:after="20" w:line="259" w:lineRule="auto"/>
      </w:pPr>
      <w:r>
        <w:rPr>
          <w:rFonts w:ascii="Arial" w:hAnsi="Arial"/>
          <w:b w:val="0"/>
          <w:i w:val="0"/>
          <w:sz w:val="19"/>
        </w:rPr>
        <w:t>A. It cared only about reducing complaints.</w:t>
      </w:r>
    </w:p>
    <w:p>
      <w:pPr>
        <w:spacing w:before="0" w:after="20" w:line="259" w:lineRule="auto"/>
      </w:pPr>
      <w:r>
        <w:rPr>
          <w:rFonts w:ascii="Arial" w:hAnsi="Arial"/>
          <w:b w:val="0"/>
          <w:i w:val="0"/>
          <w:sz w:val="19"/>
        </w:rPr>
        <w:t>B. It was willing to change the plan after receiving evidence.</w:t>
      </w:r>
    </w:p>
    <w:p>
      <w:pPr>
        <w:spacing w:before="0" w:after="20" w:line="259" w:lineRule="auto"/>
      </w:pPr>
      <w:r>
        <w:rPr>
          <w:rFonts w:ascii="Arial" w:hAnsi="Arial"/>
          <w:b w:val="0"/>
          <w:i w:val="0"/>
          <w:sz w:val="19"/>
        </w:rPr>
        <w:t>C. It believed survey results were more reliable than all other data.</w:t>
      </w:r>
    </w:p>
    <w:p>
      <w:pPr>
        <w:spacing w:before="0" w:after="20" w:line="259" w:lineRule="auto"/>
      </w:pPr>
      <w:r>
        <w:rPr>
          <w:rFonts w:ascii="Arial" w:hAnsi="Arial"/>
          <w:b w:val="0"/>
          <w:i w:val="0"/>
          <w:sz w:val="19"/>
        </w:rPr>
        <w:t>D. It expected every student to support the original proposal.</w:t>
      </w:r>
    </w:p>
    <w:p>
      <w:pPr>
        <w:spacing w:before="0" w:after="40" w:line="259" w:lineRule="auto"/>
        <w:keepLines/>
      </w:pPr>
      <w:r>
        <w:rPr>
          <w:rFonts w:ascii="Arial" w:hAnsi="Arial"/>
          <w:b w:val="0"/>
          <w:i w:val="0"/>
        </w:rPr>
        <w:t>14. Identify TWO pieces of numerical evidence that suggest the pilot improved the study environment. — 2 điểm</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15. Which description best matches the author’s tone?</w:t>
      </w:r>
    </w:p>
    <w:p>
      <w:pPr>
        <w:spacing w:before="0" w:after="20" w:line="259" w:lineRule="auto"/>
      </w:pPr>
      <w:r>
        <w:rPr>
          <w:rFonts w:ascii="Arial" w:hAnsi="Arial"/>
          <w:b w:val="0"/>
          <w:i w:val="0"/>
          <w:sz w:val="19"/>
        </w:rPr>
        <w:t>A. completely negative     B. cautiously positive     C. humorous     D. impatient</w:t>
      </w:r>
    </w:p>
    <w:p>
      <w:pPr>
        <w:spacing w:before="0" w:after="40" w:line="259" w:lineRule="auto"/>
        <w:keepLines/>
      </w:pPr>
      <w:r>
        <w:rPr>
          <w:rFonts w:ascii="Arial" w:hAnsi="Arial"/>
          <w:b w:val="0"/>
          <w:i w:val="0"/>
        </w:rPr>
        <w:t>16. Summarize the article in NO MORE THAN 30 WORDS. Include the intervention, a result and one limitation or adjustment. — 4 điểm</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r>
        <w:br w:type="page"/>
      </w:r>
    </w:p>
    <w:p>
      <w:pPr>
        <w:pStyle w:val="Heading1"/>
        <w:spacing w:before="140" w:after="80" w:line="259" w:lineRule="auto"/>
        <w:keepNext/>
      </w:pPr>
      <w:r>
        <w:t>PHẦN C — LISTENING — 20 ĐIỂM</w:t>
      </w:r>
    </w:p>
    <w:p>
      <w:pPr>
        <w:spacing w:before="0" w:after="100" w:line="259" w:lineRule="auto"/>
      </w:pPr>
      <w:r>
        <w:rPr>
          <w:rFonts w:ascii="Arial" w:hAnsi="Arial"/>
          <w:b w:val="0"/>
          <w:i w:val="0"/>
        </w:rPr>
        <w:t>Em sẽ nghe mỗi bài HAI LẦN. Lần 1 nghe ý chính và ghi từ khóa; lần 2 hoàn thiện câu trả lời. Giáo viên không giải thích từ mới trong khi kiểm tra.</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C1 + C2</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2"/>
        <w:spacing w:before="100" w:after="60" w:line="259" w:lineRule="auto"/>
        <w:keepNext/>
      </w:pPr>
      <w:r>
        <w:t>C1. FINAL ANNOUNCEMENT — 8 ĐIỂM</w:t>
      </w:r>
    </w:p>
    <w:p>
      <w:pPr>
        <w:spacing w:before="0" w:after="100" w:line="259" w:lineRule="auto"/>
      </w:pPr>
      <w:r>
        <w:rPr>
          <w:rFonts w:ascii="Arial" w:hAnsi="Arial"/>
          <w:b w:val="0"/>
          <w:i w:val="0"/>
        </w:rPr>
        <w:t>Hoàn thành phiếu thông tin. Viết từ hoặc cụm từ ngắn.</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3231"/>
            <w:shd w:fill="1F4E78"/>
            <w:vAlign w:val="center"/>
            <w:tcMar>
              <w:top w:w="90" w:type="dxa"/>
              <w:start w:w="110" w:type="dxa"/>
              <w:bottom w:w="90" w:type="dxa"/>
              <w:end w:w="110" w:type="dxa"/>
            </w:tcMar>
          </w:tcPr>
          <w:p>
            <w:pPr>
              <w:jc w:val="center"/>
            </w:pPr>
            <w:r>
              <w:rPr>
                <w:rFonts w:ascii="Arial" w:hAnsi="Arial"/>
                <w:b/>
                <w:color w:val="FFFFFF"/>
                <w:sz w:val="18"/>
              </w:rPr>
              <w:t>MỤC</w:t>
            </w:r>
          </w:p>
        </w:tc>
        <w:tc>
          <w:tcPr>
            <w:tcW w:type="dxa" w:w="5499"/>
            <w:shd w:fill="1F4E78"/>
            <w:vAlign w:val="center"/>
            <w:tcMar>
              <w:top w:w="90" w:type="dxa"/>
              <w:start w:w="110" w:type="dxa"/>
              <w:bottom w:w="90" w:type="dxa"/>
              <w:end w:w="110" w:type="dxa"/>
            </w:tcMar>
          </w:tcPr>
          <w:p>
            <w:pPr>
              <w:jc w:val="center"/>
            </w:pPr>
            <w:r>
              <w:rPr>
                <w:rFonts w:ascii="Arial" w:hAnsi="Arial"/>
                <w:b/>
                <w:color w:val="FFFFFF"/>
                <w:sz w:val="18"/>
              </w:rPr>
              <w:t>CÂU TRẢ LỜI</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1. Final day and date</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2. Meeting place</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3. Meeting time</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4. New route</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5. Device to bring</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6. Clothing item</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7. Lunch arrangement</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231"/>
            <w:tcMar>
              <w:top w:w="90" w:type="dxa"/>
              <w:start w:w="110" w:type="dxa"/>
              <w:bottom w:w="90" w:type="dxa"/>
              <w:end w:w="110" w:type="dxa"/>
            </w:tcMar>
            <w:vAlign w:val="center"/>
          </w:tcPr>
          <w:p>
            <w:pPr>
              <w:spacing w:before="0" w:after="0" w:line="247" w:lineRule="auto"/>
            </w:pPr>
            <w:r>
              <w:rPr>
                <w:rFonts w:ascii="Arial" w:hAnsi="Arial"/>
                <w:sz w:val="18"/>
              </w:rPr>
              <w:t>8. Finishing time</w:t>
            </w:r>
          </w:p>
        </w:tc>
        <w:tc>
          <w:tcPr>
            <w:tcW w:type="dxa" w:w="5499"/>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bl>
    <w:p>
      <w:pPr>
        <w:spacing w:before="0" w:after="20" w:line="259" w:lineRule="auto"/>
      </w:pPr>
    </w:p>
    <w:p>
      <w:r>
        <w:br w:type="page"/>
      </w:r>
    </w:p>
    <w:p>
      <w:pPr>
        <w:pStyle w:val="Heading2"/>
        <w:spacing w:before="100" w:after="60" w:line="259" w:lineRule="auto"/>
        <w:keepNext/>
      </w:pPr>
      <w:r>
        <w:t>C2. PROJECT PLANNING CONVERSATION — 12 ĐIỂM</w:t>
      </w:r>
    </w:p>
    <w:p>
      <w:pPr>
        <w:spacing w:before="0" w:after="40" w:line="259" w:lineRule="auto"/>
        <w:keepLines/>
      </w:pPr>
      <w:r>
        <w:rPr>
          <w:rFonts w:ascii="Arial" w:hAnsi="Arial"/>
          <w:b w:val="0"/>
          <w:i w:val="0"/>
        </w:rPr>
        <w:t>9. What is the main purpose of the conversation?</w:t>
      </w:r>
    </w:p>
    <w:p>
      <w:pPr>
        <w:spacing w:before="0" w:after="20" w:line="259" w:lineRule="auto"/>
      </w:pPr>
      <w:r>
        <w:rPr>
          <w:rFonts w:ascii="Arial" w:hAnsi="Arial"/>
          <w:b w:val="0"/>
          <w:i w:val="0"/>
          <w:sz w:val="19"/>
        </w:rPr>
        <w:t>A. To complain about a cancelled event.</w:t>
      </w:r>
    </w:p>
    <w:p>
      <w:pPr>
        <w:spacing w:before="0" w:after="20" w:line="259" w:lineRule="auto"/>
      </w:pPr>
      <w:r>
        <w:rPr>
          <w:rFonts w:ascii="Arial" w:hAnsi="Arial"/>
          <w:b w:val="0"/>
          <w:i w:val="0"/>
          <w:sz w:val="19"/>
        </w:rPr>
        <w:t>B. To plan a project for Community Science Day.</w:t>
      </w:r>
    </w:p>
    <w:p>
      <w:pPr>
        <w:spacing w:before="0" w:after="20" w:line="259" w:lineRule="auto"/>
      </w:pPr>
      <w:r>
        <w:rPr>
          <w:rFonts w:ascii="Arial" w:hAnsi="Arial"/>
          <w:b w:val="0"/>
          <w:i w:val="0"/>
          <w:sz w:val="19"/>
        </w:rPr>
        <w:t>C. To compare two university courses.</w:t>
      </w:r>
    </w:p>
    <w:p>
      <w:pPr>
        <w:spacing w:before="0" w:after="20" w:line="259" w:lineRule="auto"/>
      </w:pPr>
      <w:r>
        <w:rPr>
          <w:rFonts w:ascii="Arial" w:hAnsi="Arial"/>
          <w:b w:val="0"/>
          <w:i w:val="0"/>
          <w:sz w:val="19"/>
        </w:rPr>
        <w:t>D. To practise a job interview.</w:t>
      </w:r>
    </w:p>
    <w:p>
      <w:pPr>
        <w:spacing w:before="0" w:after="40" w:line="259" w:lineRule="auto"/>
        <w:keepLines/>
      </w:pPr>
      <w:r>
        <w:rPr>
          <w:rFonts w:ascii="Arial" w:hAnsi="Arial"/>
          <w:b w:val="0"/>
          <w:i w:val="0"/>
        </w:rPr>
        <w:t>10. What final project topic do Mai and Nam choose?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11. Why do they decide not to use the recycling-app idea?</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12. Where can they obtain useful data for the chosen topic?</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13. When and where will their planning meeting take place?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14. What TWO tasks will Nam complete?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15. What TWO parts of the presentation will Mai prepare?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16. When will they rehearse?</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17. What is their main concern about the presentation?</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18. How will they make the presentation easier to understand?</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19. What backup plan will they use if they receive fewer than ten interview responses by Monday?</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40" w:line="259" w:lineRule="auto"/>
        <w:keepLines/>
      </w:pPr>
      <w:r>
        <w:rPr>
          <w:rFonts w:ascii="Arial" w:hAnsi="Arial"/>
          <w:b w:val="0"/>
          <w:i w:val="0"/>
        </w:rPr>
        <w:t>20. Why does Nam prefer the phrase “could reduce unnecessary use” instead of “will save 30 percent”?</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r>
        <w:br w:type="page"/>
      </w:r>
    </w:p>
    <w:p>
      <w:pPr>
        <w:pStyle w:val="Heading1"/>
        <w:spacing w:before="140" w:after="80" w:line="259" w:lineRule="auto"/>
        <w:keepNext/>
      </w:pPr>
      <w:r>
        <w:t>PHẦN D — WRITING — 20 ĐIỂM</w:t>
      </w:r>
    </w:p>
    <w:p>
      <w:pPr>
        <w:spacing w:before="0" w:after="100" w:line="259" w:lineRule="auto"/>
      </w:pPr>
      <w:r>
        <w:rPr>
          <w:rFonts w:ascii="Arial" w:hAnsi="Arial"/>
          <w:b w:val="0"/>
          <w:i w:val="0"/>
        </w:rPr>
        <w:t>Thời gian gợi ý: 35 phút. Lập dàn ý bằng từ khóa trước khi viết. Viết rõ ràng và kiểm tra nội dung, bố cục, ngôn ngữ, ngữ pháp và chính tả.</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D1 + D2</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2"/>
        <w:spacing w:before="100" w:after="60" w:line="259" w:lineRule="auto"/>
        <w:keepNext/>
      </w:pPr>
      <w:r>
        <w:t>D1. FUNCTIONAL EMAIL — 7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FF2CC"/>
            <w:tcMar>
              <w:top w:w="100" w:type="dxa"/>
              <w:start w:w="150" w:type="dxa"/>
              <w:bottom w:w="70" w:type="dxa"/>
              <w:end w:w="150" w:type="dxa"/>
            </w:tcMar>
          </w:tcPr>
          <w:p>
            <w:r>
              <w:rPr>
                <w:rFonts w:ascii="Arial" w:hAnsi="Arial"/>
                <w:b/>
                <w:color w:val="C58A18"/>
                <w:sz w:val="21"/>
              </w:rPr>
              <w:t>TÌNH HUỐNG</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Em đã đăng ký một workshop về kỹ năng thuyết trình nhưng không thể tham dự vì bị ốm. Viết email cho người điều phối workshop.</w:t>
            </w:r>
          </w:p>
        </w:tc>
      </w:tr>
    </w:tbl>
    <w:p>
      <w:pPr>
        <w:spacing w:before="0" w:after="20" w:line="259" w:lineRule="auto"/>
      </w:pPr>
    </w:p>
    <w:p>
      <w:pPr>
        <w:spacing w:before="0" w:after="100" w:line="259" w:lineRule="auto"/>
      </w:pPr>
      <w:r>
        <w:rPr>
          <w:rFonts w:ascii="Arial" w:hAnsi="Arial"/>
          <w:b w:val="0"/>
          <w:i w:val="0"/>
        </w:rPr>
        <w:t>Viết 80–100 từ. Email phải:</w:t>
      </w:r>
    </w:p>
    <w:p>
      <w:pPr>
        <w:pStyle w:val="ListBullet"/>
        <w:spacing w:before="0" w:after="40" w:line="259" w:lineRule="auto"/>
      </w:pPr>
      <w:r>
        <w:t>□ nêu workshop và thời gian em đã đăng ký;</w:t>
      </w:r>
    </w:p>
    <w:p>
      <w:pPr>
        <w:pStyle w:val="ListBullet"/>
        <w:spacing w:before="0" w:after="40" w:line="259" w:lineRule="auto"/>
      </w:pPr>
      <w:r>
        <w:t>□ xin lỗi và giải thích ngắn gọn lý do vắng mặt;</w:t>
      </w:r>
    </w:p>
    <w:p>
      <w:pPr>
        <w:pStyle w:val="ListBullet"/>
        <w:spacing w:before="0" w:after="40" w:line="259" w:lineRule="auto"/>
      </w:pPr>
      <w:r>
        <w:t>□ hỏi xin tài liệu đã sử dụng;</w:t>
      </w:r>
    </w:p>
    <w:p>
      <w:pPr>
        <w:pStyle w:val="ListBullet"/>
        <w:spacing w:before="0" w:after="40" w:line="259" w:lineRule="auto"/>
      </w:pPr>
      <w:r>
        <w:t>□ hỏi liệu có buổi thay thế hoặc buổi tiếp theo hay không;</w:t>
      </w:r>
    </w:p>
    <w:p>
      <w:pPr>
        <w:pStyle w:val="ListBullet"/>
        <w:spacing w:before="0" w:after="40" w:line="259" w:lineRule="auto"/>
      </w:pPr>
      <w:r>
        <w:t>□ kết thúc lịch sự.</w:t>
      </w:r>
    </w:p>
    <w:p>
      <w:pPr>
        <w:spacing w:before="0" w:after="100" w:line="259" w:lineRule="auto"/>
      </w:pPr>
      <w:r>
        <w:rPr>
          <w:rFonts w:ascii="Arial" w:hAnsi="Arial"/>
          <w:b/>
          <w:i w:val="0"/>
          <w:color w:val="0F6B78"/>
        </w:rPr>
        <w:t>DÀN Ý TỪ KHÓA</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2948"/>
            <w:shd w:fill="1F4E78"/>
            <w:vAlign w:val="center"/>
            <w:tcMar>
              <w:top w:w="90" w:type="dxa"/>
              <w:start w:w="110" w:type="dxa"/>
              <w:bottom w:w="90" w:type="dxa"/>
              <w:end w:w="110" w:type="dxa"/>
            </w:tcMar>
          </w:tcPr>
          <w:p>
            <w:pPr>
              <w:jc w:val="center"/>
            </w:pPr>
            <w:r>
              <w:rPr>
                <w:rFonts w:ascii="Arial" w:hAnsi="Arial"/>
                <w:b/>
                <w:color w:val="FFFFFF"/>
                <w:sz w:val="18"/>
              </w:rPr>
              <w:t>MỤC ĐÍCH</w:t>
            </w:r>
          </w:p>
        </w:tc>
        <w:tc>
          <w:tcPr>
            <w:tcW w:type="dxa" w:w="5783"/>
            <w:shd w:fill="1F4E78"/>
            <w:vAlign w:val="center"/>
            <w:tcMar>
              <w:top w:w="90" w:type="dxa"/>
              <w:start w:w="110" w:type="dxa"/>
              <w:bottom w:w="90" w:type="dxa"/>
              <w:end w:w="110" w:type="dxa"/>
            </w:tcMar>
          </w:tcPr>
          <w:p>
            <w:pPr>
              <w:jc w:val="center"/>
            </w:pPr>
            <w:r>
              <w:rPr>
                <w:rFonts w:ascii="Arial" w:hAnsi="Arial"/>
                <w:b/>
                <w:color w:val="FFFFFF"/>
                <w:sz w:val="18"/>
              </w:rPr>
              <w:t>TỪ KHÓA</w:t>
            </w:r>
          </w:p>
        </w:tc>
      </w:tr>
      <w:tr>
        <w:trPr>
          <w:cantSplit/>
        </w:trPr>
        <w:tc>
          <w:tcPr>
            <w:tcW w:type="dxa" w:w="2948"/>
            <w:tcMar>
              <w:top w:w="90" w:type="dxa"/>
              <w:start w:w="110" w:type="dxa"/>
              <w:bottom w:w="90" w:type="dxa"/>
              <w:end w:w="110" w:type="dxa"/>
            </w:tcMar>
            <w:vAlign w:val="center"/>
          </w:tcPr>
          <w:p>
            <w:pPr>
              <w:spacing w:before="0" w:after="0" w:line="247" w:lineRule="auto"/>
            </w:pPr>
            <w:r>
              <w:rPr>
                <w:rFonts w:ascii="Arial" w:hAnsi="Arial"/>
                <w:sz w:val="18"/>
              </w:rPr>
              <w:t>Opening / context</w:t>
            </w:r>
          </w:p>
        </w:tc>
        <w:tc>
          <w:tcPr>
            <w:tcW w:type="dxa" w:w="5783"/>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948"/>
            <w:tcMar>
              <w:top w:w="90" w:type="dxa"/>
              <w:start w:w="110" w:type="dxa"/>
              <w:bottom w:w="90" w:type="dxa"/>
              <w:end w:w="110" w:type="dxa"/>
            </w:tcMar>
            <w:vAlign w:val="center"/>
          </w:tcPr>
          <w:p>
            <w:pPr>
              <w:spacing w:before="0" w:after="0" w:line="247" w:lineRule="auto"/>
            </w:pPr>
            <w:r>
              <w:rPr>
                <w:rFonts w:ascii="Arial" w:hAnsi="Arial"/>
                <w:sz w:val="18"/>
              </w:rPr>
              <w:t>Reason / apology</w:t>
            </w:r>
          </w:p>
        </w:tc>
        <w:tc>
          <w:tcPr>
            <w:tcW w:type="dxa" w:w="5783"/>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948"/>
            <w:tcMar>
              <w:top w:w="90" w:type="dxa"/>
              <w:start w:w="110" w:type="dxa"/>
              <w:bottom w:w="90" w:type="dxa"/>
              <w:end w:w="110" w:type="dxa"/>
            </w:tcMar>
            <w:vAlign w:val="center"/>
          </w:tcPr>
          <w:p>
            <w:pPr>
              <w:spacing w:before="0" w:after="0" w:line="247" w:lineRule="auto"/>
            </w:pPr>
            <w:r>
              <w:rPr>
                <w:rFonts w:ascii="Arial" w:hAnsi="Arial"/>
                <w:sz w:val="18"/>
              </w:rPr>
              <w:t>Request 1</w:t>
            </w:r>
          </w:p>
        </w:tc>
        <w:tc>
          <w:tcPr>
            <w:tcW w:type="dxa" w:w="5783"/>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948"/>
            <w:tcMar>
              <w:top w:w="90" w:type="dxa"/>
              <w:start w:w="110" w:type="dxa"/>
              <w:bottom w:w="90" w:type="dxa"/>
              <w:end w:w="110" w:type="dxa"/>
            </w:tcMar>
            <w:vAlign w:val="center"/>
          </w:tcPr>
          <w:p>
            <w:pPr>
              <w:spacing w:before="0" w:after="0" w:line="247" w:lineRule="auto"/>
            </w:pPr>
            <w:r>
              <w:rPr>
                <w:rFonts w:ascii="Arial" w:hAnsi="Arial"/>
                <w:sz w:val="18"/>
              </w:rPr>
              <w:t>Request 2</w:t>
            </w:r>
          </w:p>
        </w:tc>
        <w:tc>
          <w:tcPr>
            <w:tcW w:type="dxa" w:w="5783"/>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948"/>
            <w:tcMar>
              <w:top w:w="90" w:type="dxa"/>
              <w:start w:w="110" w:type="dxa"/>
              <w:bottom w:w="90" w:type="dxa"/>
              <w:end w:w="110" w:type="dxa"/>
            </w:tcMar>
            <w:vAlign w:val="center"/>
          </w:tcPr>
          <w:p>
            <w:pPr>
              <w:spacing w:before="0" w:after="0" w:line="247" w:lineRule="auto"/>
            </w:pPr>
            <w:r>
              <w:rPr>
                <w:rFonts w:ascii="Arial" w:hAnsi="Arial"/>
                <w:sz w:val="18"/>
              </w:rPr>
              <w:t>Closing</w:t>
            </w:r>
          </w:p>
        </w:tc>
        <w:tc>
          <w:tcPr>
            <w:tcW w:type="dxa" w:w="5783"/>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bl>
    <w:p>
      <w:pPr>
        <w:spacing w:before="0" w:after="20" w:line="259" w:lineRule="auto"/>
      </w:pPr>
    </w:p>
    <w:p>
      <w:pPr>
        <w:spacing w:before="0" w:after="100" w:line="259" w:lineRule="auto"/>
      </w:pPr>
      <w:r>
        <w:rPr>
          <w:rFonts w:ascii="Arial" w:hAnsi="Arial"/>
          <w:b/>
          <w:i w:val="0"/>
          <w:color w:val="1F4E78"/>
        </w:rPr>
        <w:t>BÀI VIẾT D1</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100" w:line="259" w:lineRule="auto"/>
      </w:pPr>
      <w:r>
        <w:rPr>
          <w:rFonts w:ascii="Arial" w:hAnsi="Arial"/>
          <w:b/>
          <w:i w:val="0"/>
          <w:color w:val="0F6B78"/>
        </w:rPr>
        <w:t>Word count: ______ words</w:t>
      </w:r>
    </w:p>
    <w:p>
      <w:pPr>
        <w:pStyle w:val="Heading2"/>
        <w:spacing w:before="100" w:after="60" w:line="259" w:lineRule="auto"/>
        <w:keepNext/>
      </w:pPr>
      <w:r>
        <w:t>D2. EXTENDED WRITING — 13 ĐIỂM</w:t>
      </w:r>
    </w:p>
    <w:p>
      <w:pPr>
        <w:spacing w:before="0" w:after="100" w:line="259" w:lineRule="auto"/>
      </w:pPr>
      <w:r>
        <w:rPr>
          <w:rFonts w:ascii="Arial" w:hAnsi="Arial"/>
          <w:b w:val="0"/>
          <w:i w:val="0"/>
        </w:rPr>
        <w:t>Chọn MỘT đề. Viết 160–190 từ. Đánh dấu đề đã chọn:  □ A   □ B   □ C</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ĐỀ A — OPINION</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Some students learn better when classes include short phone-free periods. Do you agree or disagree? Give clear reasons and examples.</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ĐỀ B — PROBLEM–SOLUTION</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Late assignment submission is a common problem in many classes. Explain important causes and propose realistic solutions.</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ĐỀ C — COMPARE–CONTRAST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Compare online self-study and a small live class for improving English. Which option is better for a learner who has lost the basics?</w:t>
            </w:r>
          </w:p>
        </w:tc>
      </w:tr>
    </w:tbl>
    <w:p>
      <w:pPr>
        <w:spacing w:before="0" w:after="20" w:line="259" w:lineRule="auto"/>
      </w:pPr>
    </w:p>
    <w:p>
      <w:pPr>
        <w:spacing w:before="0" w:after="100" w:line="259" w:lineRule="auto"/>
      </w:pPr>
      <w:r>
        <w:rPr>
          <w:rFonts w:ascii="Arial" w:hAnsi="Arial"/>
          <w:b/>
          <w:i w:val="0"/>
          <w:color w:val="0F6B78"/>
        </w:rPr>
        <w:t>DÀN Ý TỪ KHÓA</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3458"/>
            <w:shd w:fill="1F4E78"/>
            <w:vAlign w:val="center"/>
            <w:tcMar>
              <w:top w:w="90" w:type="dxa"/>
              <w:start w:w="110" w:type="dxa"/>
              <w:bottom w:w="90" w:type="dxa"/>
              <w:end w:w="110" w:type="dxa"/>
            </w:tcMar>
          </w:tcPr>
          <w:p>
            <w:pPr>
              <w:jc w:val="center"/>
            </w:pPr>
            <w:r>
              <w:rPr>
                <w:rFonts w:ascii="Arial" w:hAnsi="Arial"/>
                <w:b/>
                <w:color w:val="FFFFFF"/>
                <w:sz w:val="18"/>
              </w:rPr>
              <w:t>PHẦN</w:t>
            </w:r>
          </w:p>
        </w:tc>
        <w:tc>
          <w:tcPr>
            <w:tcW w:type="dxa" w:w="5272"/>
            <w:shd w:fill="1F4E78"/>
            <w:vAlign w:val="center"/>
            <w:tcMar>
              <w:top w:w="90" w:type="dxa"/>
              <w:start w:w="110" w:type="dxa"/>
              <w:bottom w:w="90" w:type="dxa"/>
              <w:end w:w="110" w:type="dxa"/>
            </w:tcMar>
          </w:tcPr>
          <w:p>
            <w:pPr>
              <w:jc w:val="center"/>
            </w:pPr>
            <w:r>
              <w:rPr>
                <w:rFonts w:ascii="Arial" w:hAnsi="Arial"/>
                <w:b/>
                <w:color w:val="FFFFFF"/>
                <w:sz w:val="18"/>
              </w:rPr>
              <w:t>TỪ KHÓA</w:t>
            </w:r>
          </w:p>
        </w:tc>
      </w:tr>
      <w:tr>
        <w:trPr>
          <w:cantSplit/>
        </w:trPr>
        <w:tc>
          <w:tcPr>
            <w:tcW w:type="dxa" w:w="3458"/>
            <w:tcMar>
              <w:top w:w="90" w:type="dxa"/>
              <w:start w:w="110" w:type="dxa"/>
              <w:bottom w:w="90" w:type="dxa"/>
              <w:end w:w="110" w:type="dxa"/>
            </w:tcMar>
            <w:vAlign w:val="center"/>
          </w:tcPr>
          <w:p>
            <w:pPr>
              <w:spacing w:before="0" w:after="0" w:line="247" w:lineRule="auto"/>
            </w:pPr>
            <w:r>
              <w:rPr>
                <w:rFonts w:ascii="Arial" w:hAnsi="Arial"/>
                <w:sz w:val="18"/>
              </w:rPr>
              <w:t>Main position / problem / choice</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458"/>
            <w:tcMar>
              <w:top w:w="90" w:type="dxa"/>
              <w:start w:w="110" w:type="dxa"/>
              <w:bottom w:w="90" w:type="dxa"/>
              <w:end w:w="110" w:type="dxa"/>
            </w:tcMar>
            <w:vAlign w:val="center"/>
          </w:tcPr>
          <w:p>
            <w:pPr>
              <w:spacing w:before="0" w:after="0" w:line="247" w:lineRule="auto"/>
            </w:pPr>
            <w:r>
              <w:rPr>
                <w:rFonts w:ascii="Arial" w:hAnsi="Arial"/>
                <w:sz w:val="18"/>
              </w:rPr>
              <w:t>Main point 1 + development</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458"/>
            <w:tcMar>
              <w:top w:w="90" w:type="dxa"/>
              <w:start w:w="110" w:type="dxa"/>
              <w:bottom w:w="90" w:type="dxa"/>
              <w:end w:w="110" w:type="dxa"/>
            </w:tcMar>
            <w:vAlign w:val="center"/>
          </w:tcPr>
          <w:p>
            <w:pPr>
              <w:spacing w:before="0" w:after="0" w:line="247" w:lineRule="auto"/>
            </w:pPr>
            <w:r>
              <w:rPr>
                <w:rFonts w:ascii="Arial" w:hAnsi="Arial"/>
                <w:sz w:val="18"/>
              </w:rPr>
              <w:t>Main point 2 + development</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458"/>
            <w:tcMar>
              <w:top w:w="90" w:type="dxa"/>
              <w:start w:w="110" w:type="dxa"/>
              <w:bottom w:w="90" w:type="dxa"/>
              <w:end w:w="110" w:type="dxa"/>
            </w:tcMar>
            <w:vAlign w:val="center"/>
          </w:tcPr>
          <w:p>
            <w:pPr>
              <w:spacing w:before="0" w:after="0" w:line="247" w:lineRule="auto"/>
            </w:pPr>
            <w:r>
              <w:rPr>
                <w:rFonts w:ascii="Arial" w:hAnsi="Arial"/>
                <w:sz w:val="18"/>
              </w:rPr>
              <w:t>Example / evidence</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3458"/>
            <w:tcMar>
              <w:top w:w="90" w:type="dxa"/>
              <w:start w:w="110" w:type="dxa"/>
              <w:bottom w:w="90" w:type="dxa"/>
              <w:end w:w="110" w:type="dxa"/>
            </w:tcMar>
            <w:vAlign w:val="center"/>
          </w:tcPr>
          <w:p>
            <w:pPr>
              <w:spacing w:before="0" w:after="0" w:line="247" w:lineRule="auto"/>
            </w:pPr>
            <w:r>
              <w:rPr>
                <w:rFonts w:ascii="Arial" w:hAnsi="Arial"/>
                <w:sz w:val="18"/>
              </w:rPr>
              <w:t>Conclusion / expected result</w:t>
            </w:r>
          </w:p>
        </w:tc>
        <w:tc>
          <w:tcPr>
            <w:tcW w:type="dxa" w:w="527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bl>
    <w:p>
      <w:pPr>
        <w:spacing w:before="0" w:after="20" w:line="259" w:lineRule="auto"/>
      </w:pPr>
    </w:p>
    <w:p>
      <w:pPr>
        <w:spacing w:before="0" w:after="100" w:line="259" w:lineRule="auto"/>
      </w:pPr>
      <w:r>
        <w:rPr>
          <w:rFonts w:ascii="Arial" w:hAnsi="Arial"/>
          <w:b/>
          <w:i w:val="0"/>
          <w:color w:val="1F4E78"/>
        </w:rPr>
        <w:t>BÀI VIẾT D2</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100" w:line="259" w:lineRule="auto"/>
      </w:pPr>
      <w:r>
        <w:rPr>
          <w:rFonts w:ascii="Arial" w:hAnsi="Arial"/>
          <w:b/>
          <w:i w:val="0"/>
          <w:color w:val="0F6B78"/>
        </w:rPr>
        <w:t>Word count: ______ words</w:t>
      </w:r>
    </w:p>
    <w:p>
      <w:r>
        <w:br w:type="page"/>
      </w:r>
    </w:p>
    <w:p>
      <w:pPr>
        <w:pStyle w:val="Heading1"/>
        <w:spacing w:before="140" w:after="80" w:line="259" w:lineRule="auto"/>
        <w:keepNext/>
      </w:pPr>
      <w:r>
        <w:t>PHẦN E — SPEAKING — 20 ĐIỂM</w:t>
      </w:r>
    </w:p>
    <w:p>
      <w:pPr>
        <w:spacing w:before="0" w:after="100" w:line="259" w:lineRule="auto"/>
      </w:pPr>
      <w:r>
        <w:rPr>
          <w:rFonts w:ascii="Arial" w:hAnsi="Arial"/>
          <w:b w:val="0"/>
          <w:i w:val="0"/>
        </w:rPr>
        <w:t>Thời gian: 20–25 phút. Giáo viên có thể ghi âm để chấm chính xác. Em có thể xin nhắc lại hoặc làm rõ câu hỏi bằng tiếng Anh.</w:t>
      </w:r>
    </w:p>
    <w:tbl>
      <w:tblPr>
        <w:tblStyle w:val="TableGrid"/>
        <w:tblW w:type="auto" w:w="0"/>
        <w:jc w:val="right"/>
        <w:tblLook w:firstColumn="1" w:firstRow="1" w:lastColumn="0" w:lastRow="0" w:noHBand="0" w:noVBand="1" w:val="04A0"/>
      </w:tblPr>
      <w:tblGrid>
        <w:gridCol w:w="5213"/>
        <w:gridCol w:w="5213"/>
      </w:tblGrid>
      <w:tr>
        <w:trPr>
          <w:cantSplit/>
        </w:trPr>
        <w:tc>
          <w:tcPr>
            <w:tcW w:type="dxa" w:w="5213"/>
            <w:shd w:fill="DDEBF7"/>
            <w:tcMar>
              <w:top w:w="70" w:type="dxa"/>
              <w:start w:w="90" w:type="dxa"/>
              <w:bottom w:w="70" w:type="dxa"/>
              <w:end w:w="90" w:type="dxa"/>
            </w:tcMar>
          </w:tcPr>
          <w:p>
            <w:pPr>
              <w:jc w:val="center"/>
            </w:pPr>
            <w:r>
              <w:rPr>
                <w:rFonts w:ascii="Arial" w:hAnsi="Arial"/>
                <w:b/>
                <w:color w:val="1F4E78"/>
                <w:sz w:val="18"/>
              </w:rPr>
              <w:t>E1 + E2 + E3 + E4</w:t>
            </w:r>
          </w:p>
        </w:tc>
        <w:tc>
          <w:tcPr>
            <w:tcW w:type="dxa" w:w="5213"/>
            <w:shd w:fill="FFF2CC"/>
            <w:tcMar>
              <w:top w:w="70" w:type="dxa"/>
              <w:start w:w="90" w:type="dxa"/>
              <w:bottom w:w="70" w:type="dxa"/>
              <w:end w:w="90" w:type="dxa"/>
            </w:tcMar>
          </w:tcPr>
          <w:p>
            <w:pPr>
              <w:jc w:val="center"/>
            </w:pPr>
            <w:r>
              <w:rPr>
                <w:rFonts w:ascii="Arial" w:hAnsi="Arial"/>
                <w:b/>
                <w:color w:val="1F4E78"/>
                <w:sz w:val="18"/>
              </w:rPr>
              <w:t>______ / 20</w:t>
            </w:r>
          </w:p>
        </w:tc>
      </w:tr>
    </w:tbl>
    <w:p>
      <w:pPr>
        <w:spacing w:before="0" w:after="20" w:line="259" w:lineRule="auto"/>
      </w:pPr>
    </w:p>
    <w:p>
      <w:pPr>
        <w:pStyle w:val="Heading2"/>
        <w:spacing w:before="100" w:after="60" w:line="259" w:lineRule="auto"/>
        <w:keepNext/>
      </w:pPr>
      <w:r>
        <w:t>E1. INTERACTIVE INTERVIEW — 4 ĐIỂM</w:t>
      </w:r>
    </w:p>
    <w:p>
      <w:pPr>
        <w:spacing w:before="0" w:after="100" w:line="259" w:lineRule="auto"/>
      </w:pPr>
      <w:r>
        <w:rPr>
          <w:rFonts w:ascii="Arial" w:hAnsi="Arial"/>
          <w:b w:val="0"/>
          <w:i w:val="0"/>
        </w:rPr>
        <w:t>Trả lời mỗi câu trong khoảng 30–45 giây. Dùng Answer + Reason/Detail + Example khi phù hợp.</w:t>
      </w:r>
    </w:p>
    <w:p>
      <w:pPr>
        <w:pStyle w:val="ListBullet"/>
        <w:spacing w:before="0" w:after="40" w:line="259" w:lineRule="auto"/>
      </w:pPr>
      <w:r>
        <w:t>What is one study habit that works well for you now?</w:t>
      </w:r>
    </w:p>
    <w:p>
      <w:pPr>
        <w:pStyle w:val="ListBullet"/>
        <w:spacing w:before="0" w:after="40" w:line="259" w:lineRule="auto"/>
      </w:pPr>
      <w:r>
        <w:t>Tell me about a skill you improved during this course.</w:t>
      </w:r>
    </w:p>
    <w:p>
      <w:pPr>
        <w:pStyle w:val="ListBullet"/>
        <w:spacing w:before="0" w:after="40" w:line="259" w:lineRule="auto"/>
      </w:pPr>
      <w:r>
        <w:t>Do you prefer studying alone or with another person? Why?</w:t>
      </w:r>
    </w:p>
    <w:p>
      <w:pPr>
        <w:pStyle w:val="ListBullet"/>
        <w:spacing w:before="0" w:after="40" w:line="259" w:lineRule="auto"/>
      </w:pPr>
      <w:r>
        <w:t>What is one realistic English goal for the next month?</w:t>
      </w:r>
    </w:p>
    <w:p>
      <w:pPr>
        <w:pStyle w:val="Heading2"/>
        <w:spacing w:before="100" w:after="60" w:line="259" w:lineRule="auto"/>
        <w:keepNext/>
      </w:pPr>
      <w:r>
        <w:t>E2. INDIVIDUAL LONG TURN — 6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FF2CC"/>
            <w:tcMar>
              <w:top w:w="100" w:type="dxa"/>
              <w:start w:w="150" w:type="dxa"/>
              <w:bottom w:w="70" w:type="dxa"/>
              <w:end w:w="150" w:type="dxa"/>
            </w:tcMar>
          </w:tcPr>
          <w:p>
            <w:r>
              <w:rPr>
                <w:rFonts w:ascii="Arial" w:hAnsi="Arial"/>
                <w:b/>
                <w:color w:val="C58A18"/>
                <w:sz w:val="21"/>
              </w:rPr>
              <w:t>TASK CARD</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Describe a learning experience that changed the way you study. You should say: what you were trying to learn; what problem you experienced; what action you took; what result followed; and what lesson you learned. Preparation: 1 minute. Speaking: 90–120 seconds.</w:t>
            </w:r>
          </w:p>
        </w:tc>
      </w:tr>
    </w:tbl>
    <w:p>
      <w:pPr>
        <w:spacing w:before="0" w:after="20" w:line="259" w:lineRule="auto"/>
      </w:pPr>
    </w:p>
    <w:p>
      <w:pPr>
        <w:spacing w:before="0" w:after="100" w:line="259" w:lineRule="auto"/>
      </w:pPr>
      <w:r>
        <w:rPr>
          <w:rFonts w:ascii="Arial" w:hAnsi="Arial"/>
          <w:b w:val="0"/>
          <w:i w:val="0"/>
        </w:rPr>
        <w:t>Speaking map — tối đa 12 từ khóa:</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2"/>
        <w:spacing w:before="100" w:after="60" w:line="259" w:lineRule="auto"/>
        <w:keepNext/>
      </w:pPr>
      <w:r>
        <w:t>E3. FOLLOW-UP DISCUSSION — 5 ĐIỂM</w:t>
      </w:r>
    </w:p>
    <w:p>
      <w:pPr>
        <w:spacing w:before="0" w:after="100" w:line="259" w:lineRule="auto"/>
      </w:pPr>
      <w:r>
        <w:rPr>
          <w:rFonts w:ascii="Arial" w:hAnsi="Arial"/>
          <w:b w:val="0"/>
          <w:i w:val="0"/>
        </w:rPr>
        <w:t>Giáo viên chọn 3–4 câu hỏi và có thể hỏi tiếp dựa trên câu trả lời của em.</w:t>
      </w:r>
    </w:p>
    <w:p>
      <w:pPr>
        <w:pStyle w:val="ListBullet"/>
        <w:spacing w:before="0" w:after="40" w:line="259" w:lineRule="auto"/>
      </w:pPr>
      <w:r>
        <w:t>Why do some students continue using a study method even when it is not effective?</w:t>
      </w:r>
    </w:p>
    <w:p>
      <w:pPr>
        <w:pStyle w:val="ListBullet"/>
        <w:spacing w:before="0" w:after="40" w:line="259" w:lineRule="auto"/>
      </w:pPr>
      <w:r>
        <w:t>Which matters more: motivation or a clear routine?</w:t>
      </w:r>
    </w:p>
    <w:p>
      <w:pPr>
        <w:pStyle w:val="ListBullet"/>
        <w:spacing w:before="0" w:after="40" w:line="259" w:lineRule="auto"/>
      </w:pPr>
      <w:r>
        <w:t>Should teachers give all learners the same study advice?</w:t>
      </w:r>
    </w:p>
    <w:p>
      <w:pPr>
        <w:pStyle w:val="ListBullet"/>
        <w:spacing w:before="0" w:after="40" w:line="259" w:lineRule="auto"/>
      </w:pPr>
      <w:r>
        <w:t>How can technology support learning without becoming a distraction?</w:t>
      </w:r>
    </w:p>
    <w:p>
      <w:pPr>
        <w:pStyle w:val="ListBullet"/>
        <w:spacing w:before="0" w:after="40" w:line="259" w:lineRule="auto"/>
      </w:pPr>
      <w:r>
        <w:t>What should a learner do when progress is slower than expected?</w:t>
      </w:r>
    </w:p>
    <w:p>
      <w:pPr>
        <w:pStyle w:val="Heading2"/>
        <w:spacing w:before="100" w:after="60" w:line="259" w:lineRule="auto"/>
        <w:keepNext/>
      </w:pPr>
      <w:r>
        <w:t>E4. DECISION &amp; NEGOTIATION ROLE-PLAY — 5 ĐIỂM</w:t>
      </w:r>
    </w:p>
    <w:p>
      <w:pPr>
        <w:spacing w:before="0" w:after="100" w:line="259" w:lineRule="auto"/>
      </w:pPr>
      <w:r>
        <w:rPr>
          <w:rFonts w:ascii="Arial" w:hAnsi="Arial"/>
          <w:b w:val="0"/>
          <w:i w:val="0"/>
        </w:rPr>
        <w:t>Em và giáo viên đang chọn hoạt động cuối tháng cho một câu lạc bộ 12 học sinh. Thời gian: Saturday, 9:00–11:00. Ngân sách tối đa: 600,000 VND. Mưa có thể xảy ra.</w:t>
      </w:r>
    </w:p>
    <w:tbl>
      <w:tblPr>
        <w:tblStyle w:val="TableGrid"/>
        <w:tblW w:type="auto" w:w="0"/>
        <w:jc w:val="center"/>
        <w:tblLayout w:type="autofit"/>
        <w:tblLook w:firstColumn="1" w:firstRow="1" w:lastColumn="0" w:lastRow="0" w:noHBand="0" w:noVBand="1" w:val="04A0"/>
      </w:tblPr>
      <w:tblGrid>
        <w:gridCol w:w="2085"/>
        <w:gridCol w:w="2085"/>
        <w:gridCol w:w="2085"/>
        <w:gridCol w:w="2085"/>
        <w:gridCol w:w="2085"/>
      </w:tblGrid>
      <w:tr>
        <w:trPr>
          <w:tblHeader w:val="true"/>
          <w:cantSplit/>
        </w:trPr>
        <w:tc>
          <w:tcPr>
            <w:tcW w:type="dxa" w:w="2041"/>
            <w:shd w:fill="1F4E78"/>
            <w:vAlign w:val="center"/>
            <w:tcMar>
              <w:top w:w="90" w:type="dxa"/>
              <w:start w:w="110" w:type="dxa"/>
              <w:bottom w:w="90" w:type="dxa"/>
              <w:end w:w="110" w:type="dxa"/>
            </w:tcMar>
          </w:tcPr>
          <w:p>
            <w:pPr>
              <w:jc w:val="center"/>
            </w:pPr>
            <w:r>
              <w:rPr>
                <w:rFonts w:ascii="Arial" w:hAnsi="Arial"/>
                <w:b/>
                <w:color w:val="FFFFFF"/>
                <w:sz w:val="17"/>
              </w:rPr>
              <w:t>LỰA CHỌN</w:t>
            </w:r>
          </w:p>
        </w:tc>
        <w:tc>
          <w:tcPr>
            <w:tcW w:type="dxa" w:w="1247"/>
            <w:shd w:fill="1F4E78"/>
            <w:vAlign w:val="center"/>
            <w:tcMar>
              <w:top w:w="90" w:type="dxa"/>
              <w:start w:w="110" w:type="dxa"/>
              <w:bottom w:w="90" w:type="dxa"/>
              <w:end w:w="110" w:type="dxa"/>
            </w:tcMar>
          </w:tcPr>
          <w:p>
            <w:pPr>
              <w:jc w:val="center"/>
            </w:pPr>
            <w:r>
              <w:rPr>
                <w:rFonts w:ascii="Arial" w:hAnsi="Arial"/>
                <w:b/>
                <w:color w:val="FFFFFF"/>
                <w:sz w:val="17"/>
              </w:rPr>
              <w:t>ĐỊA ĐIỂM</w:t>
            </w:r>
          </w:p>
        </w:tc>
        <w:tc>
          <w:tcPr>
            <w:tcW w:type="dxa" w:w="1417"/>
            <w:shd w:fill="1F4E78"/>
            <w:vAlign w:val="center"/>
            <w:tcMar>
              <w:top w:w="90" w:type="dxa"/>
              <w:start w:w="110" w:type="dxa"/>
              <w:bottom w:w="90" w:type="dxa"/>
              <w:end w:w="110" w:type="dxa"/>
            </w:tcMar>
          </w:tcPr>
          <w:p>
            <w:pPr>
              <w:jc w:val="center"/>
            </w:pPr>
            <w:r>
              <w:rPr>
                <w:rFonts w:ascii="Arial" w:hAnsi="Arial"/>
                <w:b/>
                <w:color w:val="FFFFFF"/>
                <w:sz w:val="17"/>
              </w:rPr>
              <w:t>CHI PHÍ</w:t>
            </w:r>
          </w:p>
        </w:tc>
        <w:tc>
          <w:tcPr>
            <w:tcW w:type="dxa" w:w="1361"/>
            <w:shd w:fill="1F4E78"/>
            <w:vAlign w:val="center"/>
            <w:tcMar>
              <w:top w:w="90" w:type="dxa"/>
              <w:start w:w="110" w:type="dxa"/>
              <w:bottom w:w="90" w:type="dxa"/>
              <w:end w:w="110" w:type="dxa"/>
            </w:tcMar>
          </w:tcPr>
          <w:p>
            <w:pPr>
              <w:jc w:val="center"/>
            </w:pPr>
            <w:r>
              <w:rPr>
                <w:rFonts w:ascii="Arial" w:hAnsi="Arial"/>
                <w:b/>
                <w:color w:val="FFFFFF"/>
                <w:sz w:val="17"/>
              </w:rPr>
              <w:t>CHUẨN BỊ</w:t>
            </w:r>
          </w:p>
        </w:tc>
        <w:tc>
          <w:tcPr>
            <w:tcW w:type="dxa" w:w="2835"/>
            <w:shd w:fill="1F4E78"/>
            <w:vAlign w:val="center"/>
            <w:tcMar>
              <w:top w:w="90" w:type="dxa"/>
              <w:start w:w="110" w:type="dxa"/>
              <w:bottom w:w="90" w:type="dxa"/>
              <w:end w:w="110" w:type="dxa"/>
            </w:tcMar>
          </w:tcPr>
          <w:p>
            <w:pPr>
              <w:jc w:val="center"/>
            </w:pPr>
            <w:r>
              <w:rPr>
                <w:rFonts w:ascii="Arial" w:hAnsi="Arial"/>
                <w:b/>
                <w:color w:val="FFFFFF"/>
                <w:sz w:val="17"/>
              </w:rPr>
              <w:t>TÁC ĐỘNG / RỦI RO</w:t>
            </w:r>
          </w:p>
        </w:tc>
      </w:tr>
      <w:tr>
        <w:trPr>
          <w:cantSplit/>
        </w:trPr>
        <w:tc>
          <w:tcPr>
            <w:tcW w:type="dxa" w:w="2041"/>
            <w:tcMar>
              <w:top w:w="90" w:type="dxa"/>
              <w:start w:w="110" w:type="dxa"/>
              <w:bottom w:w="90" w:type="dxa"/>
              <w:end w:w="110" w:type="dxa"/>
            </w:tcMar>
            <w:vAlign w:val="center"/>
          </w:tcPr>
          <w:p>
            <w:pPr>
              <w:spacing w:before="0" w:after="0" w:line="247" w:lineRule="auto"/>
            </w:pPr>
            <w:r>
              <w:rPr>
                <w:rFonts w:ascii="Arial" w:hAnsi="Arial"/>
                <w:sz w:val="17"/>
              </w:rPr>
              <w:t>Book exchange</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Indoor</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250,000</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7"/>
              </w:rPr>
              <w:t>Medium</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Impact: medium; weather-safe</w:t>
            </w:r>
          </w:p>
        </w:tc>
      </w:tr>
      <w:tr>
        <w:trPr>
          <w:cantSplit/>
        </w:trPr>
        <w:tc>
          <w:tcPr>
            <w:tcW w:type="dxa" w:w="2041"/>
            <w:tcMar>
              <w:top w:w="90" w:type="dxa"/>
              <w:start w:w="110" w:type="dxa"/>
              <w:bottom w:w="90" w:type="dxa"/>
              <w:end w:w="110" w:type="dxa"/>
            </w:tcMar>
            <w:vAlign w:val="center"/>
          </w:tcPr>
          <w:p>
            <w:pPr>
              <w:spacing w:before="0" w:after="0" w:line="247" w:lineRule="auto"/>
            </w:pPr>
            <w:r>
              <w:rPr>
                <w:rFonts w:ascii="Arial" w:hAnsi="Arial"/>
                <w:sz w:val="17"/>
              </w:rPr>
              <w:t>Park clean-up</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Outdoor</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450,000</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7"/>
              </w:rPr>
              <w:t>Low</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Impact: high; weather risk</w:t>
            </w:r>
          </w:p>
        </w:tc>
      </w:tr>
      <w:tr>
        <w:trPr>
          <w:cantSplit/>
        </w:trPr>
        <w:tc>
          <w:tcPr>
            <w:tcW w:type="dxa" w:w="2041"/>
            <w:tcMar>
              <w:top w:w="90" w:type="dxa"/>
              <w:start w:w="110" w:type="dxa"/>
              <w:bottom w:w="90" w:type="dxa"/>
              <w:end w:w="110" w:type="dxa"/>
            </w:tcMar>
            <w:vAlign w:val="center"/>
          </w:tcPr>
          <w:p>
            <w:pPr>
              <w:spacing w:before="0" w:after="0" w:line="247" w:lineRule="auto"/>
            </w:pPr>
            <w:r>
              <w:rPr>
                <w:rFonts w:ascii="Arial" w:hAnsi="Arial"/>
                <w:sz w:val="17"/>
              </w:rPr>
              <w:t>Digital skills workshop</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Indoor</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600,000</w:t>
            </w:r>
          </w:p>
        </w:tc>
        <w:tc>
          <w:tcPr>
            <w:tcW w:type="dxa" w:w="1361"/>
            <w:tcMar>
              <w:top w:w="90" w:type="dxa"/>
              <w:start w:w="110" w:type="dxa"/>
              <w:bottom w:w="90" w:type="dxa"/>
              <w:end w:w="110" w:type="dxa"/>
            </w:tcMar>
            <w:vAlign w:val="center"/>
          </w:tcPr>
          <w:p>
            <w:pPr>
              <w:spacing w:before="0" w:after="0" w:line="247" w:lineRule="auto"/>
              <w:jc w:val="center"/>
            </w:pPr>
            <w:r>
              <w:rPr>
                <w:rFonts w:ascii="Arial" w:hAnsi="Arial"/>
                <w:sz w:val="17"/>
              </w:rPr>
              <w:t>High</w:t>
            </w:r>
          </w:p>
        </w:tc>
        <w:tc>
          <w:tcPr>
            <w:tcW w:type="dxa" w:w="2835"/>
            <w:tcMar>
              <w:top w:w="90" w:type="dxa"/>
              <w:start w:w="110" w:type="dxa"/>
              <w:bottom w:w="90" w:type="dxa"/>
              <w:end w:w="110" w:type="dxa"/>
            </w:tcMar>
            <w:vAlign w:val="center"/>
          </w:tcPr>
          <w:p>
            <w:pPr>
              <w:spacing w:before="0" w:after="0" w:line="247" w:lineRule="auto"/>
            </w:pPr>
            <w:r>
              <w:rPr>
                <w:rFonts w:ascii="Arial" w:hAnsi="Arial"/>
                <w:sz w:val="17"/>
              </w:rPr>
              <w:t>Impact: high; needs four laptops</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VAI CỦA EM</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Em ưu tiên hoạt động có tác động học tập cao. Hãy hỏi về ưu tiên của giáo viên, so sánh ít nhất hai lựa chọn, nêu một trade-off, đề xuất thỏa hiệp và chốt một kế hoạch có người phụ trách hoặc phương án dự phòng.</w:t>
            </w:r>
          </w:p>
        </w:tc>
      </w:tr>
    </w:tbl>
    <w:p>
      <w:pPr>
        <w:spacing w:before="0" w:after="20" w:line="259" w:lineRule="auto"/>
      </w:pPr>
    </w:p>
    <w:p>
      <w:pPr>
        <w:spacing w:before="0" w:after="100" w:line="259" w:lineRule="auto"/>
      </w:pPr>
      <w:r>
        <w:rPr>
          <w:rFonts w:ascii="Arial" w:hAnsi="Arial"/>
          <w:b w:val="0"/>
          <w:i w:val="0"/>
        </w:rPr>
        <w:t>Ghi chú từ khóa:</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pStyle w:val="Heading1"/>
        <w:spacing w:before="140" w:after="80" w:line="259" w:lineRule="auto"/>
        <w:keepNext/>
      </w:pPr>
      <w:r>
        <w:t>PHIẾU TỰ KIỂM TRA SAU PHẦN HỌC SINH</w:t>
      </w:r>
    </w:p>
    <w:p>
      <w:pPr>
        <w:spacing w:before="0" w:after="100" w:line="259" w:lineRule="auto"/>
      </w:pPr>
      <w:r>
        <w:rPr>
          <w:rFonts w:ascii="Arial" w:hAnsi="Arial"/>
          <w:b w:val="0"/>
          <w:i w:val="0"/>
        </w:rPr>
        <w:t>Không sửa câu trả lời sau khi xem đáp án. Đánh dấu trước khi chuyển tài liệu cho giáo viên.</w:t>
      </w:r>
    </w:p>
    <w:p>
      <w:pPr>
        <w:pStyle w:val="ListBullet"/>
        <w:spacing w:before="0" w:after="40" w:line="259" w:lineRule="auto"/>
      </w:pPr>
      <w:r>
        <w:t>□ Tôi đã trả lời tất cả câu hỏi Grammar, Reading và Listening.</w:t>
      </w:r>
    </w:p>
    <w:p>
      <w:pPr>
        <w:pStyle w:val="ListBullet"/>
        <w:spacing w:before="0" w:after="40" w:line="259" w:lineRule="auto"/>
      </w:pPr>
      <w:r>
        <w:t>□ Tôi đã tuân thủ giới hạn từ ở Reading và Writing.</w:t>
      </w:r>
    </w:p>
    <w:p>
      <w:pPr>
        <w:pStyle w:val="ListBullet"/>
        <w:spacing w:before="0" w:after="40" w:line="259" w:lineRule="auto"/>
      </w:pPr>
      <w:r>
        <w:t>□ Tôi đã viết đủ hai bài Writing.</w:t>
      </w:r>
    </w:p>
    <w:p>
      <w:pPr>
        <w:pStyle w:val="ListBullet"/>
        <w:spacing w:before="0" w:after="40" w:line="259" w:lineRule="auto"/>
      </w:pPr>
      <w:r>
        <w:t>□ Tôi đã hoàn thành đủ bốn phần Speaking.</w:t>
      </w:r>
    </w:p>
    <w:p>
      <w:pPr>
        <w:pStyle w:val="ListBullet"/>
        <w:spacing w:before="0" w:after="40" w:line="259" w:lineRule="auto"/>
      </w:pPr>
      <w:r>
        <w:t>□ Tôi chưa xem Answer Key hoặc Listening Scripts.</w:t>
      </w:r>
    </w:p>
    <w:p>
      <w:pPr>
        <w:spacing w:before="0" w:after="100" w:line="259" w:lineRule="auto"/>
      </w:pPr>
      <w:r>
        <w:rPr>
          <w:rFonts w:ascii="Arial" w:hAnsi="Arial"/>
          <w:b w:val="0"/>
          <w:i w:val="0"/>
        </w:rPr>
        <w:t>Chữ ký học sinh: _____________________________________</w:t>
      </w:r>
    </w:p>
    <w:p>
      <w:r>
        <w:br w:type="page"/>
      </w:r>
    </w:p>
    <w:p>
      <w:pPr>
        <w:spacing w:before="0" w:after="40" w:line="259" w:lineRule="auto"/>
        <w:jc w:val="center"/>
      </w:pPr>
      <w:r>
        <w:rPr>
          <w:rFonts w:ascii="Arial" w:hAnsi="Arial"/>
          <w:b/>
          <w:i w:val="0"/>
          <w:color w:val="0F6B78"/>
          <w:sz w:val="30"/>
        </w:rPr>
        <w:t>TEACHER PACK</w:t>
      </w:r>
    </w:p>
    <w:p>
      <w:pPr>
        <w:spacing w:before="0" w:after="100" w:line="259" w:lineRule="auto"/>
        <w:jc w:val="center"/>
      </w:pPr>
      <w:r>
        <w:rPr>
          <w:rFonts w:ascii="Arial" w:hAnsi="Arial"/>
          <w:b/>
          <w:i w:val="0"/>
          <w:color w:val="1F4E78"/>
          <w:sz w:val="44"/>
        </w:rPr>
        <w:t>ĐÁP ÁN • LISTENING SCRIPTS • RUBRICS</w:t>
      </w:r>
    </w:p>
    <w:tbl>
      <w:tblPr>
        <w:tblW w:type="auto" w:w="0"/>
        <w:jc w:val="center"/>
        <w:tblLayout w:type="autofit"/>
        <w:tblLook w:firstColumn="1" w:firstRow="1" w:lastColumn="0" w:lastRow="0" w:noHBand="0" w:noVBand="1" w:val="04A0"/>
      </w:tblPr>
      <w:tblGrid>
        <w:gridCol w:w="10426"/>
      </w:tblGrid>
      <w:tr>
        <w:trPr>
          <w:cantSplit/>
        </w:trPr>
        <w:tc>
          <w:tcPr>
            <w:tcW w:type="dxa" w:w="10426"/>
            <w:shd w:fill="FCE4D6"/>
            <w:tcMar>
              <w:top w:w="100" w:type="dxa"/>
              <w:start w:w="150" w:type="dxa"/>
              <w:bottom w:w="70" w:type="dxa"/>
              <w:end w:w="150" w:type="dxa"/>
            </w:tcMar>
          </w:tcPr>
          <w:p>
            <w:r>
              <w:rPr>
                <w:rFonts w:ascii="Arial" w:hAnsi="Arial"/>
                <w:b/>
                <w:color w:val="C00000"/>
                <w:sz w:val="21"/>
              </w:rPr>
              <w:t>BẢO MẬT BÀI KIỂM TRA</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Phần này dành cho giáo viên. Không chia sẻ cho học sinh trước khi tất cả phần của Final Performance Test được hoàn thành.</w:t>
            </w:r>
          </w:p>
        </w:tc>
      </w:tr>
    </w:tbl>
    <w:p>
      <w:pPr>
        <w:spacing w:before="0" w:after="20" w:line="259" w:lineRule="auto"/>
      </w:pPr>
    </w:p>
    <w:p>
      <w:pPr>
        <w:pStyle w:val="Heading1"/>
        <w:spacing w:before="140" w:after="80" w:line="259" w:lineRule="auto"/>
        <w:keepNext/>
      </w:pPr>
      <w:r>
        <w:t>1. TEST ADMINISTRATION GUIDE</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871"/>
            <w:shd w:fill="1F4E78"/>
            <w:vAlign w:val="center"/>
            <w:tcMar>
              <w:top w:w="90" w:type="dxa"/>
              <w:start w:w="110" w:type="dxa"/>
              <w:bottom w:w="90" w:type="dxa"/>
              <w:end w:w="110" w:type="dxa"/>
            </w:tcMar>
          </w:tcPr>
          <w:p>
            <w:pPr>
              <w:jc w:val="center"/>
            </w:pPr>
            <w:r>
              <w:rPr>
                <w:rFonts w:ascii="Arial" w:hAnsi="Arial"/>
                <w:b/>
                <w:color w:val="FFFFFF"/>
                <w:sz w:val="18"/>
              </w:rPr>
              <w:t>GIAI ĐOẠN</w:t>
            </w:r>
          </w:p>
        </w:tc>
        <w:tc>
          <w:tcPr>
            <w:tcW w:type="dxa" w:w="6860"/>
            <w:shd w:fill="1F4E78"/>
            <w:vAlign w:val="center"/>
            <w:tcMar>
              <w:top w:w="90" w:type="dxa"/>
              <w:start w:w="110" w:type="dxa"/>
              <w:bottom w:w="90" w:type="dxa"/>
              <w:end w:w="110" w:type="dxa"/>
            </w:tcMar>
          </w:tcPr>
          <w:p>
            <w:pPr>
              <w:jc w:val="center"/>
            </w:pPr>
            <w:r>
              <w:rPr>
                <w:rFonts w:ascii="Arial" w:hAnsi="Arial"/>
                <w:b/>
                <w:color w:val="FFFFFF"/>
                <w:sz w:val="18"/>
              </w:rPr>
              <w:t>HƯỚNG DẪN</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Trước bài</w:t>
            </w:r>
          </w:p>
        </w:tc>
        <w:tc>
          <w:tcPr>
            <w:tcW w:type="dxa" w:w="6860"/>
            <w:tcMar>
              <w:top w:w="90" w:type="dxa"/>
              <w:start w:w="110" w:type="dxa"/>
              <w:bottom w:w="90" w:type="dxa"/>
              <w:end w:w="110" w:type="dxa"/>
            </w:tcMar>
            <w:vAlign w:val="center"/>
          </w:tcPr>
          <w:p>
            <w:pPr>
              <w:spacing w:before="0" w:after="0" w:line="247" w:lineRule="auto"/>
            </w:pPr>
            <w:r>
              <w:rPr>
                <w:rFonts w:ascii="Arial" w:hAnsi="Arial"/>
                <w:sz w:val="18"/>
              </w:rPr>
              <w:t>Xác nhận học sinh không mở phần Teacher Pack. Chuẩn bị đồng hồ, giấy ghi chú và thiết bị ghi âm Speaking nếu phù hợp.</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Listening</w:t>
            </w:r>
          </w:p>
        </w:tc>
        <w:tc>
          <w:tcPr>
            <w:tcW w:type="dxa" w:w="6860"/>
            <w:tcMar>
              <w:top w:w="90" w:type="dxa"/>
              <w:start w:w="110" w:type="dxa"/>
              <w:bottom w:w="90" w:type="dxa"/>
              <w:end w:w="110" w:type="dxa"/>
            </w:tcMar>
            <w:vAlign w:val="center"/>
          </w:tcPr>
          <w:p>
            <w:pPr>
              <w:spacing w:before="0" w:after="0" w:line="247" w:lineRule="auto"/>
            </w:pPr>
            <w:r>
              <w:rPr>
                <w:rFonts w:ascii="Arial" w:hAnsi="Arial"/>
                <w:sz w:val="18"/>
              </w:rPr>
              <w:t>Đọc từng script hai lần với tốc độ tự nhiên. Cho 30 giây đọc câu hỏi trước lượt 1, 30 giây kiểm tra sau lượt 2. Không giải thích từ mới.</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Writing</w:t>
            </w:r>
          </w:p>
        </w:tc>
        <w:tc>
          <w:tcPr>
            <w:tcW w:type="dxa" w:w="6860"/>
            <w:tcMar>
              <w:top w:w="90" w:type="dxa"/>
              <w:start w:w="110" w:type="dxa"/>
              <w:bottom w:w="90" w:type="dxa"/>
              <w:end w:w="110" w:type="dxa"/>
            </w:tcMar>
            <w:vAlign w:val="center"/>
          </w:tcPr>
          <w:p>
            <w:pPr>
              <w:spacing w:before="0" w:after="0" w:line="247" w:lineRule="auto"/>
            </w:pPr>
            <w:r>
              <w:rPr>
                <w:rFonts w:ascii="Arial" w:hAnsi="Arial"/>
                <w:sz w:val="18"/>
              </w:rPr>
              <w:t>Nhắc thời gian một lần khi còn 10 phút. Không sửa hoặc gợi ý nội dung.</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Speaking</w:t>
            </w:r>
          </w:p>
        </w:tc>
        <w:tc>
          <w:tcPr>
            <w:tcW w:type="dxa" w:w="6860"/>
            <w:tcMar>
              <w:top w:w="90" w:type="dxa"/>
              <w:start w:w="110" w:type="dxa"/>
              <w:bottom w:w="90" w:type="dxa"/>
              <w:end w:w="110" w:type="dxa"/>
            </w:tcMar>
            <w:vAlign w:val="center"/>
          </w:tcPr>
          <w:p>
            <w:pPr>
              <w:spacing w:before="0" w:after="0" w:line="247" w:lineRule="auto"/>
            </w:pPr>
            <w:r>
              <w:rPr>
                <w:rFonts w:ascii="Arial" w:hAnsi="Arial"/>
                <w:sz w:val="18"/>
              </w:rPr>
              <w:t>Giữ thái độ trung lập. Có thể nhắc lại câu hỏi, nhưng không mở rộng câu trả lời thay học sinh. Dùng follow-up để kiểm tra khả năng ứng biến.</w:t>
            </w:r>
          </w:p>
        </w:tc>
      </w:tr>
      <w:tr>
        <w:trPr>
          <w:cantSplit/>
        </w:trPr>
        <w:tc>
          <w:tcPr>
            <w:tcW w:type="dxa" w:w="1871"/>
            <w:tcMar>
              <w:top w:w="90" w:type="dxa"/>
              <w:start w:w="110" w:type="dxa"/>
              <w:bottom w:w="90" w:type="dxa"/>
              <w:end w:w="110" w:type="dxa"/>
            </w:tcMar>
            <w:vAlign w:val="center"/>
          </w:tcPr>
          <w:p>
            <w:pPr>
              <w:spacing w:before="0" w:after="0" w:line="247" w:lineRule="auto"/>
            </w:pPr>
            <w:r>
              <w:rPr>
                <w:rFonts w:ascii="Arial" w:hAnsi="Arial"/>
                <w:sz w:val="18"/>
              </w:rPr>
              <w:t>Sau bài</w:t>
            </w:r>
          </w:p>
        </w:tc>
        <w:tc>
          <w:tcPr>
            <w:tcW w:type="dxa" w:w="6860"/>
            <w:tcMar>
              <w:top w:w="90" w:type="dxa"/>
              <w:start w:w="110" w:type="dxa"/>
              <w:bottom w:w="90" w:type="dxa"/>
              <w:end w:w="110" w:type="dxa"/>
            </w:tcMar>
            <w:vAlign w:val="center"/>
          </w:tcPr>
          <w:p>
            <w:pPr>
              <w:spacing w:before="0" w:after="0" w:line="247" w:lineRule="auto"/>
            </w:pPr>
            <w:r>
              <w:rPr>
                <w:rFonts w:ascii="Arial" w:hAnsi="Arial"/>
                <w:sz w:val="18"/>
              </w:rPr>
              <w:t>Chấm theo rubric, ghi một điểm mạnh có bằng chứng và tối đa hai mục tiêu ưu tiên.</w:t>
            </w:r>
          </w:p>
        </w:tc>
      </w:tr>
    </w:tbl>
    <w:p>
      <w:pPr>
        <w:spacing w:before="0" w:after="20" w:line="259" w:lineRule="auto"/>
      </w:pPr>
    </w:p>
    <w:p>
      <w:pPr>
        <w:pStyle w:val="Heading1"/>
        <w:spacing w:before="140" w:after="80" w:line="259" w:lineRule="auto"/>
        <w:keepNext/>
      </w:pPr>
      <w:r>
        <w:t>2. ANSWER KEY — PHẦN A</w:t>
      </w:r>
    </w:p>
    <w:p>
      <w:pPr>
        <w:pStyle w:val="Heading2"/>
        <w:spacing w:before="100" w:after="60" w:line="259" w:lineRule="auto"/>
        <w:keepNext/>
      </w:pPr>
      <w:r>
        <w:t>A1 — 8 điểm</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8"/>
              </w:rPr>
              <w:t>CÂU</w:t>
            </w:r>
          </w:p>
        </w:tc>
        <w:tc>
          <w:tcPr>
            <w:tcW w:type="dxa" w:w="5953"/>
            <w:shd w:fill="1F4E78"/>
            <w:vAlign w:val="center"/>
            <w:tcMar>
              <w:top w:w="90" w:type="dxa"/>
              <w:start w:w="110" w:type="dxa"/>
              <w:bottom w:w="90" w:type="dxa"/>
              <w:end w:w="110" w:type="dxa"/>
            </w:tcMar>
          </w:tcPr>
          <w:p>
            <w:pPr>
              <w:jc w:val="center"/>
            </w:pPr>
            <w:r>
              <w:rPr>
                <w:rFonts w:ascii="Arial" w:hAnsi="Arial"/>
                <w:b/>
                <w:color w:val="FFFFFF"/>
                <w:sz w:val="18"/>
              </w:rPr>
              <w:t>ĐÁP ÁN</w:t>
            </w:r>
          </w:p>
        </w:tc>
        <w:tc>
          <w:tcPr>
            <w:tcW w:type="dxa" w:w="1417"/>
            <w:shd w:fill="1F4E78"/>
            <w:vAlign w:val="center"/>
            <w:tcMar>
              <w:top w:w="90" w:type="dxa"/>
              <w:start w:w="110" w:type="dxa"/>
              <w:bottom w:w="90" w:type="dxa"/>
              <w:end w:w="110" w:type="dxa"/>
            </w:tcMar>
          </w:tcPr>
          <w:p>
            <w:pPr>
              <w:jc w:val="center"/>
            </w:pPr>
            <w:r>
              <w:rPr>
                <w:rFonts w:ascii="Arial" w:hAnsi="Arial"/>
                <w:b/>
                <w:color w:val="FFFFFF"/>
                <w:sz w:val="18"/>
              </w:rPr>
              <w:t>ĐIỂM</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C — had started</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2</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B — were</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D — will be opened</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B — was</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5</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A — that</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6</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C — listening to</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7</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B — Although</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8</w:t>
            </w:r>
          </w:p>
        </w:tc>
        <w:tc>
          <w:tcPr>
            <w:tcW w:type="dxa" w:w="5953"/>
            <w:tcMar>
              <w:top w:w="90" w:type="dxa"/>
              <w:start w:w="110" w:type="dxa"/>
              <w:bottom w:w="90" w:type="dxa"/>
              <w:end w:w="110" w:type="dxa"/>
            </w:tcMar>
            <w:vAlign w:val="center"/>
          </w:tcPr>
          <w:p>
            <w:pPr>
              <w:spacing w:before="0" w:after="0" w:line="247" w:lineRule="auto"/>
            </w:pPr>
            <w:r>
              <w:rPr>
                <w:rFonts w:ascii="Arial" w:hAnsi="Arial"/>
                <w:sz w:val="18"/>
              </w:rPr>
              <w:t>D — do not have to</w:t>
            </w:r>
          </w:p>
        </w:tc>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8"/>
              </w:rPr>
              <w:t>1</w:t>
            </w:r>
          </w:p>
        </w:tc>
      </w:tr>
    </w:tbl>
    <w:p>
      <w:pPr>
        <w:spacing w:before="0" w:after="20" w:line="259" w:lineRule="auto"/>
      </w:pPr>
    </w:p>
    <w:p>
      <w:pPr>
        <w:pStyle w:val="Heading2"/>
        <w:spacing w:before="100" w:after="60" w:line="259" w:lineRule="auto"/>
        <w:keepNext/>
      </w:pPr>
      <w:r>
        <w:t>A2 — 6 điểm</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8"/>
              </w:rPr>
              <w:t>CÂU</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8"/>
              </w:rPr>
              <w:t>ĐÁP ÁN GỢI Ý</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She suggested meeting at the library after class.</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I visited the new learning centre last weekend.</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The information in the two charts is easy to compare.</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If I had known about the change yesterday, I would have told you.</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5</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He asked me where the nearest bus stop was.</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6</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Although the activity was useful, it lasted too long.</w:t>
            </w:r>
          </w:p>
        </w:tc>
      </w:tr>
    </w:tbl>
    <w:p>
      <w:pPr>
        <w:spacing w:before="0" w:after="20" w:line="259" w:lineRule="auto"/>
      </w:pPr>
    </w:p>
    <w:p>
      <w:pPr>
        <w:spacing w:before="0" w:after="100" w:line="259" w:lineRule="auto"/>
      </w:pPr>
      <w:r>
        <w:rPr>
          <w:rFonts w:ascii="Arial" w:hAnsi="Arial"/>
          <w:b w:val="0"/>
          <w:i w:val="0"/>
        </w:rPr>
        <w:t>Chấp nhận đáp án tương đương đúng ngữ pháp và giữ nguyên ý. Mỗi câu 1 điểm.</w:t>
      </w:r>
    </w:p>
    <w:p>
      <w:pPr>
        <w:pStyle w:val="Heading2"/>
        <w:spacing w:before="100" w:after="60" w:line="259" w:lineRule="auto"/>
        <w:keepNext/>
      </w:pPr>
      <w:r>
        <w:t>A3 — 6 điểm</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8"/>
              </w:rPr>
              <w:t>CÂU</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8"/>
              </w:rPr>
              <w:t>ĐÁP ÁN GỢI Ý</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The reading corner was built by local volunteers in 2022.</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Hoa said that she would send the file that evening.</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This is the café where we first met.</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I wish I had enough time to join the workshop.</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5</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The outdoor session was cancelled because it rained heavily.</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6</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The coach advised us to practise in short sessions every day.</w:t>
            </w:r>
          </w:p>
        </w:tc>
      </w:tr>
    </w:tbl>
    <w:p>
      <w:pPr>
        <w:spacing w:before="0" w:after="20" w:line="259" w:lineRule="auto"/>
      </w:pPr>
    </w:p>
    <w:p>
      <w:pPr>
        <w:spacing w:before="0" w:after="100" w:line="259" w:lineRule="auto"/>
      </w:pPr>
      <w:r>
        <w:rPr>
          <w:rFonts w:ascii="Arial" w:hAnsi="Arial"/>
          <w:b w:val="0"/>
          <w:i w:val="0"/>
        </w:rPr>
        <w:t>Mỗi câu 1 điểm. Không trừ lỗi chính tả nhỏ nếu cấu trúc mục tiêu hoàn toàn đúng và ý rõ.</w:t>
      </w:r>
    </w:p>
    <w:p>
      <w:r>
        <w:br w:type="page"/>
      </w:r>
    </w:p>
    <w:p>
      <w:pPr>
        <w:pStyle w:val="Heading1"/>
        <w:spacing w:before="140" w:after="80" w:line="259" w:lineRule="auto"/>
        <w:keepNext/>
      </w:pPr>
      <w:r>
        <w:t>3. ANSWER KEY — PHẦN B</w:t>
      </w:r>
    </w:p>
    <w:p>
      <w:pPr>
        <w:pStyle w:val="Heading2"/>
        <w:spacing w:before="100" w:after="60" w:line="259" w:lineRule="auto"/>
        <w:keepNext/>
      </w:pPr>
      <w:r>
        <w:t>B1 — 8 điểm</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8"/>
              </w:rPr>
              <w:t>CÂU</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8"/>
              </w:rPr>
              <w:t>ĐÁP ÁN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Saturday, 24 October.</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Hall B, Riverside Community Centre.</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Two workshops.</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CV Clinic.</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5</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Yes. They are in different time slots: 09:00 and 10:00.</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6</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Lunch.</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7</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A photo ID and a reusable water bottle.</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8</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22 October.</w:t>
            </w:r>
          </w:p>
        </w:tc>
      </w:tr>
    </w:tbl>
    <w:p>
      <w:pPr>
        <w:spacing w:before="0" w:after="20" w:line="259" w:lineRule="auto"/>
      </w:pPr>
    </w:p>
    <w:p>
      <w:pPr>
        <w:pStyle w:val="Heading2"/>
        <w:spacing w:before="100" w:after="60" w:line="259" w:lineRule="auto"/>
        <w:keepNext/>
      </w:pPr>
      <w:r>
        <w:t>B2 — 12 điểm</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850"/>
            <w:shd w:fill="1F4E78"/>
            <w:vAlign w:val="center"/>
            <w:tcMar>
              <w:top w:w="90" w:type="dxa"/>
              <w:start w:w="110" w:type="dxa"/>
              <w:bottom w:w="90" w:type="dxa"/>
              <w:end w:w="110" w:type="dxa"/>
            </w:tcMar>
          </w:tcPr>
          <w:p>
            <w:pPr>
              <w:jc w:val="center"/>
            </w:pPr>
            <w:r>
              <w:rPr>
                <w:rFonts w:ascii="Arial" w:hAnsi="Arial"/>
                <w:b/>
                <w:color w:val="FFFFFF"/>
                <w:sz w:val="17"/>
              </w:rPr>
              <w:t>CÂU</w:t>
            </w:r>
          </w:p>
        </w:tc>
        <w:tc>
          <w:tcPr>
            <w:tcW w:type="dxa" w:w="6520"/>
            <w:shd w:fill="1F4E78"/>
            <w:vAlign w:val="center"/>
            <w:tcMar>
              <w:top w:w="90" w:type="dxa"/>
              <w:start w:w="110" w:type="dxa"/>
              <w:bottom w:w="90" w:type="dxa"/>
              <w:end w:w="110" w:type="dxa"/>
            </w:tcMar>
          </w:tcPr>
          <w:p>
            <w:pPr>
              <w:jc w:val="center"/>
            </w:pPr>
            <w:r>
              <w:rPr>
                <w:rFonts w:ascii="Arial" w:hAnsi="Arial"/>
                <w:b/>
                <w:color w:val="FFFFFF"/>
                <w:sz w:val="17"/>
              </w:rPr>
              <w:t>ĐÁP ÁN / CÁCH CHẤM</w:t>
            </w:r>
          </w:p>
        </w:tc>
        <w:tc>
          <w:tcPr>
            <w:tcW w:type="dxa" w:w="1134"/>
            <w:shd w:fill="1F4E78"/>
            <w:vAlign w:val="center"/>
            <w:tcMar>
              <w:top w:w="90" w:type="dxa"/>
              <w:start w:w="110" w:type="dxa"/>
              <w:bottom w:w="90" w:type="dxa"/>
              <w:end w:w="110" w:type="dxa"/>
            </w:tcMar>
          </w:tcPr>
          <w:p>
            <w:pPr>
              <w:jc w:val="center"/>
            </w:pPr>
            <w:r>
              <w:rPr>
                <w:rFonts w:ascii="Arial" w:hAnsi="Arial"/>
                <w:b/>
                <w:color w:val="FFFFFF"/>
                <w:sz w:val="17"/>
              </w:rPr>
              <w:t>ĐIỂM</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9</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B — A college tested and adjusted a quiet-study policy using several kinds of evidence.</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10</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C — To preserve alternatives for students with different needs.</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11</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The second floor was silent during Quiet Hour while the other floors continued normally.</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12</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A — optional.</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13</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B — The committee was willing to change the plan after receiving evidence.</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14</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Any two: seat use rose from 63% to 82%; weekly noise complaints fell from 18 to 7; 68% reported better focus.</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2</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15</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B — cautiously positive.</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16</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4 points: intervention 1; result 1; limitation/adjustment 1; ≤30 words and accurate 1.</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4</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E2F0D9"/>
            <w:tcMar>
              <w:top w:w="100" w:type="dxa"/>
              <w:start w:w="150" w:type="dxa"/>
              <w:bottom w:w="70" w:type="dxa"/>
              <w:end w:w="150" w:type="dxa"/>
            </w:tcMar>
          </w:tcPr>
          <w:p>
            <w:r>
              <w:rPr>
                <w:rFonts w:ascii="Arial" w:hAnsi="Arial"/>
                <w:b/>
                <w:color w:val="548235"/>
                <w:sz w:val="21"/>
              </w:rPr>
              <w:t>SUMMARY MẪU — 25 WORDS</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Northbridge College tested voluntary quiet periods, increasing seat use and reducing complaints, then modified the program to preserve access and address congestion.</w:t>
            </w:r>
          </w:p>
        </w:tc>
      </w:tr>
    </w:tbl>
    <w:p>
      <w:pPr>
        <w:spacing w:before="0" w:after="20" w:line="259" w:lineRule="auto"/>
      </w:pPr>
    </w:p>
    <w:p>
      <w:r>
        <w:br w:type="page"/>
      </w:r>
    </w:p>
    <w:p>
      <w:pPr>
        <w:pStyle w:val="Heading1"/>
        <w:spacing w:before="140" w:after="80" w:line="259" w:lineRule="auto"/>
        <w:keepNext/>
      </w:pPr>
      <w:r>
        <w:t>4. LISTENING SCRIPTS &amp; ANSWERS</w:t>
      </w:r>
    </w:p>
    <w:p>
      <w:pPr>
        <w:pStyle w:val="Heading2"/>
        <w:spacing w:before="100" w:after="60" w:line="259" w:lineRule="auto"/>
        <w:keepNext/>
      </w:pPr>
      <w:r>
        <w:t>C1 — FINAL ANNOUNCEMENT</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SCRIPT — ĐỌC HAI LẦN</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Good morning. This is a final update for students joining the city photography walk. The walk was first planned for Saturday, 16 May, but the weather forecast has changed, so it will now take place on Sunday, 17 May. Please meet outside the main entrance of the City Museum at 8:45 a.m. We will leave at nine sharp. The route has also changed. Instead of the riverside path, the group will explore the Old Railway Park, where there are several restored buildings and fewer road crossings. Bring a fully charged phone or camera, a bottle of water, and a light rain jacket. An earlier email asked you to pack lunch, but that is no longer necessary: the café will provide a sandwich and fruit. The walk will finish at 1:30 p.m., thirty minutes earlier than first announced. Contact Ms. An by Friday noon if you cannot attend.</w:t>
            </w:r>
          </w:p>
        </w:tc>
      </w:tr>
    </w:tbl>
    <w:p>
      <w:pPr>
        <w:spacing w:before="0" w:after="20" w:line="259" w:lineRule="auto"/>
      </w:pP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8"/>
              </w:rPr>
              <w:t>CÂU</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8"/>
              </w:rPr>
              <w:t>ĐÁP ÁN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Sunday, 17 May</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Main entrance of the City Museum</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8:45 a.m.</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Old Railway Park</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5</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A fully charged phone or camera</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6</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A light rain jacket</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7</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The café provides a sandwich and fruit / lunch is provided</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8"/>
              </w:rPr>
              <w:t>8</w:t>
            </w:r>
          </w:p>
        </w:tc>
        <w:tc>
          <w:tcPr>
            <w:tcW w:type="dxa" w:w="7370"/>
            <w:tcMar>
              <w:top w:w="90" w:type="dxa"/>
              <w:start w:w="110" w:type="dxa"/>
              <w:bottom w:w="90" w:type="dxa"/>
              <w:end w:w="110" w:type="dxa"/>
            </w:tcMar>
            <w:vAlign w:val="center"/>
          </w:tcPr>
          <w:p>
            <w:pPr>
              <w:spacing w:before="0" w:after="0" w:line="247" w:lineRule="auto"/>
            </w:pPr>
            <w:r>
              <w:rPr>
                <w:rFonts w:ascii="Arial" w:hAnsi="Arial"/>
                <w:sz w:val="18"/>
              </w:rPr>
              <w:t>1:30 p.m.</w:t>
            </w:r>
          </w:p>
        </w:tc>
      </w:tr>
    </w:tbl>
    <w:p>
      <w:pPr>
        <w:spacing w:before="0" w:after="20" w:line="259" w:lineRule="auto"/>
      </w:pPr>
    </w:p>
    <w:p>
      <w:r>
        <w:br w:type="page"/>
      </w:r>
    </w:p>
    <w:p>
      <w:pPr>
        <w:pStyle w:val="Heading2"/>
        <w:spacing w:before="100" w:after="60" w:line="259" w:lineRule="auto"/>
        <w:keepNext/>
      </w:pPr>
      <w:r>
        <w:t>C2 — PROJECT PLANNING CONVERSATION</w:t>
      </w:r>
    </w:p>
    <w:tbl>
      <w:tblPr>
        <w:tblW w:type="auto" w:w="0"/>
        <w:jc w:val="center"/>
        <w:tblLayout w:type="autofit"/>
        <w:tblLook w:firstColumn="1" w:firstRow="1" w:lastColumn="0" w:lastRow="0" w:noHBand="0" w:noVBand="1" w:val="04A0"/>
      </w:tblPr>
      <w:tblGrid>
        <w:gridCol w:w="10426"/>
      </w:tblGrid>
      <w:tr>
        <w:trPr>
          <w:cantSplit/>
        </w:trPr>
        <w:tc>
          <w:tcPr>
            <w:tcW w:type="dxa" w:w="10426"/>
            <w:shd w:fill="F5FAFC"/>
            <w:tcMar>
              <w:top w:w="100" w:type="dxa"/>
              <w:start w:w="150" w:type="dxa"/>
              <w:bottom w:w="70" w:type="dxa"/>
              <w:end w:w="150" w:type="dxa"/>
            </w:tcMar>
          </w:tcPr>
          <w:p>
            <w:r>
              <w:rPr>
                <w:rFonts w:ascii="Arial" w:hAnsi="Arial"/>
                <w:b/>
                <w:color w:val="1F4E78"/>
                <w:sz w:val="21"/>
              </w:rPr>
              <w:t>SCRIPT — ĐỌC HAI LẦN</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Mai: We need to settle our project for Community Science Day. I still like the recycling-app idea because it sounds practical.</w:t>
              <w:br/>
              <w:br/>
              <w:t>Nam: It does, but a working demonstration would require more coding support. At the moment, only Huy knows the software well, and he is already helping another team.</w:t>
              <w:br/>
              <w:br/>
              <w:t>Mai: Fair point. What about examining energy use on campus? The facilities office said it could share meter readings from four buildings.</w:t>
              <w:br/>
              <w:br/>
              <w:t>Nam: That gives us real data, so I think the energy topic is stronger. We could call it “Where Our Campus Wastes Energy.”</w:t>
              <w:br/>
              <w:br/>
              <w:t>Mai: Good. We originally planned to meet on Wednesday at three, but my laboratory class ends at three thirty. Could we meet on Thursday at four instead?</w:t>
              <w:br/>
              <w:br/>
              <w:t>Nam: Thursday at four works. Let’s use the media room because the large screen will help us check the charts. I’ll organise the meter data and make one simple bar chart.</w:t>
              <w:br/>
              <w:br/>
              <w:t>Mai: I’ll interview at least three students and prepare the introduction and conclusion. We should rehearse online on Tuesday at seven thirty.</w:t>
              <w:br/>
              <w:br/>
              <w:t>Nam: Agreed. My main concern is that the presentation could become too technical.</w:t>
              <w:br/>
              <w:br/>
              <w:t>Mai: Then let’s use one main comparison and finish with one practical action students can take. If we have fewer than ten interview responses by Monday, I’ll create a short online poll.</w:t>
              <w:br/>
              <w:br/>
              <w:t>Nam: Good backup. Also, we should not claim the plan will save thirty percent because we do not have evidence for that. “Could reduce unnecessary use” is more accurate.</w:t>
              <w:br/>
              <w:br/>
              <w:t>Mai: That makes more sense. I’ll send our final outline tonight.</w:t>
            </w:r>
          </w:p>
        </w:tc>
      </w:tr>
    </w:tbl>
    <w:p>
      <w:pPr>
        <w:spacing w:before="0" w:after="20" w:line="259" w:lineRule="auto"/>
      </w:pP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850"/>
            <w:shd w:fill="1F4E78"/>
            <w:vAlign w:val="center"/>
            <w:tcMar>
              <w:top w:w="90" w:type="dxa"/>
              <w:start w:w="110" w:type="dxa"/>
              <w:bottom w:w="90" w:type="dxa"/>
              <w:end w:w="110" w:type="dxa"/>
            </w:tcMar>
          </w:tcPr>
          <w:p>
            <w:pPr>
              <w:jc w:val="center"/>
            </w:pPr>
            <w:r>
              <w:rPr>
                <w:rFonts w:ascii="Arial" w:hAnsi="Arial"/>
                <w:b/>
                <w:color w:val="FFFFFF"/>
                <w:sz w:val="17"/>
              </w:rPr>
              <w:t>CÂU</w:t>
            </w:r>
          </w:p>
        </w:tc>
        <w:tc>
          <w:tcPr>
            <w:tcW w:type="dxa" w:w="6520"/>
            <w:shd w:fill="1F4E78"/>
            <w:vAlign w:val="center"/>
            <w:tcMar>
              <w:top w:w="90" w:type="dxa"/>
              <w:start w:w="110" w:type="dxa"/>
              <w:bottom w:w="90" w:type="dxa"/>
              <w:end w:w="110" w:type="dxa"/>
            </w:tcMar>
          </w:tcPr>
          <w:p>
            <w:pPr>
              <w:jc w:val="center"/>
            </w:pPr>
            <w:r>
              <w:rPr>
                <w:rFonts w:ascii="Arial" w:hAnsi="Arial"/>
                <w:b/>
                <w:color w:val="FFFFFF"/>
                <w:sz w:val="17"/>
              </w:rPr>
              <w:t>ĐÁP ÁN</w:t>
            </w:r>
          </w:p>
        </w:tc>
        <w:tc>
          <w:tcPr>
            <w:tcW w:type="dxa" w:w="1134"/>
            <w:shd w:fill="1F4E78"/>
            <w:vAlign w:val="center"/>
            <w:tcMar>
              <w:top w:w="90" w:type="dxa"/>
              <w:start w:w="110" w:type="dxa"/>
              <w:bottom w:w="90" w:type="dxa"/>
              <w:end w:w="110" w:type="dxa"/>
            </w:tcMar>
          </w:tcPr>
          <w:p>
            <w:pPr>
              <w:jc w:val="center"/>
            </w:pPr>
            <w:r>
              <w:rPr>
                <w:rFonts w:ascii="Arial" w:hAnsi="Arial"/>
                <w:b/>
                <w:color w:val="FFFFFF"/>
                <w:sz w:val="17"/>
              </w:rPr>
              <w:t>ĐIỂM</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9</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B — To plan a project for Community Science Day.</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10</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Campus energy use / where the campus wastes energy.</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11</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A working demonstration needs coding support, and the available student is helping another team.</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12</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The facilities office / meter readings from four buildings.</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13</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Thursday at 4:00 p.m. in the media room.</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14</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Organise the meter data and make one simple bar chart. Both required.</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15</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The introduction and conclusion. Both required.</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16</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Online on Tuesday at 7:30 p.m.</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17</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It could become too technical.</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18</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Use one main comparison and one practical action.</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19</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Create a short online poll.</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r>
        <w:trPr>
          <w:cantSplit/>
        </w:trPr>
        <w:tc>
          <w:tcPr>
            <w:tcW w:type="dxa" w:w="850"/>
            <w:tcMar>
              <w:top w:w="90" w:type="dxa"/>
              <w:start w:w="110" w:type="dxa"/>
              <w:bottom w:w="90" w:type="dxa"/>
              <w:end w:w="110" w:type="dxa"/>
            </w:tcMar>
            <w:vAlign w:val="center"/>
          </w:tcPr>
          <w:p>
            <w:pPr>
              <w:spacing w:before="0" w:after="0" w:line="247" w:lineRule="auto"/>
              <w:jc w:val="center"/>
            </w:pPr>
            <w:r>
              <w:rPr>
                <w:rFonts w:ascii="Arial" w:hAnsi="Arial"/>
                <w:sz w:val="17"/>
              </w:rPr>
              <w:t>20</w:t>
            </w:r>
          </w:p>
        </w:tc>
        <w:tc>
          <w:tcPr>
            <w:tcW w:type="dxa" w:w="6520"/>
            <w:tcMar>
              <w:top w:w="90" w:type="dxa"/>
              <w:start w:w="110" w:type="dxa"/>
              <w:bottom w:w="90" w:type="dxa"/>
              <w:end w:w="110" w:type="dxa"/>
            </w:tcMar>
            <w:vAlign w:val="center"/>
          </w:tcPr>
          <w:p>
            <w:pPr>
              <w:spacing w:before="0" w:after="0" w:line="247" w:lineRule="auto"/>
            </w:pPr>
            <w:r>
              <w:rPr>
                <w:rFonts w:ascii="Arial" w:hAnsi="Arial"/>
                <w:sz w:val="17"/>
              </w:rPr>
              <w:t>Because 30% is unsupported; “could” expresses a cautious, evidence-based possibility rather than a guarantee.</w:t>
            </w:r>
          </w:p>
        </w:tc>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r>
    </w:tbl>
    <w:p>
      <w:pPr>
        <w:spacing w:before="0" w:after="20" w:line="259" w:lineRule="auto"/>
      </w:pPr>
    </w:p>
    <w:p>
      <w:r>
        <w:br w:type="page"/>
      </w:r>
    </w:p>
    <w:p>
      <w:pPr>
        <w:pStyle w:val="Heading1"/>
        <w:spacing w:before="140" w:after="80" w:line="259" w:lineRule="auto"/>
        <w:keepNext/>
      </w:pPr>
      <w:r>
        <w:t>5. WRITING RUBRICS &amp; MODEL ANSWERS</w:t>
      </w:r>
    </w:p>
    <w:p>
      <w:pPr>
        <w:pStyle w:val="Heading2"/>
        <w:spacing w:before="100" w:after="60" w:line="259" w:lineRule="auto"/>
        <w:keepNext/>
      </w:pPr>
      <w:r>
        <w:t>D1 — FUNCTIONAL EMAIL — 7 ĐIỂM</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984"/>
            <w:shd w:fill="1F4E78"/>
            <w:vAlign w:val="center"/>
            <w:tcMar>
              <w:top w:w="90" w:type="dxa"/>
              <w:start w:w="110" w:type="dxa"/>
              <w:bottom w:w="90" w:type="dxa"/>
              <w:end w:w="110" w:type="dxa"/>
            </w:tcMar>
          </w:tcPr>
          <w:p>
            <w:pPr>
              <w:jc w:val="center"/>
            </w:pPr>
            <w:r>
              <w:rPr>
                <w:rFonts w:ascii="Arial" w:hAnsi="Arial"/>
                <w:b/>
                <w:color w:val="FFFFFF"/>
                <w:sz w:val="17"/>
              </w:rPr>
              <w:t>TIÊU CHÍ</w:t>
            </w:r>
          </w:p>
        </w:tc>
        <w:tc>
          <w:tcPr>
            <w:tcW w:type="dxa" w:w="5216"/>
            <w:shd w:fill="1F4E78"/>
            <w:vAlign w:val="center"/>
            <w:tcMar>
              <w:top w:w="90" w:type="dxa"/>
              <w:start w:w="110" w:type="dxa"/>
              <w:bottom w:w="90" w:type="dxa"/>
              <w:end w:w="110" w:type="dxa"/>
            </w:tcMar>
          </w:tcPr>
          <w:p>
            <w:pPr>
              <w:jc w:val="center"/>
            </w:pPr>
            <w:r>
              <w:rPr>
                <w:rFonts w:ascii="Arial" w:hAnsi="Arial"/>
                <w:b/>
                <w:color w:val="FFFFFF"/>
                <w:sz w:val="17"/>
              </w:rPr>
              <w:t>MÔ TẢ</w:t>
            </w:r>
          </w:p>
        </w:tc>
        <w:tc>
          <w:tcPr>
            <w:tcW w:type="dxa" w:w="1247"/>
            <w:shd w:fill="1F4E78"/>
            <w:vAlign w:val="center"/>
            <w:tcMar>
              <w:top w:w="90" w:type="dxa"/>
              <w:start w:w="110" w:type="dxa"/>
              <w:bottom w:w="90" w:type="dxa"/>
              <w:end w:w="110" w:type="dxa"/>
            </w:tcMar>
          </w:tcPr>
          <w:p>
            <w:pPr>
              <w:jc w:val="center"/>
            </w:pPr>
            <w:r>
              <w:rPr>
                <w:rFonts w:ascii="Arial" w:hAnsi="Arial"/>
                <w:b/>
                <w:color w:val="FFFFFF"/>
                <w:sz w:val="17"/>
              </w:rPr>
              <w:t>ĐIỂM</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Task fulfilment</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Đủ workshop/time, apology/reason, request materials, request future session, polite ending.</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0–3</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Organisation &amp; register</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Email rõ opening–body–closing; giọng lịch sự và phù hợp.</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0–1</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Language</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Từ vựng và cấu trúc đủ để diễn đạt yêu cầu rõ.</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0–2</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Accuracy &amp; mechanics</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Lỗi không cản trở hiểu; chính tả và dấu câu nhìn chung chính xác.</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0–1</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E2F0D9"/>
            <w:tcMar>
              <w:top w:w="100" w:type="dxa"/>
              <w:start w:w="150" w:type="dxa"/>
              <w:bottom w:w="70" w:type="dxa"/>
              <w:end w:w="150" w:type="dxa"/>
            </w:tcMar>
          </w:tcPr>
          <w:p>
            <w:r>
              <w:rPr>
                <w:rFonts w:ascii="Arial" w:hAnsi="Arial"/>
                <w:b/>
                <w:color w:val="548235"/>
                <w:sz w:val="21"/>
              </w:rPr>
              <w:t>MODEL EMAIL — 94 WORDS</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Dear Workshop Coordinator,</w:t>
              <w:br/>
              <w:br/>
              <w:t>I am writing about the presentation-skills workshop scheduled for Saturday morning. Unfortunately, I was ill and could not attend. I am sorry that I did not inform you earlier.</w:t>
              <w:br/>
              <w:br/>
              <w:t>Could you please send me the slides or any handouts used during the session? I would also like to know whether there will be a replacement workshop or another presentation course next month. I am still very interested in the topic and would be grateful for another opportunity to join.</w:t>
              <w:br/>
              <w:br/>
              <w:t>Thank you for your help.</w:t>
              <w:br/>
              <w:br/>
              <w:t>Best regards,</w:t>
              <w:br/>
              <w:t>Minh</w:t>
            </w:r>
          </w:p>
        </w:tc>
      </w:tr>
    </w:tbl>
    <w:p>
      <w:pPr>
        <w:spacing w:before="0" w:after="20" w:line="259" w:lineRule="auto"/>
      </w:pPr>
    </w:p>
    <w:p>
      <w:pPr>
        <w:pStyle w:val="Heading2"/>
        <w:spacing w:before="100" w:after="60" w:line="259" w:lineRule="auto"/>
        <w:keepNext/>
      </w:pPr>
      <w:r>
        <w:t>D2 — EXTENDED WRITING — 13 ĐIỂM</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984"/>
            <w:shd w:fill="1F4E78"/>
            <w:vAlign w:val="center"/>
            <w:tcMar>
              <w:top w:w="90" w:type="dxa"/>
              <w:start w:w="110" w:type="dxa"/>
              <w:bottom w:w="90" w:type="dxa"/>
              <w:end w:w="110" w:type="dxa"/>
            </w:tcMar>
          </w:tcPr>
          <w:p>
            <w:pPr>
              <w:jc w:val="center"/>
            </w:pPr>
            <w:r>
              <w:rPr>
                <w:rFonts w:ascii="Arial" w:hAnsi="Arial"/>
                <w:b/>
                <w:color w:val="FFFFFF"/>
                <w:sz w:val="17"/>
              </w:rPr>
              <w:t>TIÊU CHÍ</w:t>
            </w:r>
          </w:p>
        </w:tc>
        <w:tc>
          <w:tcPr>
            <w:tcW w:type="dxa" w:w="5216"/>
            <w:shd w:fill="1F4E78"/>
            <w:vAlign w:val="center"/>
            <w:tcMar>
              <w:top w:w="90" w:type="dxa"/>
              <w:start w:w="110" w:type="dxa"/>
              <w:bottom w:w="90" w:type="dxa"/>
              <w:end w:w="110" w:type="dxa"/>
            </w:tcMar>
          </w:tcPr>
          <w:p>
            <w:pPr>
              <w:jc w:val="center"/>
            </w:pPr>
            <w:r>
              <w:rPr>
                <w:rFonts w:ascii="Arial" w:hAnsi="Arial"/>
                <w:b/>
                <w:color w:val="FFFFFF"/>
                <w:sz w:val="17"/>
              </w:rPr>
              <w:t>MÔ TẢ</w:t>
            </w:r>
          </w:p>
        </w:tc>
        <w:tc>
          <w:tcPr>
            <w:tcW w:type="dxa" w:w="1247"/>
            <w:shd w:fill="1F4E78"/>
            <w:vAlign w:val="center"/>
            <w:tcMar>
              <w:top w:w="90" w:type="dxa"/>
              <w:start w:w="110" w:type="dxa"/>
              <w:bottom w:w="90" w:type="dxa"/>
              <w:end w:w="110" w:type="dxa"/>
            </w:tcMar>
          </w:tcPr>
          <w:p>
            <w:pPr>
              <w:jc w:val="center"/>
            </w:pPr>
            <w:r>
              <w:rPr>
                <w:rFonts w:ascii="Arial" w:hAnsi="Arial"/>
                <w:b/>
                <w:color w:val="FFFFFF"/>
                <w:sz w:val="17"/>
              </w:rPr>
              <w:t>ĐIỂM</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Content &amp; task response</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Lập trường/vấn đề/lựa chọn rõ; ý liên quan; phát triển đủ; có ví dụ hoặc giải thích.</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0–4</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Organisation &amp; coherence</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Bố cục rõ; mỗi ý có vai trò; liên kết tự nhiên; kết luận phù hợp.</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0–3</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Language range</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Từ vựng phù hợp; có độ đa dạng câu; diễn đạt tương đối chính xác và tự nhiên.</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0–3</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Accuracy</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Ngữ pháp cơ bản, hòa hợp, thì, mạo từ và giới từ nhìn chung được kiểm soát.</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0–2</w:t>
            </w:r>
          </w:p>
        </w:tc>
      </w:tr>
      <w:tr>
        <w:trPr>
          <w:cantSplit/>
        </w:trPr>
        <w:tc>
          <w:tcPr>
            <w:tcW w:type="dxa" w:w="1984"/>
            <w:tcMar>
              <w:top w:w="90" w:type="dxa"/>
              <w:start w:w="110" w:type="dxa"/>
              <w:bottom w:w="90" w:type="dxa"/>
              <w:end w:w="110" w:type="dxa"/>
            </w:tcMar>
            <w:vAlign w:val="center"/>
          </w:tcPr>
          <w:p>
            <w:pPr>
              <w:spacing w:before="0" w:after="0" w:line="247" w:lineRule="auto"/>
            </w:pPr>
            <w:r>
              <w:rPr>
                <w:rFonts w:ascii="Arial" w:hAnsi="Arial"/>
                <w:sz w:val="17"/>
              </w:rPr>
              <w:t>Mechanics &amp; length</w:t>
            </w:r>
          </w:p>
        </w:tc>
        <w:tc>
          <w:tcPr>
            <w:tcW w:type="dxa" w:w="5216"/>
            <w:tcMar>
              <w:top w:w="90" w:type="dxa"/>
              <w:start w:w="110" w:type="dxa"/>
              <w:bottom w:w="90" w:type="dxa"/>
              <w:end w:w="110" w:type="dxa"/>
            </w:tcMar>
            <w:vAlign w:val="center"/>
          </w:tcPr>
          <w:p>
            <w:pPr>
              <w:spacing w:before="0" w:after="0" w:line="247" w:lineRule="auto"/>
            </w:pPr>
            <w:r>
              <w:rPr>
                <w:rFonts w:ascii="Arial" w:hAnsi="Arial"/>
                <w:sz w:val="17"/>
              </w:rPr>
              <w:t>Chính tả/dấu câu rõ; 160–190 từ hoặc sai lệch không đáng kể.</w:t>
            </w:r>
          </w:p>
        </w:tc>
        <w:tc>
          <w:tcPr>
            <w:tcW w:type="dxa" w:w="1247"/>
            <w:tcMar>
              <w:top w:w="90" w:type="dxa"/>
              <w:start w:w="110" w:type="dxa"/>
              <w:bottom w:w="90" w:type="dxa"/>
              <w:end w:w="110" w:type="dxa"/>
            </w:tcMar>
            <w:vAlign w:val="center"/>
          </w:tcPr>
          <w:p>
            <w:pPr>
              <w:spacing w:before="0" w:after="0" w:line="247" w:lineRule="auto"/>
              <w:jc w:val="center"/>
            </w:pPr>
            <w:r>
              <w:rPr>
                <w:rFonts w:ascii="Arial" w:hAnsi="Arial"/>
                <w:sz w:val="17"/>
              </w:rPr>
              <w:t>0–1</w:t>
            </w:r>
          </w:p>
        </w:tc>
      </w:tr>
    </w:tbl>
    <w:p>
      <w:pPr>
        <w:spacing w:before="0" w:after="20" w:line="259" w:lineRule="auto"/>
      </w:pPr>
    </w:p>
    <w:p>
      <w:r>
        <w:br w:type="page"/>
      </w:r>
    </w:p>
    <w:p>
      <w:pPr>
        <w:spacing w:before="80" w:after="40" w:line="259" w:lineRule="auto"/>
        <w:keepNext/>
      </w:pPr>
      <w:r>
        <w:rPr>
          <w:rFonts w:ascii="Arial" w:hAnsi="Arial"/>
          <w:b/>
          <w:color w:val="0F6B78"/>
          <w:sz w:val="22"/>
        </w:rPr>
        <w:t>MODEL A — OPINION</w:t>
      </w:r>
    </w:p>
    <w:p>
      <w:pPr>
        <w:spacing w:before="0" w:after="100" w:line="259" w:lineRule="auto"/>
      </w:pPr>
      <w:r>
        <w:rPr>
          <w:rFonts w:ascii="Arial" w:hAnsi="Arial"/>
          <w:b w:val="0"/>
          <w:i w:val="0"/>
          <w:sz w:val="18"/>
        </w:rPr>
        <w:t>I agree that short phone-free periods can help many students learn better. First, phones create small interruptions even when students do not answer them. A notification can break concentration, and it may take several minutes to return to the original task. For example, during a twenty-minute reading activity, keeping phones in a bag can help students follow the whole argument instead of checking separate messages. Second, a phone-free period can improve classroom interaction. Students are more likely to look at the speaker, ask questions and respond to partners when the screen is not competing for attention. However, the rule should not be absolute. Some learners need a device for accessibility, translation or an assigned activity. Therefore, teachers should explain the purpose, set a clear time limit and allow relevant exceptions. In my view, a short and well-managed phone-free period is not a punishment. It is a practical way to protect attention while still using technology when it genuinely supports learning.</w:t>
      </w:r>
    </w:p>
    <w:p>
      <w:pPr>
        <w:spacing w:before="80" w:after="40" w:line="259" w:lineRule="auto"/>
        <w:keepNext/>
      </w:pPr>
      <w:r>
        <w:rPr>
          <w:rFonts w:ascii="Arial" w:hAnsi="Arial"/>
          <w:b/>
          <w:color w:val="0F6B78"/>
          <w:sz w:val="22"/>
        </w:rPr>
        <w:t>MODEL B — PROBLEM–SOLUTION</w:t>
      </w:r>
    </w:p>
    <w:p>
      <w:pPr>
        <w:spacing w:before="0" w:after="100" w:line="259" w:lineRule="auto"/>
      </w:pPr>
      <w:r>
        <w:rPr>
          <w:rFonts w:ascii="Arial" w:hAnsi="Arial"/>
          <w:b w:val="0"/>
          <w:i w:val="0"/>
          <w:sz w:val="18"/>
        </w:rPr>
        <w:t>Late assignment submission often has more than one cause. Some students underestimate how long a task will take, while others do not understand the instructions but wait too long to ask for help. Large assignments can also feel difficult to begin because the final deadline seems far away. One practical solution is to divide each assignment into smaller checkpoints, such as choosing a topic, submitting an outline and completing a first draft. This makes progress visible and allows the teacher to notice problems earlier. A second solution is to provide a short question period several days before the deadline. Students could send one specific question or show the part they have completed. Finally, learners should use a personal deadline one or two days before the official date. These strategies will not remove every delay, especially when emergencies occur, but they can reduce avoidable late work by improving planning, clarity and communication.</w:t>
      </w:r>
    </w:p>
    <w:p>
      <w:pPr>
        <w:spacing w:before="80" w:after="40" w:line="259" w:lineRule="auto"/>
        <w:keepNext/>
      </w:pPr>
      <w:r>
        <w:rPr>
          <w:rFonts w:ascii="Arial" w:hAnsi="Arial"/>
          <w:b/>
          <w:color w:val="0F6B78"/>
          <w:sz w:val="22"/>
        </w:rPr>
        <w:t>MODEL C — COMPARE–CONTRAST</w:t>
      </w:r>
    </w:p>
    <w:p>
      <w:pPr>
        <w:spacing w:before="0" w:after="100" w:line="259" w:lineRule="auto"/>
      </w:pPr>
      <w:r>
        <w:rPr>
          <w:rFonts w:ascii="Arial" w:hAnsi="Arial"/>
          <w:b w:val="0"/>
          <w:i w:val="0"/>
          <w:sz w:val="18"/>
        </w:rPr>
        <w:t>Online self-study and a small live class can both improve English, but they support different needs. Self-study is flexible and usually cheaper. Learners can repeat a video, pause a listening task and choose materials that match their interests. However, a student who has lost the basics may not know which topic to study first or whether an answer is correct. A small live class provides a clearer sequence and immediate feedback. The teacher can notice repeated errors, adjust explanations and ask follow-up questions. It also creates regular speaking practice, which is difficult to replace with passive exercises. On the other hand, live classes require a fixed schedule and may cost more. For a beginner rebuilding the foundation, I would choose the small live class because guidance and feedback are the most important criteria at this stage. Self-study should still be used between lessons for review. Therefore, the strongest option is a live class as the main structure, supported by short independent practice.</w:t>
      </w:r>
    </w:p>
    <w:p>
      <w:r>
        <w:br w:type="page"/>
      </w:r>
    </w:p>
    <w:p>
      <w:pPr>
        <w:pStyle w:val="Heading1"/>
        <w:spacing w:before="140" w:after="80" w:line="259" w:lineRule="auto"/>
        <w:keepNext/>
      </w:pPr>
      <w:r>
        <w:t>6. SPEAKING EXAMINER GUIDE &amp; RUBRIC</w:t>
      </w:r>
    </w:p>
    <w:p>
      <w:pPr>
        <w:pStyle w:val="Heading2"/>
        <w:spacing w:before="100" w:after="60" w:line="259" w:lineRule="auto"/>
        <w:keepNext/>
      </w:pPr>
      <w:r>
        <w:t>E1 — INTERACTIVE INTERVIEW — 4 ĐIỂM</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7"/>
              </w:rPr>
              <w:t>MỨC</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7"/>
              </w:rPr>
              <w:t>MÔ TẢ</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Trả lời trực tiếp cả bốn câu; phần lớn câu trả lời có phát triển; tương tác tự nhiên; lỗi không cản trở hiểu.</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Trả lời được hầu hết câu hỏi; có một số lý do/chi tiết; đôi lúc ngập ngừng hoặc thiếu phát triển.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Câu trả lời ngắn, lặp hoặc cần nhiều câu hỏi phụ; vẫn truyền đạt được ý cơ bản.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Chỉ trả lời rời rạc một phần; thường xuyên không hiểu hoặc không hoàn thành.</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0</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Không có sản phẩm đánh giá được.</w:t>
            </w:r>
          </w:p>
        </w:tc>
      </w:tr>
    </w:tbl>
    <w:p>
      <w:pPr>
        <w:spacing w:before="0" w:after="20" w:line="259" w:lineRule="auto"/>
      </w:pPr>
    </w:p>
    <w:p>
      <w:pPr>
        <w:pStyle w:val="Heading2"/>
        <w:spacing w:before="100" w:after="60" w:line="259" w:lineRule="auto"/>
        <w:keepNext/>
      </w:pPr>
      <w:r>
        <w:t>E2 — INDIVIDUAL LONG TURN — 6 ĐIỂM</w:t>
      </w:r>
    </w:p>
    <w:tbl>
      <w:tblPr>
        <w:tblStyle w:val="TableGrid"/>
        <w:tblW w:type="auto" w:w="0"/>
        <w:jc w:val="center"/>
        <w:tblLayout w:type="autofit"/>
        <w:tblLook w:firstColumn="1" w:firstRow="1" w:lastColumn="0" w:lastRow="0" w:noHBand="0" w:noVBand="1" w:val="04A0"/>
      </w:tblPr>
      <w:tblGrid>
        <w:gridCol w:w="2606"/>
        <w:gridCol w:w="2606"/>
        <w:gridCol w:w="2606"/>
        <w:gridCol w:w="2606"/>
      </w:tblGrid>
      <w:tr>
        <w:trPr>
          <w:tblHeader w:val="true"/>
          <w:cantSplit/>
        </w:trPr>
        <w:tc>
          <w:tcPr>
            <w:tcW w:type="dxa" w:w="2835"/>
            <w:shd w:fill="1F4E78"/>
            <w:vAlign w:val="center"/>
            <w:tcMar>
              <w:top w:w="90" w:type="dxa"/>
              <w:start w:w="110" w:type="dxa"/>
              <w:bottom w:w="90" w:type="dxa"/>
              <w:end w:w="110" w:type="dxa"/>
            </w:tcMar>
          </w:tcPr>
          <w:p>
            <w:pPr>
              <w:jc w:val="center"/>
            </w:pPr>
            <w:r>
              <w:rPr>
                <w:rFonts w:ascii="Arial" w:hAnsi="Arial"/>
                <w:b/>
                <w:color w:val="FFFFFF"/>
                <w:sz w:val="16"/>
              </w:rPr>
              <w:t>TIÊU CHÍ</w:t>
            </w:r>
          </w:p>
        </w:tc>
        <w:tc>
          <w:tcPr>
            <w:tcW w:type="dxa" w:w="1814"/>
            <w:shd w:fill="1F4E78"/>
            <w:vAlign w:val="center"/>
            <w:tcMar>
              <w:top w:w="90" w:type="dxa"/>
              <w:start w:w="110" w:type="dxa"/>
              <w:bottom w:w="90" w:type="dxa"/>
              <w:end w:w="110" w:type="dxa"/>
            </w:tcMar>
          </w:tcPr>
          <w:p>
            <w:pPr>
              <w:jc w:val="center"/>
            </w:pPr>
            <w:r>
              <w:rPr>
                <w:rFonts w:ascii="Arial" w:hAnsi="Arial"/>
                <w:b/>
                <w:color w:val="FFFFFF"/>
                <w:sz w:val="16"/>
              </w:rPr>
              <w:t>0</w:t>
            </w:r>
          </w:p>
        </w:tc>
        <w:tc>
          <w:tcPr>
            <w:tcW w:type="dxa" w:w="1814"/>
            <w:shd w:fill="1F4E78"/>
            <w:vAlign w:val="center"/>
            <w:tcMar>
              <w:top w:w="90" w:type="dxa"/>
              <w:start w:w="110" w:type="dxa"/>
              <w:bottom w:w="90" w:type="dxa"/>
              <w:end w:w="110" w:type="dxa"/>
            </w:tcMar>
          </w:tcPr>
          <w:p>
            <w:pPr>
              <w:jc w:val="center"/>
            </w:pPr>
            <w:r>
              <w:rPr>
                <w:rFonts w:ascii="Arial" w:hAnsi="Arial"/>
                <w:b/>
                <w:color w:val="FFFFFF"/>
                <w:sz w:val="16"/>
              </w:rPr>
              <w:t>1</w:t>
            </w:r>
          </w:p>
        </w:tc>
        <w:tc>
          <w:tcPr>
            <w:tcW w:type="dxa" w:w="2154"/>
            <w:shd w:fill="1F4E78"/>
            <w:vAlign w:val="center"/>
            <w:tcMar>
              <w:top w:w="90" w:type="dxa"/>
              <w:start w:w="110" w:type="dxa"/>
              <w:bottom w:w="90" w:type="dxa"/>
              <w:end w:w="110" w:type="dxa"/>
            </w:tcMar>
          </w:tcPr>
          <w:p>
            <w:pPr>
              <w:jc w:val="center"/>
            </w:pPr>
            <w:r>
              <w:rPr>
                <w:rFonts w:ascii="Arial" w:hAnsi="Arial"/>
                <w:b/>
                <w:color w:val="FFFFFF"/>
                <w:sz w:val="16"/>
              </w:rPr>
              <w:t>2</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6"/>
              </w:rPr>
              <w:t>Task coverage</w:t>
            </w:r>
          </w:p>
        </w:tc>
        <w:tc>
          <w:tcPr>
            <w:tcW w:type="dxa" w:w="1814"/>
            <w:tcMar>
              <w:top w:w="90" w:type="dxa"/>
              <w:start w:w="110" w:type="dxa"/>
              <w:bottom w:w="90" w:type="dxa"/>
              <w:end w:w="110" w:type="dxa"/>
            </w:tcMar>
            <w:vAlign w:val="center"/>
          </w:tcPr>
          <w:p>
            <w:pPr>
              <w:spacing w:before="0" w:after="0" w:line="247" w:lineRule="auto"/>
              <w:jc w:val="center"/>
            </w:pPr>
            <w:r>
              <w:rPr>
                <w:rFonts w:ascii="Arial" w:hAnsi="Arial"/>
                <w:sz w:val="16"/>
              </w:rPr>
              <w:t>Không hoàn thành</w:t>
            </w:r>
          </w:p>
        </w:tc>
        <w:tc>
          <w:tcPr>
            <w:tcW w:type="dxa" w:w="1814"/>
            <w:tcMar>
              <w:top w:w="90" w:type="dxa"/>
              <w:start w:w="110" w:type="dxa"/>
              <w:bottom w:w="90" w:type="dxa"/>
              <w:end w:w="110" w:type="dxa"/>
            </w:tcMar>
            <w:vAlign w:val="center"/>
          </w:tcPr>
          <w:p>
            <w:pPr>
              <w:spacing w:before="0" w:after="0" w:line="247" w:lineRule="auto"/>
              <w:jc w:val="center"/>
            </w:pPr>
            <w:r>
              <w:rPr>
                <w:rFonts w:ascii="Arial" w:hAnsi="Arial"/>
                <w:sz w:val="16"/>
              </w:rPr>
              <w:t>Chạm một số ý nhưng thiếu trọng tâm</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6"/>
              </w:rPr>
              <w:t>Bao phủ rõ problem–action–result–lesson</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6"/>
              </w:rPr>
              <w:t>Organisation</w:t>
            </w:r>
          </w:p>
        </w:tc>
        <w:tc>
          <w:tcPr>
            <w:tcW w:type="dxa" w:w="1814"/>
            <w:tcMar>
              <w:top w:w="90" w:type="dxa"/>
              <w:start w:w="110" w:type="dxa"/>
              <w:bottom w:w="90" w:type="dxa"/>
              <w:end w:w="110" w:type="dxa"/>
            </w:tcMar>
            <w:vAlign w:val="center"/>
          </w:tcPr>
          <w:p>
            <w:pPr>
              <w:spacing w:before="0" w:after="0" w:line="247" w:lineRule="auto"/>
              <w:jc w:val="center"/>
            </w:pPr>
            <w:r>
              <w:rPr>
                <w:rFonts w:ascii="Arial" w:hAnsi="Arial"/>
                <w:sz w:val="16"/>
              </w:rPr>
              <w:t>Không có mạch</w:t>
            </w:r>
          </w:p>
        </w:tc>
        <w:tc>
          <w:tcPr>
            <w:tcW w:type="dxa" w:w="1814"/>
            <w:tcMar>
              <w:top w:w="90" w:type="dxa"/>
              <w:start w:w="110" w:type="dxa"/>
              <w:bottom w:w="90" w:type="dxa"/>
              <w:end w:w="110" w:type="dxa"/>
            </w:tcMar>
            <w:vAlign w:val="center"/>
          </w:tcPr>
          <w:p>
            <w:pPr>
              <w:spacing w:before="0" w:after="0" w:line="247" w:lineRule="auto"/>
              <w:jc w:val="center"/>
            </w:pPr>
            <w:r>
              <w:rPr>
                <w:rFonts w:ascii="Arial" w:hAnsi="Arial"/>
                <w:sz w:val="16"/>
              </w:rPr>
              <w:t>Có trình tự nhưng đứt quãng</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6"/>
              </w:rPr>
              <w:t>Mở–phát triển–kết rõ, signposts phù hợp</w:t>
            </w:r>
          </w:p>
        </w:tc>
      </w:tr>
      <w:tr>
        <w:trPr>
          <w:cantSplit/>
        </w:trPr>
        <w:tc>
          <w:tcPr>
            <w:tcW w:type="dxa" w:w="2835"/>
            <w:tcMar>
              <w:top w:w="90" w:type="dxa"/>
              <w:start w:w="110" w:type="dxa"/>
              <w:bottom w:w="90" w:type="dxa"/>
              <w:end w:w="110" w:type="dxa"/>
            </w:tcMar>
            <w:vAlign w:val="center"/>
          </w:tcPr>
          <w:p>
            <w:pPr>
              <w:spacing w:before="0" w:after="0" w:line="247" w:lineRule="auto"/>
            </w:pPr>
            <w:r>
              <w:rPr>
                <w:rFonts w:ascii="Arial" w:hAnsi="Arial"/>
                <w:sz w:val="16"/>
              </w:rPr>
              <w:t>Fluency &amp; intelligibility</w:t>
            </w:r>
          </w:p>
        </w:tc>
        <w:tc>
          <w:tcPr>
            <w:tcW w:type="dxa" w:w="1814"/>
            <w:tcMar>
              <w:top w:w="90" w:type="dxa"/>
              <w:start w:w="110" w:type="dxa"/>
              <w:bottom w:w="90" w:type="dxa"/>
              <w:end w:w="110" w:type="dxa"/>
            </w:tcMar>
            <w:vAlign w:val="center"/>
          </w:tcPr>
          <w:p>
            <w:pPr>
              <w:spacing w:before="0" w:after="0" w:line="247" w:lineRule="auto"/>
              <w:jc w:val="center"/>
            </w:pPr>
            <w:r>
              <w:rPr>
                <w:rFonts w:ascii="Arial" w:hAnsi="Arial"/>
                <w:sz w:val="16"/>
              </w:rPr>
              <w:t>Khó hiểu</w:t>
            </w:r>
          </w:p>
        </w:tc>
        <w:tc>
          <w:tcPr>
            <w:tcW w:type="dxa" w:w="1814"/>
            <w:tcMar>
              <w:top w:w="90" w:type="dxa"/>
              <w:start w:w="110" w:type="dxa"/>
              <w:bottom w:w="90" w:type="dxa"/>
              <w:end w:w="110" w:type="dxa"/>
            </w:tcMar>
            <w:vAlign w:val="center"/>
          </w:tcPr>
          <w:p>
            <w:pPr>
              <w:spacing w:before="0" w:after="0" w:line="247" w:lineRule="auto"/>
              <w:jc w:val="center"/>
            </w:pPr>
            <w:r>
              <w:rPr>
                <w:rFonts w:ascii="Arial" w:hAnsi="Arial"/>
                <w:sz w:val="16"/>
              </w:rPr>
              <w:t>Hiểu được nhưng nhiều dừng/lỗi</w:t>
            </w:r>
          </w:p>
        </w:tc>
        <w:tc>
          <w:tcPr>
            <w:tcW w:type="dxa" w:w="2154"/>
            <w:tcMar>
              <w:top w:w="90" w:type="dxa"/>
              <w:start w:w="110" w:type="dxa"/>
              <w:bottom w:w="90" w:type="dxa"/>
              <w:end w:w="110" w:type="dxa"/>
            </w:tcMar>
            <w:vAlign w:val="center"/>
          </w:tcPr>
          <w:p>
            <w:pPr>
              <w:spacing w:before="0" w:after="0" w:line="247" w:lineRule="auto"/>
              <w:jc w:val="center"/>
            </w:pPr>
            <w:r>
              <w:rPr>
                <w:rFonts w:ascii="Arial" w:hAnsi="Arial"/>
                <w:sz w:val="16"/>
              </w:rPr>
              <w:t>Nhìn chung trôi chảy, phát âm rõ</w:t>
            </w:r>
          </w:p>
        </w:tc>
      </w:tr>
    </w:tbl>
    <w:p>
      <w:pPr>
        <w:spacing w:before="0" w:after="20" w:line="259" w:lineRule="auto"/>
      </w:pPr>
    </w:p>
    <w:p>
      <w:pPr>
        <w:pStyle w:val="Heading2"/>
        <w:spacing w:before="100" w:after="60" w:line="259" w:lineRule="auto"/>
        <w:keepNext/>
      </w:pPr>
      <w:r>
        <w:t>E3 — FOLLOW-UP DISCUSSION — 5 ĐIỂM</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7"/>
              </w:rPr>
              <w:t>MỨC</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7"/>
              </w:rPr>
              <w:t>MÔ TẢ</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5</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Nêu quan điểm rõ, phát triển lý do/ví dụ, phản hồi câu hỏi bất ngờ và có thể nhìn nhận điều kiện hoặc quan điểm khác.</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Quan điểm rõ và có phát triển; một số câu trả lời chưa sâu nhưng vẫn duy trì thảo luận.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Truyền đạt ý chính; lý do hoặc ví dụ còn chung; cần câu hỏi phụ.</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Ý rời rạc, phát triển hạn chế hoặc thường xuyên lạc câu hỏi.</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Chỉ có từ/cụm ngắn; rất khó duy trì.</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0</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Không có sản phẩm đánh giá được.</w:t>
            </w:r>
          </w:p>
        </w:tc>
      </w:tr>
    </w:tbl>
    <w:p>
      <w:pPr>
        <w:spacing w:before="0" w:after="20" w:line="259" w:lineRule="auto"/>
      </w:pPr>
    </w:p>
    <w:p>
      <w:pPr>
        <w:pStyle w:val="Heading2"/>
        <w:spacing w:before="100" w:after="60" w:line="259" w:lineRule="auto"/>
        <w:keepNext/>
      </w:pPr>
      <w:r>
        <w:t>E4 — DECISION &amp; NEGOTIATION — 5 ĐIỂM</w:t>
      </w:r>
    </w:p>
    <w:tbl>
      <w:tblPr>
        <w:tblW w:type="auto" w:w="0"/>
        <w:jc w:val="center"/>
        <w:tblLayout w:type="autofit"/>
        <w:tblLook w:firstColumn="1" w:firstRow="1" w:lastColumn="0" w:lastRow="0" w:noHBand="0" w:noVBand="1" w:val="04A0"/>
      </w:tblPr>
      <w:tblGrid>
        <w:gridCol w:w="10426"/>
      </w:tblGrid>
      <w:tr>
        <w:trPr>
          <w:cantSplit/>
        </w:trPr>
        <w:tc>
          <w:tcPr>
            <w:tcW w:type="dxa" w:w="10426"/>
            <w:shd w:fill="FFF2CC"/>
            <w:tcMar>
              <w:top w:w="100" w:type="dxa"/>
              <w:start w:w="150" w:type="dxa"/>
              <w:bottom w:w="70" w:type="dxa"/>
              <w:end w:w="150" w:type="dxa"/>
            </w:tcMar>
          </w:tcPr>
          <w:p>
            <w:r>
              <w:rPr>
                <w:rFonts w:ascii="Arial" w:hAnsi="Arial"/>
                <w:b/>
                <w:color w:val="C58A18"/>
                <w:sz w:val="21"/>
              </w:rPr>
              <w:t>EXAMINER ROLE</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Giáo viên ưu tiên một hoạt động an toàn khi trời mưa và không cần chuẩn bị quá nhiều. Không bác bỏ ngay lựa chọn của học sinh. Nêu hai lo ngại: chỉ có hai laptop sẵn sàng; giáo viên không muốn hoạt động ngoài trời nếu không có phương án dự phòng. Yêu cầu học sinh đề xuất giải pháp và chốt kế hoạch.</w:t>
            </w:r>
          </w:p>
        </w:tc>
      </w:tr>
    </w:tbl>
    <w:p>
      <w:pPr>
        <w:spacing w:before="0" w:after="20" w:line="259" w:lineRule="auto"/>
      </w:pP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1134"/>
            <w:shd w:fill="1F4E78"/>
            <w:vAlign w:val="center"/>
            <w:tcMar>
              <w:top w:w="90" w:type="dxa"/>
              <w:start w:w="110" w:type="dxa"/>
              <w:bottom w:w="90" w:type="dxa"/>
              <w:end w:w="110" w:type="dxa"/>
            </w:tcMar>
          </w:tcPr>
          <w:p>
            <w:pPr>
              <w:jc w:val="center"/>
            </w:pPr>
            <w:r>
              <w:rPr>
                <w:rFonts w:ascii="Arial" w:hAnsi="Arial"/>
                <w:b/>
                <w:color w:val="FFFFFF"/>
                <w:sz w:val="17"/>
              </w:rPr>
              <w:t>MỨC</w:t>
            </w:r>
          </w:p>
        </w:tc>
        <w:tc>
          <w:tcPr>
            <w:tcW w:type="dxa" w:w="7370"/>
            <w:shd w:fill="1F4E78"/>
            <w:vAlign w:val="center"/>
            <w:tcMar>
              <w:top w:w="90" w:type="dxa"/>
              <w:start w:w="110" w:type="dxa"/>
              <w:bottom w:w="90" w:type="dxa"/>
              <w:end w:w="110" w:type="dxa"/>
            </w:tcMar>
          </w:tcPr>
          <w:p>
            <w:pPr>
              <w:jc w:val="center"/>
            </w:pPr>
            <w:r>
              <w:rPr>
                <w:rFonts w:ascii="Arial" w:hAnsi="Arial"/>
                <w:b/>
                <w:color w:val="FFFFFF"/>
                <w:sz w:val="17"/>
              </w:rPr>
              <w:t>MÔ TẢ</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5</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Hỏi/nhận diện ưu tiên, so sánh ít nhất hai lựa chọn, nêu trade-off, phản hồi lo ngại, đề xuất thỏa hiệp và chốt kế hoạch rõ.</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4</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Hoàn thành phần lớn chức năng; thỏa thuận rõ nhưng một bước chưa phát triển.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3</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Có đề xuất và quyết định; so sánh hoặc phản hồi còn đơn giản.</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2</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Chủ yếu nêu sở thích cá nhân; ít thương lượng hoặc kết luận mơ hồ.</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1</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Phản hồi rất hạn chế; không đạt được thỏa thuận có thể hiểu rõ.</w:t>
            </w:r>
          </w:p>
        </w:tc>
      </w:tr>
      <w:tr>
        <w:trPr>
          <w:cantSplit/>
        </w:trPr>
        <w:tc>
          <w:tcPr>
            <w:tcW w:type="dxa" w:w="1134"/>
            <w:tcMar>
              <w:top w:w="90" w:type="dxa"/>
              <w:start w:w="110" w:type="dxa"/>
              <w:bottom w:w="90" w:type="dxa"/>
              <w:end w:w="110" w:type="dxa"/>
            </w:tcMar>
            <w:vAlign w:val="center"/>
          </w:tcPr>
          <w:p>
            <w:pPr>
              <w:spacing w:before="0" w:after="0" w:line="247" w:lineRule="auto"/>
              <w:jc w:val="center"/>
            </w:pPr>
            <w:r>
              <w:rPr>
                <w:rFonts w:ascii="Arial" w:hAnsi="Arial"/>
                <w:sz w:val="17"/>
              </w:rPr>
              <w:t>0</w:t>
            </w:r>
          </w:p>
        </w:tc>
        <w:tc>
          <w:tcPr>
            <w:tcW w:type="dxa" w:w="7370"/>
            <w:tcMar>
              <w:top w:w="90" w:type="dxa"/>
              <w:start w:w="110" w:type="dxa"/>
              <w:bottom w:w="90" w:type="dxa"/>
              <w:end w:w="110" w:type="dxa"/>
            </w:tcMar>
            <w:vAlign w:val="center"/>
          </w:tcPr>
          <w:p>
            <w:pPr>
              <w:spacing w:before="0" w:after="0" w:line="247" w:lineRule="auto"/>
            </w:pPr>
            <w:r>
              <w:rPr>
                <w:rFonts w:ascii="Arial" w:hAnsi="Arial"/>
                <w:sz w:val="17"/>
              </w:rPr>
              <w:t>Không có sản phẩm đánh giá được.</w:t>
            </w:r>
          </w:p>
        </w:tc>
      </w:tr>
    </w:tbl>
    <w:p>
      <w:pPr>
        <w:spacing w:before="0" w:after="20" w:line="259" w:lineRule="auto"/>
      </w:pPr>
    </w:p>
    <w:tbl>
      <w:tblPr>
        <w:tblW w:type="auto" w:w="0"/>
        <w:jc w:val="center"/>
        <w:tblLayout w:type="autofit"/>
        <w:tblLook w:firstColumn="1" w:firstRow="1" w:lastColumn="0" w:lastRow="0" w:noHBand="0" w:noVBand="1" w:val="04A0"/>
      </w:tblPr>
      <w:tblGrid>
        <w:gridCol w:w="10426"/>
      </w:tblGrid>
      <w:tr>
        <w:trPr>
          <w:cantSplit/>
        </w:trPr>
        <w:tc>
          <w:tcPr>
            <w:tcW w:type="dxa" w:w="10426"/>
            <w:shd w:fill="E2F0D9"/>
            <w:tcMar>
              <w:top w:w="100" w:type="dxa"/>
              <w:start w:w="150" w:type="dxa"/>
              <w:bottom w:w="70" w:type="dxa"/>
              <w:end w:w="150" w:type="dxa"/>
            </w:tcMar>
          </w:tcPr>
          <w:p>
            <w:r>
              <w:rPr>
                <w:rFonts w:ascii="Arial" w:hAnsi="Arial"/>
                <w:b/>
                <w:color w:val="548235"/>
                <w:sz w:val="21"/>
              </w:rPr>
              <w:t>MỘT KẾT QUẢ HỢP LÝ — KHÔNG PHẢI ĐÁP ÁN DUY NHẤT</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Chọn Book Exchange làm hoạt động chính vì an toàn, chi phí thấp và chuẩn bị vừa phải; dùng ngân sách còn lại để thêm một “digital-help corner” nhỏ với hai laptop. Học sinh phụ trách sách; giáo viên kiểm tra thiết bị. Nếu thiết bị lỗi, góc hỗ trợ chuyển thành Study Planning.</w:t>
            </w:r>
          </w:p>
        </w:tc>
      </w:tr>
    </w:tbl>
    <w:p>
      <w:pPr>
        <w:spacing w:before="0" w:after="20" w:line="259" w:lineRule="auto"/>
      </w:pPr>
    </w:p>
    <w:p>
      <w:pPr>
        <w:pStyle w:val="Heading1"/>
        <w:spacing w:before="140" w:after="80" w:line="259" w:lineRule="auto"/>
        <w:keepNext/>
      </w:pPr>
      <w:r>
        <w:t>7. FINAL SCORE REPORT</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2268"/>
            <w:shd w:fill="1F4E78"/>
            <w:vAlign w:val="center"/>
            <w:tcMar>
              <w:top w:w="90" w:type="dxa"/>
              <w:start w:w="110" w:type="dxa"/>
              <w:bottom w:w="90" w:type="dxa"/>
              <w:end w:w="110" w:type="dxa"/>
            </w:tcMar>
          </w:tcPr>
          <w:p>
            <w:pPr>
              <w:jc w:val="center"/>
            </w:pPr>
            <w:r>
              <w:rPr>
                <w:rFonts w:ascii="Arial" w:hAnsi="Arial"/>
                <w:b/>
                <w:color w:val="FFFFFF"/>
                <w:sz w:val="18"/>
              </w:rPr>
              <w:t>PHẦN</w:t>
            </w:r>
          </w:p>
        </w:tc>
        <w:tc>
          <w:tcPr>
            <w:tcW w:type="dxa" w:w="1701"/>
            <w:shd w:fill="1F4E78"/>
            <w:vAlign w:val="center"/>
            <w:tcMar>
              <w:top w:w="90" w:type="dxa"/>
              <w:start w:w="110" w:type="dxa"/>
              <w:bottom w:w="90" w:type="dxa"/>
              <w:end w:w="110" w:type="dxa"/>
            </w:tcMar>
          </w:tcPr>
          <w:p>
            <w:pPr>
              <w:jc w:val="center"/>
            </w:pPr>
            <w:r>
              <w:rPr>
                <w:rFonts w:ascii="Arial" w:hAnsi="Arial"/>
                <w:b/>
                <w:color w:val="FFFFFF"/>
                <w:sz w:val="18"/>
              </w:rPr>
              <w:t>ĐIỂM</w:t>
            </w:r>
          </w:p>
        </w:tc>
        <w:tc>
          <w:tcPr>
            <w:tcW w:type="dxa" w:w="4762"/>
            <w:shd w:fill="1F4E78"/>
            <w:vAlign w:val="center"/>
            <w:tcMar>
              <w:top w:w="90" w:type="dxa"/>
              <w:start w:w="110" w:type="dxa"/>
              <w:bottom w:w="90" w:type="dxa"/>
              <w:end w:w="110" w:type="dxa"/>
            </w:tcMar>
          </w:tcPr>
          <w:p>
            <w:pPr>
              <w:jc w:val="center"/>
            </w:pPr>
            <w:r>
              <w:rPr>
                <w:rFonts w:ascii="Arial" w:hAnsi="Arial"/>
                <w:b/>
                <w:color w:val="FFFFFF"/>
                <w:sz w:val="18"/>
              </w:rPr>
              <w:t>NHẬN XÉT NGẮN</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A — Grammar</w:t>
            </w:r>
          </w:p>
        </w:tc>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c>
          <w:tcPr>
            <w:tcW w:type="dxa" w:w="476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B — Reading</w:t>
            </w:r>
          </w:p>
        </w:tc>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c>
          <w:tcPr>
            <w:tcW w:type="dxa" w:w="476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C — Listening</w:t>
            </w:r>
          </w:p>
        </w:tc>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c>
          <w:tcPr>
            <w:tcW w:type="dxa" w:w="476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D — Writing</w:t>
            </w:r>
          </w:p>
        </w:tc>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c>
          <w:tcPr>
            <w:tcW w:type="dxa" w:w="476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E — Speaking</w:t>
            </w:r>
          </w:p>
        </w:tc>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____ / 20</w:t>
            </w:r>
          </w:p>
        </w:tc>
        <w:tc>
          <w:tcPr>
            <w:tcW w:type="dxa" w:w="476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r>
        <w:trPr>
          <w:cantSplit/>
        </w:trPr>
        <w:tc>
          <w:tcPr>
            <w:tcW w:type="dxa" w:w="2268"/>
            <w:tcMar>
              <w:top w:w="90" w:type="dxa"/>
              <w:start w:w="110" w:type="dxa"/>
              <w:bottom w:w="90" w:type="dxa"/>
              <w:end w:w="110" w:type="dxa"/>
            </w:tcMar>
            <w:vAlign w:val="center"/>
          </w:tcPr>
          <w:p>
            <w:pPr>
              <w:spacing w:before="0" w:after="0" w:line="247" w:lineRule="auto"/>
            </w:pPr>
            <w:r>
              <w:rPr>
                <w:rFonts w:ascii="Arial" w:hAnsi="Arial"/>
                <w:sz w:val="18"/>
              </w:rPr>
              <w:t>TOTAL</w:t>
            </w:r>
          </w:p>
        </w:tc>
        <w:tc>
          <w:tcPr>
            <w:tcW w:type="dxa" w:w="1701"/>
            <w:tcMar>
              <w:top w:w="90" w:type="dxa"/>
              <w:start w:w="110" w:type="dxa"/>
              <w:bottom w:w="90" w:type="dxa"/>
              <w:end w:w="110" w:type="dxa"/>
            </w:tcMar>
            <w:vAlign w:val="center"/>
          </w:tcPr>
          <w:p>
            <w:pPr>
              <w:spacing w:before="0" w:after="0" w:line="247" w:lineRule="auto"/>
              <w:jc w:val="center"/>
            </w:pPr>
            <w:r>
              <w:rPr>
                <w:rFonts w:ascii="Arial" w:hAnsi="Arial"/>
                <w:sz w:val="18"/>
              </w:rPr>
              <w:t>____ / 100</w:t>
            </w:r>
          </w:p>
        </w:tc>
        <w:tc>
          <w:tcPr>
            <w:tcW w:type="dxa" w:w="4762"/>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w:t>
            </w:r>
          </w:p>
        </w:tc>
      </w:tr>
    </w:tbl>
    <w:p>
      <w:pPr>
        <w:spacing w:before="0" w:after="20" w:line="259" w:lineRule="auto"/>
      </w:pPr>
    </w:p>
    <w:p>
      <w:pPr>
        <w:pStyle w:val="Heading2"/>
        <w:spacing w:before="100" w:after="60" w:line="259" w:lineRule="auto"/>
        <w:keepNext/>
      </w:pPr>
      <w:r>
        <w:t>DIỄN GIẢI KẾT QUẢ</w:t>
      </w:r>
    </w:p>
    <w:tbl>
      <w:tblPr>
        <w:tblStyle w:val="TableGrid"/>
        <w:tblW w:type="auto" w:w="0"/>
        <w:jc w:val="center"/>
        <w:tblLayout w:type="autofit"/>
        <w:tblLook w:firstColumn="1" w:firstRow="1" w:lastColumn="0" w:lastRow="0" w:noHBand="0" w:noVBand="1" w:val="04A0"/>
      </w:tblPr>
      <w:tblGrid>
        <w:gridCol w:w="3475"/>
        <w:gridCol w:w="3475"/>
        <w:gridCol w:w="3475"/>
      </w:tblGrid>
      <w:tr>
        <w:trPr>
          <w:tblHeader w:val="true"/>
          <w:cantSplit/>
        </w:trPr>
        <w:tc>
          <w:tcPr>
            <w:tcW w:type="dxa" w:w="1417"/>
            <w:shd w:fill="1F4E78"/>
            <w:vAlign w:val="center"/>
            <w:tcMar>
              <w:top w:w="90" w:type="dxa"/>
              <w:start w:w="110" w:type="dxa"/>
              <w:bottom w:w="90" w:type="dxa"/>
              <w:end w:w="110" w:type="dxa"/>
            </w:tcMar>
          </w:tcPr>
          <w:p>
            <w:pPr>
              <w:jc w:val="center"/>
            </w:pPr>
            <w:r>
              <w:rPr>
                <w:rFonts w:ascii="Arial" w:hAnsi="Arial"/>
                <w:b/>
                <w:color w:val="FFFFFF"/>
                <w:sz w:val="17"/>
              </w:rPr>
              <w:t>ĐIỂM</w:t>
            </w:r>
          </w:p>
        </w:tc>
        <w:tc>
          <w:tcPr>
            <w:tcW w:type="dxa" w:w="2381"/>
            <w:shd w:fill="1F4E78"/>
            <w:vAlign w:val="center"/>
            <w:tcMar>
              <w:top w:w="90" w:type="dxa"/>
              <w:start w:w="110" w:type="dxa"/>
              <w:bottom w:w="90" w:type="dxa"/>
              <w:end w:w="110" w:type="dxa"/>
            </w:tcMar>
          </w:tcPr>
          <w:p>
            <w:pPr>
              <w:jc w:val="center"/>
            </w:pPr>
            <w:r>
              <w:rPr>
                <w:rFonts w:ascii="Arial" w:hAnsi="Arial"/>
                <w:b/>
                <w:color w:val="FFFFFF"/>
                <w:sz w:val="17"/>
              </w:rPr>
              <w:t>MỨC ĐỘ</w:t>
            </w:r>
          </w:p>
        </w:tc>
        <w:tc>
          <w:tcPr>
            <w:tcW w:type="dxa" w:w="4932"/>
            <w:shd w:fill="1F4E78"/>
            <w:vAlign w:val="center"/>
            <w:tcMar>
              <w:top w:w="90" w:type="dxa"/>
              <w:start w:w="110" w:type="dxa"/>
              <w:bottom w:w="90" w:type="dxa"/>
              <w:end w:w="110" w:type="dxa"/>
            </w:tcMar>
          </w:tcPr>
          <w:p>
            <w:pPr>
              <w:jc w:val="center"/>
            </w:pPr>
            <w:r>
              <w:rPr>
                <w:rFonts w:ascii="Arial" w:hAnsi="Arial"/>
                <w:b/>
                <w:color w:val="FFFFFF"/>
                <w:sz w:val="17"/>
              </w:rPr>
              <w:t>Ý NGHĨA</w:t>
            </w:r>
          </w:p>
        </w:tc>
      </w:tr>
      <w:tr>
        <w:trPr>
          <w:cantSplit/>
        </w:trPr>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90–100</w:t>
            </w:r>
          </w:p>
        </w:tc>
        <w:tc>
          <w:tcPr>
            <w:tcW w:type="dxa" w:w="2381"/>
            <w:tcMar>
              <w:top w:w="90" w:type="dxa"/>
              <w:start w:w="110" w:type="dxa"/>
              <w:bottom w:w="90" w:type="dxa"/>
              <w:end w:w="110" w:type="dxa"/>
            </w:tcMar>
            <w:vAlign w:val="center"/>
          </w:tcPr>
          <w:p>
            <w:pPr>
              <w:spacing w:before="0" w:after="0" w:line="247" w:lineRule="auto"/>
            </w:pPr>
            <w:r>
              <w:rPr>
                <w:rFonts w:ascii="Arial" w:hAnsi="Arial"/>
                <w:sz w:val="17"/>
              </w:rPr>
              <w:t>Independent Communicator</w:t>
            </w:r>
          </w:p>
        </w:tc>
        <w:tc>
          <w:tcPr>
            <w:tcW w:type="dxa" w:w="4932"/>
            <w:tcMar>
              <w:top w:w="90" w:type="dxa"/>
              <w:start w:w="110" w:type="dxa"/>
              <w:bottom w:w="90" w:type="dxa"/>
              <w:end w:w="110" w:type="dxa"/>
            </w:tcMar>
            <w:vAlign w:val="center"/>
          </w:tcPr>
          <w:p>
            <w:pPr>
              <w:spacing w:before="0" w:after="0" w:line="247" w:lineRule="auto"/>
            </w:pPr>
            <w:r>
              <w:rPr>
                <w:rFonts w:ascii="Arial" w:hAnsi="Arial"/>
                <w:sz w:val="17"/>
              </w:rPr>
              <w:t>Kiểm soát tốt kỹ năng toàn khóa; có thể chuyển sang nội dung cao hơn và nhiệm vụ dài hơn.</w:t>
            </w:r>
          </w:p>
        </w:tc>
      </w:tr>
      <w:tr>
        <w:trPr>
          <w:cantSplit/>
        </w:trPr>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75–89</w:t>
            </w:r>
          </w:p>
        </w:tc>
        <w:tc>
          <w:tcPr>
            <w:tcW w:type="dxa" w:w="2381"/>
            <w:tcMar>
              <w:top w:w="90" w:type="dxa"/>
              <w:start w:w="110" w:type="dxa"/>
              <w:bottom w:w="90" w:type="dxa"/>
              <w:end w:w="110" w:type="dxa"/>
            </w:tcMar>
            <w:vAlign w:val="center"/>
          </w:tcPr>
          <w:p>
            <w:pPr>
              <w:spacing w:before="0" w:after="0" w:line="247" w:lineRule="auto"/>
            </w:pPr>
            <w:r>
              <w:rPr>
                <w:rFonts w:ascii="Arial" w:hAnsi="Arial"/>
                <w:sz w:val="17"/>
              </w:rPr>
              <w:t>Ready to Progress</w:t>
            </w:r>
          </w:p>
        </w:tc>
        <w:tc>
          <w:tcPr>
            <w:tcW w:type="dxa" w:w="4932"/>
            <w:tcMar>
              <w:top w:w="90" w:type="dxa"/>
              <w:start w:w="110" w:type="dxa"/>
              <w:bottom w:w="90" w:type="dxa"/>
              <w:end w:w="110" w:type="dxa"/>
            </w:tcMar>
            <w:vAlign w:val="center"/>
          </w:tcPr>
          <w:p>
            <w:pPr>
              <w:spacing w:before="0" w:after="0" w:line="247" w:lineRule="auto"/>
            </w:pPr>
            <w:r>
              <w:rPr>
                <w:rFonts w:ascii="Arial" w:hAnsi="Arial"/>
                <w:sz w:val="17"/>
              </w:rPr>
              <w:t>Đạt mục tiêu khóa học; còn lỗi nhưng có thể giao tiếp và tự sửa bằng chiến lược.</w:t>
            </w:r>
          </w:p>
        </w:tc>
      </w:tr>
      <w:tr>
        <w:trPr>
          <w:cantSplit/>
        </w:trPr>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60–74</w:t>
            </w:r>
          </w:p>
        </w:tc>
        <w:tc>
          <w:tcPr>
            <w:tcW w:type="dxa" w:w="2381"/>
            <w:tcMar>
              <w:top w:w="90" w:type="dxa"/>
              <w:start w:w="110" w:type="dxa"/>
              <w:bottom w:w="90" w:type="dxa"/>
              <w:end w:w="110" w:type="dxa"/>
            </w:tcMar>
            <w:vAlign w:val="center"/>
          </w:tcPr>
          <w:p>
            <w:pPr>
              <w:spacing w:before="0" w:after="0" w:line="247" w:lineRule="auto"/>
            </w:pPr>
            <w:r>
              <w:rPr>
                <w:rFonts w:ascii="Arial" w:hAnsi="Arial"/>
                <w:sz w:val="17"/>
              </w:rPr>
              <w:t>Developing Communicator</w:t>
            </w:r>
          </w:p>
        </w:tc>
        <w:tc>
          <w:tcPr>
            <w:tcW w:type="dxa" w:w="4932"/>
            <w:tcMar>
              <w:top w:w="90" w:type="dxa"/>
              <w:start w:w="110" w:type="dxa"/>
              <w:bottom w:w="90" w:type="dxa"/>
              <w:end w:w="110" w:type="dxa"/>
            </w:tcMar>
            <w:vAlign w:val="center"/>
          </w:tcPr>
          <w:p>
            <w:pPr>
              <w:spacing w:before="0" w:after="0" w:line="247" w:lineRule="auto"/>
            </w:pPr>
            <w:r>
              <w:rPr>
                <w:rFonts w:ascii="Arial" w:hAnsi="Arial"/>
                <w:sz w:val="17"/>
              </w:rPr>
              <w:t>Có nền tảng chức năng; cần ôn có mục tiêu ở 1–2 kỹ năng trước khi tăng độ khó.</w:t>
            </w:r>
          </w:p>
        </w:tc>
      </w:tr>
      <w:tr>
        <w:trPr>
          <w:cantSplit/>
        </w:trPr>
        <w:tc>
          <w:tcPr>
            <w:tcW w:type="dxa" w:w="1417"/>
            <w:tcMar>
              <w:top w:w="90" w:type="dxa"/>
              <w:start w:w="110" w:type="dxa"/>
              <w:bottom w:w="90" w:type="dxa"/>
              <w:end w:w="110" w:type="dxa"/>
            </w:tcMar>
            <w:vAlign w:val="center"/>
          </w:tcPr>
          <w:p>
            <w:pPr>
              <w:spacing w:before="0" w:after="0" w:line="247" w:lineRule="auto"/>
              <w:jc w:val="center"/>
            </w:pPr>
            <w:r>
              <w:rPr>
                <w:rFonts w:ascii="Arial" w:hAnsi="Arial"/>
                <w:sz w:val="17"/>
              </w:rPr>
              <w:t>Below 60</w:t>
            </w:r>
          </w:p>
        </w:tc>
        <w:tc>
          <w:tcPr>
            <w:tcW w:type="dxa" w:w="2381"/>
            <w:tcMar>
              <w:top w:w="90" w:type="dxa"/>
              <w:start w:w="110" w:type="dxa"/>
              <w:bottom w:w="90" w:type="dxa"/>
              <w:end w:w="110" w:type="dxa"/>
            </w:tcMar>
            <w:vAlign w:val="center"/>
          </w:tcPr>
          <w:p>
            <w:pPr>
              <w:spacing w:before="0" w:after="0" w:line="247" w:lineRule="auto"/>
            </w:pPr>
            <w:r>
              <w:rPr>
                <w:rFonts w:ascii="Arial" w:hAnsi="Arial"/>
                <w:sz w:val="17"/>
              </w:rPr>
              <w:t>Foundation Review Needed</w:t>
            </w:r>
          </w:p>
        </w:tc>
        <w:tc>
          <w:tcPr>
            <w:tcW w:type="dxa" w:w="4932"/>
            <w:tcMar>
              <w:top w:w="90" w:type="dxa"/>
              <w:start w:w="110" w:type="dxa"/>
              <w:bottom w:w="90" w:type="dxa"/>
              <w:end w:w="110" w:type="dxa"/>
            </w:tcMar>
            <w:vAlign w:val="center"/>
          </w:tcPr>
          <w:p>
            <w:pPr>
              <w:spacing w:before="0" w:after="0" w:line="247" w:lineRule="auto"/>
            </w:pPr>
            <w:r>
              <w:rPr>
                <w:rFonts w:ascii="Arial" w:hAnsi="Arial"/>
                <w:sz w:val="17"/>
              </w:rPr>
              <w:t>Cần quay lại các bài được chỉ định và đánh giá lại từng kỹ năng nhỏ.</w:t>
            </w:r>
          </w:p>
        </w:tc>
      </w:tr>
    </w:tbl>
    <w:p>
      <w:pPr>
        <w:spacing w:before="0" w:after="20" w:line="259" w:lineRule="auto"/>
      </w:pPr>
    </w:p>
    <w:p>
      <w:pPr>
        <w:pStyle w:val="Heading2"/>
        <w:spacing w:before="100" w:after="60" w:line="259" w:lineRule="auto"/>
        <w:keepNext/>
      </w:pPr>
      <w:r>
        <w:t>COURSE COMPLETION DECISION</w:t>
      </w:r>
    </w:p>
    <w:p>
      <w:pPr>
        <w:pStyle w:val="ListBullet"/>
        <w:spacing w:before="0" w:after="40" w:line="259" w:lineRule="auto"/>
      </w:pPr>
      <w:r>
        <w:t>□ Hoàn thành khóa: tổng điểm ≥75 và không kỹ năng nào dưới 10/20.</w:t>
      </w:r>
    </w:p>
    <w:p>
      <w:pPr>
        <w:pStyle w:val="ListBullet"/>
        <w:spacing w:before="0" w:after="40" w:line="259" w:lineRule="auto"/>
      </w:pPr>
      <w:r>
        <w:t>□ Hoàn thành có điều kiện: tổng điểm 60–74; thực hiện kế hoạch ôn mục tiêu rồi đánh giá lại.</w:t>
      </w:r>
    </w:p>
    <w:p>
      <w:pPr>
        <w:pStyle w:val="ListBullet"/>
        <w:spacing w:before="0" w:after="40" w:line="259" w:lineRule="auto"/>
      </w:pPr>
      <w:r>
        <w:t>□ Cần củng cố nền tảng: dưới 60 hoặc có kỹ năng dưới 8/20.</w:t>
      </w:r>
    </w:p>
    <w:p>
      <w:pPr>
        <w:pStyle w:val="Heading2"/>
        <w:spacing w:before="100" w:after="60" w:line="259" w:lineRule="auto"/>
        <w:keepNext/>
      </w:pPr>
      <w:r>
        <w:t>FEEDBACK CÓ THỂ HÀNH ĐỘNG</w:t>
      </w:r>
    </w:p>
    <w:tbl>
      <w:tblPr>
        <w:tblStyle w:val="TableGrid"/>
        <w:tblW w:type="auto" w:w="0"/>
        <w:jc w:val="center"/>
        <w:tblLayout w:type="autofit"/>
        <w:tblLook w:firstColumn="1" w:firstRow="1" w:lastColumn="0" w:lastRow="0" w:noHBand="0" w:noVBand="1" w:val="04A0"/>
      </w:tblPr>
      <w:tblGrid>
        <w:gridCol w:w="5213"/>
        <w:gridCol w:w="5213"/>
      </w:tblGrid>
      <w:tr>
        <w:trPr>
          <w:tblHeader w:val="true"/>
          <w:cantSplit/>
        </w:trPr>
        <w:tc>
          <w:tcPr>
            <w:tcW w:type="dxa" w:w="3005"/>
            <w:shd w:fill="1F4E78"/>
            <w:vAlign w:val="center"/>
            <w:tcMar>
              <w:top w:w="90" w:type="dxa"/>
              <w:start w:w="110" w:type="dxa"/>
              <w:bottom w:w="90" w:type="dxa"/>
              <w:end w:w="110" w:type="dxa"/>
            </w:tcMar>
          </w:tcPr>
          <w:p>
            <w:pPr>
              <w:jc w:val="center"/>
            </w:pPr>
            <w:r>
              <w:rPr>
                <w:rFonts w:ascii="Arial" w:hAnsi="Arial"/>
                <w:b/>
                <w:color w:val="FFFFFF"/>
                <w:sz w:val="18"/>
              </w:rPr>
              <w:t>MỤC</w:t>
            </w:r>
          </w:p>
        </w:tc>
        <w:tc>
          <w:tcPr>
            <w:tcW w:type="dxa" w:w="5726"/>
            <w:shd w:fill="1F4E78"/>
            <w:vAlign w:val="center"/>
            <w:tcMar>
              <w:top w:w="90" w:type="dxa"/>
              <w:start w:w="110" w:type="dxa"/>
              <w:bottom w:w="90" w:type="dxa"/>
              <w:end w:w="110" w:type="dxa"/>
            </w:tcMar>
          </w:tcPr>
          <w:p>
            <w:pPr>
              <w:jc w:val="center"/>
            </w:pPr>
            <w:r>
              <w:rPr>
                <w:rFonts w:ascii="Arial" w:hAnsi="Arial"/>
                <w:b/>
                <w:color w:val="FFFFFF"/>
                <w:sz w:val="18"/>
              </w:rPr>
              <w:t>NỘI DUNG</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Điểm mạnh có bằng chứng</w:t>
            </w:r>
          </w:p>
        </w:tc>
        <w:tc>
          <w:tcPr>
            <w:tcW w:type="dxa" w:w="5726"/>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____________________________________________________________</w:t>
              <w:br/>
              <w:t>____________________________________________________________</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Mục tiêu ưu tiên 1</w:t>
            </w:r>
          </w:p>
        </w:tc>
        <w:tc>
          <w:tcPr>
            <w:tcW w:type="dxa" w:w="5726"/>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____________________________________________________________</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Mục tiêu ưu tiên 2</w:t>
            </w:r>
          </w:p>
        </w:tc>
        <w:tc>
          <w:tcPr>
            <w:tcW w:type="dxa" w:w="5726"/>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____________________________________________________________</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Bài cần quay lại</w:t>
            </w:r>
          </w:p>
        </w:tc>
        <w:tc>
          <w:tcPr>
            <w:tcW w:type="dxa" w:w="5726"/>
            <w:tcMar>
              <w:top w:w="90" w:type="dxa"/>
              <w:start w:w="110" w:type="dxa"/>
              <w:bottom w:w="90" w:type="dxa"/>
              <w:end w:w="110" w:type="dxa"/>
            </w:tcMar>
            <w:vAlign w:val="center"/>
          </w:tcPr>
          <w:p>
            <w:pPr>
              <w:spacing w:before="0" w:after="0" w:line="247" w:lineRule="auto"/>
            </w:pPr>
            <w:r>
              <w:rPr>
                <w:rFonts w:ascii="Arial" w:hAnsi="Arial"/>
                <w:sz w:val="18"/>
              </w:rPr>
              <w:t>Ngày ______ / Nội dung _______________________________________</w:t>
            </w:r>
          </w:p>
        </w:tc>
      </w:tr>
      <w:tr>
        <w:trPr>
          <w:cantSplit/>
        </w:trPr>
        <w:tc>
          <w:tcPr>
            <w:tcW w:type="dxa" w:w="3005"/>
            <w:tcMar>
              <w:top w:w="90" w:type="dxa"/>
              <w:start w:w="110" w:type="dxa"/>
              <w:bottom w:w="90" w:type="dxa"/>
              <w:end w:w="110" w:type="dxa"/>
            </w:tcMar>
            <w:vAlign w:val="center"/>
          </w:tcPr>
          <w:p>
            <w:pPr>
              <w:spacing w:before="0" w:after="0" w:line="247" w:lineRule="auto"/>
            </w:pPr>
            <w:r>
              <w:rPr>
                <w:rFonts w:ascii="Arial" w:hAnsi="Arial"/>
                <w:sz w:val="18"/>
              </w:rPr>
              <w:t>Nhiệm vụ luyện trong 2 tuần</w:t>
            </w:r>
          </w:p>
        </w:tc>
        <w:tc>
          <w:tcPr>
            <w:tcW w:type="dxa" w:w="5726"/>
            <w:tcMar>
              <w:top w:w="90" w:type="dxa"/>
              <w:start w:w="110" w:type="dxa"/>
              <w:bottom w:w="90" w:type="dxa"/>
              <w:end w:w="110" w:type="dxa"/>
            </w:tcMar>
            <w:vAlign w:val="center"/>
          </w:tcPr>
          <w:p>
            <w:pPr>
              <w:spacing w:before="0" w:after="0" w:line="247" w:lineRule="auto"/>
            </w:pPr>
            <w:r>
              <w:rPr>
                <w:rFonts w:ascii="Arial" w:hAnsi="Arial"/>
                <w:sz w:val="18"/>
              </w:rPr>
              <w:t>____________________________________________________________</w:t>
              <w:br/>
              <w:t>____________________________________________________________</w:t>
            </w:r>
          </w:p>
        </w:tc>
      </w:tr>
    </w:tbl>
    <w:p>
      <w:pPr>
        <w:spacing w:before="0" w:after="20" w:line="259" w:lineRule="auto"/>
      </w:pPr>
    </w:p>
    <w:p>
      <w:pPr>
        <w:pStyle w:val="Heading2"/>
        <w:spacing w:before="100" w:after="60" w:line="259" w:lineRule="auto"/>
        <w:keepNext/>
      </w:pPr>
      <w:r>
        <w:t>STUDENT REFLECTION</w:t>
      </w:r>
    </w:p>
    <w:p>
      <w:pPr>
        <w:spacing w:before="0" w:after="100" w:line="259" w:lineRule="auto"/>
      </w:pPr>
      <w:r>
        <w:rPr>
          <w:rFonts w:ascii="Arial" w:hAnsi="Arial"/>
          <w:b w:val="0"/>
          <w:i w:val="0"/>
        </w:rPr>
        <w:t>1. Phần nào thể hiện đúng nhất năng lực hiện tại của em? Vì sao?</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100" w:line="259" w:lineRule="auto"/>
      </w:pPr>
      <w:r>
        <w:rPr>
          <w:rFonts w:ascii="Arial" w:hAnsi="Arial"/>
          <w:b w:val="0"/>
          <w:i w:val="0"/>
        </w:rPr>
        <w:t>2. Lỗi nào xuất hiện nhiều hơn em dự đoán?</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100" w:line="259" w:lineRule="auto"/>
      </w:pPr>
      <w:r>
        <w:rPr>
          <w:rFonts w:ascii="Arial" w:hAnsi="Arial"/>
          <w:b w:val="0"/>
          <w:i w:val="0"/>
        </w:rPr>
        <w:t>3. Trong 30 ngày tới, em sẽ duy trì thói quen tiếng Anh nào?</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100" w:line="259" w:lineRule="auto"/>
      </w:pPr>
      <w:r>
        <w:rPr>
          <w:rFonts w:ascii="Arial" w:hAnsi="Arial"/>
          <w:b w:val="0"/>
          <w:i w:val="0"/>
        </w:rPr>
        <w:t>4. Một câu em muốn nhắn cho bản thân sau khi hoàn thành 67 ngày:</w:t>
      </w:r>
    </w:p>
    <w:p>
      <w:pPr>
        <w:spacing w:before="0" w:after="20" w:line="259" w:lineRule="auto"/>
      </w:pPr>
      <w:r>
        <w:rPr>
          <w:rFonts w:ascii="Arial" w:hAnsi="Arial"/>
          <w:b w:val="0"/>
          <w:i w:val="0"/>
          <w:color w:val="777777"/>
          <w:sz w:val="17"/>
        </w:rPr>
        <w:t>________________________________________________________________________________</w:t>
      </w:r>
    </w:p>
    <w:p>
      <w:pPr>
        <w:spacing w:before="0" w:after="20" w:line="259" w:lineRule="auto"/>
      </w:pPr>
      <w:r>
        <w:rPr>
          <w:rFonts w:ascii="Arial" w:hAnsi="Arial"/>
          <w:b w:val="0"/>
          <w:i w:val="0"/>
          <w:color w:val="777777"/>
          <w:sz w:val="17"/>
        </w:rPr>
        <w:t>________________________________________________________________________________</w:t>
      </w:r>
    </w:p>
    <w:tbl>
      <w:tblPr>
        <w:tblW w:type="auto" w:w="0"/>
        <w:jc w:val="center"/>
        <w:tblLayout w:type="autofit"/>
        <w:tblLook w:firstColumn="1" w:firstRow="1" w:lastColumn="0" w:lastRow="0" w:noHBand="0" w:noVBand="1" w:val="04A0"/>
      </w:tblPr>
      <w:tblGrid>
        <w:gridCol w:w="10426"/>
      </w:tblGrid>
      <w:tr>
        <w:trPr>
          <w:cantSplit/>
        </w:trPr>
        <w:tc>
          <w:tcPr>
            <w:tcW w:type="dxa" w:w="10426"/>
            <w:shd w:fill="EAF3F8"/>
            <w:tcMar>
              <w:top w:w="100" w:type="dxa"/>
              <w:start w:w="150" w:type="dxa"/>
              <w:bottom w:w="70" w:type="dxa"/>
              <w:end w:w="150" w:type="dxa"/>
            </w:tcMar>
          </w:tcPr>
          <w:p>
            <w:r>
              <w:rPr>
                <w:rFonts w:ascii="Arial" w:hAnsi="Arial"/>
                <w:b/>
                <w:color w:val="1F4E78"/>
                <w:sz w:val="21"/>
              </w:rPr>
              <w:t>KẾT THÚC TOÀN KHÓA</w:t>
            </w:r>
          </w:p>
        </w:tc>
      </w:tr>
      <w:tr>
        <w:trPr>
          <w:cantSplit/>
        </w:trPr>
        <w:tc>
          <w:tcPr>
            <w:tcW w:type="dxa" w:w="10426"/>
            <w:shd w:fill="FFFFFF"/>
            <w:tcMar>
              <w:top w:w="110" w:type="dxa"/>
              <w:start w:w="150" w:type="dxa"/>
              <w:bottom w:w="110" w:type="dxa"/>
              <w:end w:w="150" w:type="dxa"/>
            </w:tcMar>
          </w:tcPr>
          <w:p>
            <w:pPr>
              <w:spacing w:before="0" w:after="0" w:line="259" w:lineRule="auto"/>
            </w:pPr>
            <w:r>
              <w:rPr>
                <w:rFonts w:ascii="Arial" w:hAnsi="Arial"/>
                <w:sz w:val="20"/>
              </w:rPr>
              <w:t>Hoàn thành 67 ngày không có nghĩa là không còn lỗi. Điều quan trọng hơn là em đã có một hệ thống: biết nhận diện nhiệm vụ, chọn chiến lược, tạo sản phẩm, nhận phản hồi và tiếp tục cải thiện độc lập.</w:t>
            </w:r>
          </w:p>
        </w:tc>
      </w:tr>
    </w:tbl>
    <w:p>
      <w:pPr>
        <w:spacing w:before="0" w:after="20" w:line="259" w:lineRule="auto"/>
      </w:pPr>
    </w:p>
    <w:p>
      <w:pPr>
        <w:spacing w:before="160" w:after="100" w:line="259" w:lineRule="auto"/>
      </w:pPr>
      <w:r>
        <w:rPr>
          <w:rFonts w:ascii="Arial" w:hAnsi="Arial"/>
          <w:b w:val="0"/>
          <w:i w:val="0"/>
        </w:rPr>
        <w:t>Giáo viên xác nhận: ______________________________    Ngày: ____________________</w:t>
      </w:r>
    </w:p>
    <w:sectPr w:rsidR="00FC693F" w:rsidRPr="0006063C" w:rsidSect="00034616">
      <w:headerReference w:type="default" r:id="rId9"/>
      <w:footerReference w:type="default" r:id="rId10"/>
      <w:pgSz w:w="12240" w:h="15840"/>
      <w:pgMar w:top="680" w:right="907" w:bottom="680" w:left="907"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Grammar • Reading • Listening • Writing • Speaking • 100 points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0F6B78"/>
        <w:sz w:val="16"/>
      </w:rPr>
      <w:t>TOÀN KHÓA • NGÀY 67 • FINAL PERFORMANCE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rial" w:hAnsi="Arial" w:eastAsia="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Ngày 67 - Final Performance Test toàn khóa</dc:title>
  <dc:subject>English Foundation to Communication - Final Assessment</dc:subject>
  <dc:creator/>
  <cp:keywords>English, Final Performance Test, Grammar, Reading, Listening, Writing, Speaking</cp:keywords>
  <dc:description>generated by python-docx</dc:description>
  <cp:lastModifiedBy/>
  <cp:revision>1</cp:revision>
  <dcterms:created xsi:type="dcterms:W3CDTF">2013-12-23T23:15:00Z</dcterms:created>
  <dcterms:modified xsi:type="dcterms:W3CDTF">2013-12-23T23:15:00Z</dcterms:modified>
  <cp:category/>
</cp:coreProperties>
</file>