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Core WorkFlow: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Các chủ sân được Admin tạo tài khoản → Log-in → Tạo thông tin địa chỉ → Tạo thông tin sân → Tạo thông tin đồ ăn kèm(nếu có) → Xem thông tin sân đã tạo. 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Chủ sân đã có tài khoản → Log-in → Quản lí danh sách đặt sân, thông tin trạng thái của sân → Xem danh sách các khách hàng dùng sân.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Khách hàng đăng kí  → Log-in → Danh sách các sân → Đặt sân → Thanh toán qua Momo → Xem lại lịch sử đã đặt  → Feedback.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4. Admin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Xem danh sách sân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Tìm kiếm sân 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Xem thông tin chi tiết của sân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Chỉnh sửa thông tin sân.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u w:val="no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5. Admin → Xem danh sách tất cả các Account sử dụng web → 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Tìm kiếm account → 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Chỉnh sửa thông tin tài khoản cho user và field owner.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/vSaNOOqbBx6fKlhtZP2/JAV+A==">AMUW2mV1qCFLqG/rGoRNo0fkg9t1a3lta/Fp2OIV8c0l9UDLZLvB/sTbZRixC3Y3w44krEQWPNjGQw8UjdW14KtsWvLG+zSxerbDN0LOr9KAjHCLM22aDBh09tUWPpJWUE40aJD8tT/zYNw45CQSeNLg7HdSdI8C0Jru1MtWMFxpE5KBju/X+7apU38doWGFJivM1wn67yWprWUXxGU/LSNT/G8Pe+gLYFNU599l++hRTz4Kjyh5NbGcF39H8wCbt02FfgkyK+n33oKk6fcITTnJb6zfh4kvIH858wU35rbDwEOR5YA3VAs0mrZQH8RdiXKtQ854r3/qMekJQDJDZTgE6MQ4plrXI0/LhDB6Y2ZI27Wg2IY1q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