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3A1E14"/>
          <w:sz w:val="44"/>
        </w:rPr>
        <w:t>NANNY PAWS CARE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4"/>
        </w:rPr>
        <w:t>A Cross-Platform Pet Sitting and Management Application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D94368"/>
          <w:sz w:val="36"/>
        </w:rPr>
        <w:t>ADMINISTRATOR MANUAL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Web Application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A Capstone Project Documentation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Presented to the Faculty of the College of Computer Studies, Silliman University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Prepared by Aki B. Maeda, Sherall Bless A. Abiera, Voughn John Zoe N. Villalon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0"/>
        </w:rPr>
        <w:t>September 2026 (modules updated 9/17/2026)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1. Signing in and session rules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The web panel authenticates against the ADMIN account. Mobile owner and sitter credentials are not used here.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the administrator website login page.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 the administrator email and password.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Sign In / Login. The Bookings page is displayed.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that the sidebar lists Bookings, Pet Sitters, Messages, Applicants, Feedbacks, Business Earnings, and Maintenance.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90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i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90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1198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i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9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1. Administrator login page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Note. Only one active session is kept per administrator account. After approximately 30 minutes of inactivity the session ends and the login page is shown.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2. Bookings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Every row in the bookings table was created by a pet owner on the mobile application.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Bookings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Verify Start Date, End Date, Start Time, End Time, Service Type, Pet, Proof of Payment, Payment Status, and Booking Status.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 Pending as an owner submission awaiting review. Approved on this screen is stored as Confirmed for the mobile applications.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 Payment Status using the mobile lifecycle: Not Due, Unpaid, Pending Review, Awaiting Cash Confirmation, and Paid.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a row to open details, including instructions and the signed waiver PDF.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 status filters as needed. Filtering does not change stored values.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90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i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90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531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i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3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3402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i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261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i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6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2. Filtering and Booking details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3. Approving or cancelling a booking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The administrator changes Pending bookings only. Completion is performed by the pet sitter on mobile after the visit ends.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Pending booking.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Optionally enter review notes.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Approve/Confirm Booking and confirm. The owner is notified. The sitter sees the booking as confirmed.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 click Cancel Booking and confirm. Cancelled bookings do not require payment.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47816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i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3. Booking details with Approve Booking and Cancel Booking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Note. There is no Mark Completed control on an Approved/Confirmed booking. The pet sitter updates the booking once the service is completed.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4. Confirming payment after completion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Payment begins only when the sitter has set the booking to Completed.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Completed booking.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If the owner paid by GCash, Payment Status is Pending Review and a proof image is attached. Open the proof, click Mark as Paid, and confirm.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If the owner chose Cash, Payment Status is Awaiting Cash Confirmation (Cash Pending). Confirm cash was received, then click Mark as Paid. No image is required.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If the owner has not paid, Payment Status remains Unpaid and Mark as Paid is not used for GCash until proof exists.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4289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i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8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4. Completed booking with Mark as Paid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Note. Mark as Paid is not available on Pending or Approved bookings. Paid bookings feed Business Earnings snapshots.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5. Reviewing sitter applicants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Applicants are submitted from Apply Here on the mobile Login page. Accepting an applicant creates the sitter login.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Applicants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Pending application and review name, contact, email, address, preferred pet type, schedule, place photographs, and resume.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Accept and confirm Accept &amp; Create Sitter when the record is complete. The application becomes Accepted/Approved and a PET SITTER account is created.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Provide the issued login details so the sitter can sign in on mobile.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 enter remarks, click Reject, and confirm Reject Application. No sitter account is created.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68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6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3239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i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3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5. Applicants list and Applicant details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6. Managing pet sitters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The Pet Sitters page lists accounts created from accepted applications. Edit and delete are separate actions.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Pet Sitters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Verify name, username, contact, email, preferred pet type, and photograph.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Filter by Dog, Cat, or Both when required.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sitter, edit allowed fields, and save. Email is locked once the sitter authentication account exists.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remove a sitter, click Delete Sitter and confirm.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617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i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6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554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5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4989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9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6. Pet Sitters list and Edit or Delete a Pet Sitter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7. Monitoring messages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Conversations are copied from the mobile owner–sitter chat. The administrator cannot send a reply from the web panel.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Messages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conversation and read the thread, including photographs if any were sent.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that no compose or send control is present.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590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5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20757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7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7. Administrator Messages (read-only)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8. Reviewing and deleting feedbacks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Owners submit ratings after a completed booking.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Feedbacks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Verify rating, comments, owner name, sitter name, and date.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Filter by rating, or open the positive (4–5) and negative (below 4) summary cards.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remove a record, click Delete, then confirm.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20560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5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1166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6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8. Feedbacks page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9. Business Earnings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Business Earnings is a password-gated financial dashboard separate from the regular Admin login. It shows revenue and share allocations for Completed+Paid bookings.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Business Earnings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 the Business Owner access password and click Open Financial Dashboard.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Total Revenue, Business Owner Earnings, Pet Sitter Earnings, and Total Transactions.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Search or filter the transaction table by booking, service, sitter, or date range.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Optionally change the Business Owner access password, then lock the dashboard when finished.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20"/>
        </w:rPr>
        <w:t>[Figure 9. Business Earnings password gate and financial dashboard]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Note. Historical transactions keep the revenue split recorded when they were finalized. Later Maintenance changes do not rewrite past snapshots.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10. Maintenance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Maintenance manages the service catalog used by mobile bookings and the per-sitter revenue share used when earnings are finalized.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Maintenance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 Service Catalog, filter Dog/Cat/All or search by service name.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service (Drop-in, Boarding, or Care Concierge). Update name, description, and Base/Medium/Large prices, then confirm Save Changes.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 Pet Sitter Revenue Share, open a sitter and set the Pet Sitter percentage (0–100). The Business Owner share is the remainder.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and Save Revenue Share. Changes apply to future Completed+Paid bookings only.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20"/>
        </w:rPr>
        <w:t>[Figure 10. Maintenance service catalog and revenue sharing]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Note. Price updates can cascade to non-finalized bookings. Finalized Business Earnings rows remain frozen.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11. Profile and display settings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The administrator email is display-only. Username and password may be changed. Display settings apply only to this browser.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Profile. Confirm that the email cannot be edited.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change the username, enter a new username and the current password, then save.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change the password, enter the current password and a new password of at least eight characters with uppercase, lowercase, a digit, and a special character. Confirm and save.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Settings. Select Large font if required, enable Dark mode if required, and save. These choices do not change the mobile applications.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112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1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9007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i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0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9340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3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11. Administrator Profile and Settings</w:t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6"/>
        </w:rPr>
        <w:t>12. Signing out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Purpose. Signing out ends the administrator session lock so the account may be used on another device.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Step</w:t>
            </w:r>
          </w:p>
        </w:tc>
        <w:tc>
          <w:tcPr>
            <w:tcW w:type="dxa" w:w="4320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Click Log out in the sidebar.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that the login page is displayed.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Attempt to open a protected route such as /bookings and confirm that it returns to login.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560320" cy="11914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9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60320" cy="14544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5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Figure 12. Administrator login page after sign-out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