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3A1E14"/>
          <w:sz w:val="44"/>
        </w:rPr>
        <w:t>NANNY PAWS CARE</w:t>
      </w:r>
    </w:p>
    <w:p>
      <w:pPr>
        <w:spacing w:after="120"/>
        <w:jc w:val="center"/>
      </w:pPr>
      <w:r>
        <w:rPr>
          <w:rFonts w:ascii="Calibri" w:hAnsi="Calibri"/>
          <w:b/>
          <w:i w:val="0"/>
          <w:sz w:val="24"/>
        </w:rPr>
        <w:t>A Cross-Platform Pet Sitting and Management Application</w:t>
      </w:r>
    </w:p>
    <w:p>
      <w:pPr>
        <w:spacing w:after="120"/>
        <w:jc w:val="center"/>
      </w:pPr>
      <w:r>
        <w:rPr>
          <w:rFonts w:ascii="Calibri" w:hAnsi="Calibri"/>
          <w:b/>
          <w:i w:val="0"/>
          <w:color w:val="D94368"/>
          <w:sz w:val="36"/>
        </w:rPr>
        <w:t>USER MANUAL</w:t>
      </w:r>
    </w:p>
    <w:p>
      <w:pPr>
        <w:spacing w:after="120"/>
        <w:jc w:val="center"/>
      </w:pPr>
      <w:r>
        <w:rPr>
          <w:rFonts w:ascii="Calibri" w:hAnsi="Calibri"/>
          <w:b w:val="0"/>
          <w:i w:val="0"/>
          <w:sz w:val="22"/>
        </w:rPr>
        <w:t>Pet Owner and Pet Sitter  ·  Mobile Application</w:t>
      </w:r>
    </w:p>
    <w:p>
      <w:pPr>
        <w:spacing w:after="120"/>
        <w:jc w:val="center"/>
      </w:pPr>
      <w:r>
        <w:rPr>
          <w:rFonts w:ascii="Calibri" w:hAnsi="Calibri"/>
          <w:b w:val="0"/>
          <w:i w:val="0"/>
          <w:sz w:val="22"/>
        </w:rPr>
        <w:t>A Capstone Project Documentation</w:t>
      </w:r>
    </w:p>
    <w:p>
      <w:pPr>
        <w:spacing w:after="120"/>
        <w:jc w:val="center"/>
      </w:pPr>
      <w:r>
        <w:rPr>
          <w:rFonts w:ascii="Calibri" w:hAnsi="Calibri"/>
          <w:b w:val="0"/>
          <w:i w:val="0"/>
          <w:sz w:val="20"/>
        </w:rPr>
        <w:t>Presented to the Faculty of the College of Computer Studies, Silliman University</w:t>
      </w:r>
    </w:p>
    <w:p>
      <w:pPr>
        <w:spacing w:after="120"/>
        <w:jc w:val="center"/>
      </w:pPr>
      <w:r>
        <w:rPr>
          <w:rFonts w:ascii="Calibri" w:hAnsi="Calibri"/>
          <w:b w:val="0"/>
          <w:i w:val="0"/>
          <w:sz w:val="20"/>
        </w:rPr>
        <w:t>Prepared by Aki B. Maeda, Sherall Bless A. Abiera, Voughn John Zoe N. Villalon</w:t>
      </w:r>
    </w:p>
    <w:p>
      <w:pPr>
        <w:spacing w:after="120"/>
        <w:jc w:val="center"/>
      </w:pPr>
      <w:r>
        <w:rPr>
          <w:rFonts w:ascii="Calibri" w:hAnsi="Calibri"/>
          <w:b w:val="0"/>
          <w:i/>
          <w:sz w:val="20"/>
        </w:rPr>
        <w:t>September 2026 (modules updated 9/17/2026)</w:t>
      </w:r>
    </w:p>
    <w:p>
      <w:r>
        <w:br w:type="page"/>
      </w:r>
    </w:p>
    <w:p>
      <w:pPr>
        <w:spacing w:after="120"/>
      </w:pPr>
      <w:r>
        <w:rPr>
          <w:rFonts w:ascii="Calibri" w:hAnsi="Calibri"/>
          <w:b/>
          <w:i w:val="0"/>
          <w:color w:val="3A1E14"/>
          <w:sz w:val="32"/>
        </w:rPr>
        <w:t>PART 1  —  PET OWNER</w:t>
      </w:r>
    </w:p>
    <w:p>
      <w:pPr>
        <w:spacing w:after="120"/>
      </w:pPr>
      <w:r>
        <w:rPr>
          <w:rFonts w:ascii="Calibri" w:hAnsi="Calibri"/>
          <w:b w:val="0"/>
          <w:i w:val="0"/>
          <w:sz w:val="22"/>
        </w:rPr>
        <w:t>The pet owner uses the mobile application to register, maintain pet records, request pet-sitting services, pay after completion, and correspond with the assigned sitter.</w:t>
      </w:r>
    </w:p>
    <w:p>
      <w:pPr>
        <w:spacing w:after="120"/>
      </w:pPr>
      <w:r>
        <w:rPr>
          <w:rFonts w:ascii="Calibri" w:hAnsi="Calibri"/>
          <w:b/>
          <w:i w:val="0"/>
          <w:color w:val="3A1E14"/>
          <w:sz w:val="26"/>
        </w:rPr>
        <w:t>1.1 Getting started and onboarding</w:t>
      </w:r>
    </w:p>
    <w:p>
      <w:pPr>
        <w:spacing w:after="120"/>
      </w:pPr>
      <w:r>
        <w:rPr>
          <w:rFonts w:ascii="Calibri" w:hAnsi="Calibri"/>
          <w:b w:val="0"/>
          <w:i w:val="0"/>
          <w:sz w:val="22"/>
        </w:rPr>
        <w:t>Purpose. The first launch presents three introduction screens. After they are finished or skipped, the application opens the Login page.</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Install and open the Nanny Paws mobile application.</w:t>
            </w:r>
          </w:p>
        </w:tc>
      </w:tr>
      <w:tr>
        <w:tc>
          <w:tcPr>
            <w:tcW w:type="dxa" w:w="4320"/>
          </w:tcPr>
          <w:p>
            <w:r>
              <w:rPr>
                <w:rFonts w:ascii="Calibri" w:hAnsi="Calibri"/>
                <w:b w:val="0"/>
                <w:i w:val="0"/>
                <w:sz w:val="20"/>
              </w:rPr>
              <w:t>2</w:t>
            </w:r>
          </w:p>
        </w:tc>
        <w:tc>
          <w:tcPr>
            <w:tcW w:type="dxa" w:w="4320"/>
          </w:tcPr>
          <w:p>
            <w:r>
              <w:rPr>
                <w:rFonts w:ascii="Calibri" w:hAnsi="Calibri"/>
                <w:b w:val="0"/>
                <w:i w:val="0"/>
                <w:sz w:val="20"/>
              </w:rPr>
              <w:t>Swipe through Faithful Friends for Pets, Book Pet Care Anytime, and Loving Care You Can Trust, or tap Skip.</w:t>
            </w:r>
          </w:p>
        </w:tc>
      </w:tr>
      <w:tr>
        <w:tc>
          <w:tcPr>
            <w:tcW w:type="dxa" w:w="4320"/>
          </w:tcPr>
          <w:p>
            <w:r>
              <w:rPr>
                <w:rFonts w:ascii="Calibri" w:hAnsi="Calibri"/>
                <w:b w:val="0"/>
                <w:i w:val="0"/>
                <w:sz w:val="20"/>
              </w:rPr>
              <w:t>3</w:t>
            </w:r>
          </w:p>
        </w:tc>
        <w:tc>
          <w:tcPr>
            <w:tcW w:type="dxa" w:w="4320"/>
          </w:tcPr>
          <w:p>
            <w:r>
              <w:rPr>
                <w:rFonts w:ascii="Calibri" w:hAnsi="Calibri"/>
                <w:b w:val="0"/>
                <w:i w:val="0"/>
                <w:sz w:val="20"/>
              </w:rPr>
              <w:t>On the last introduction page, continue to the Login screen titled Welcome to Nanny Paws!</w:t>
            </w:r>
          </w:p>
        </w:tc>
      </w:tr>
    </w:tbl>
    <w:p/>
    <w:p>
      <w:r>
        <w:drawing>
          <wp:inline xmlns:a="http://schemas.openxmlformats.org/drawingml/2006/main" xmlns:pic="http://schemas.openxmlformats.org/drawingml/2006/picture">
            <wp:extent cx="2560320" cy="5435177"/>
            <wp:docPr id="1" name="Picture 1"/>
            <wp:cNvGraphicFramePr>
              <a:graphicFrameLocks noChangeAspect="1"/>
            </wp:cNvGraphicFramePr>
            <a:graphic>
              <a:graphicData uri="http://schemas.openxmlformats.org/drawingml/2006/picture">
                <pic:pic>
                  <pic:nvPicPr>
                    <pic:cNvPr id="0" name="p02_i3.png"/>
                    <pic:cNvPicPr/>
                  </pic:nvPicPr>
                  <pic:blipFill>
                    <a:blip r:embed="rId9"/>
                    <a:stretch>
                      <a:fillRect/>
                    </a:stretch>
                  </pic:blipFill>
                  <pic:spPr>
                    <a:xfrm>
                      <a:off x="0" y="0"/>
                      <a:ext cx="2560320" cy="5435177"/>
                    </a:xfrm>
                    <a:prstGeom prst="rect"/>
                  </pic:spPr>
                </pic:pic>
              </a:graphicData>
            </a:graphic>
          </wp:inline>
        </w:drawing>
      </w:r>
    </w:p>
    <w:p>
      <w:r>
        <w:drawing>
          <wp:inline xmlns:a="http://schemas.openxmlformats.org/drawingml/2006/main" xmlns:pic="http://schemas.openxmlformats.org/drawingml/2006/picture">
            <wp:extent cx="2560320" cy="5442257"/>
            <wp:docPr id="2" name="Picture 2"/>
            <wp:cNvGraphicFramePr>
              <a:graphicFrameLocks noChangeAspect="1"/>
            </wp:cNvGraphicFramePr>
            <a:graphic>
              <a:graphicData uri="http://schemas.openxmlformats.org/drawingml/2006/picture">
                <pic:pic>
                  <pic:nvPicPr>
                    <pic:cNvPr id="0" name="p02_i4.png"/>
                    <pic:cNvPicPr/>
                  </pic:nvPicPr>
                  <pic:blipFill>
                    <a:blip r:embed="rId10"/>
                    <a:stretch>
                      <a:fillRect/>
                    </a:stretch>
                  </pic:blipFill>
                  <pic:spPr>
                    <a:xfrm>
                      <a:off x="0" y="0"/>
                      <a:ext cx="2560320" cy="5442257"/>
                    </a:xfrm>
                    <a:prstGeom prst="rect"/>
                  </pic:spPr>
                </pic:pic>
              </a:graphicData>
            </a:graphic>
          </wp:inline>
        </w:drawing>
      </w:r>
    </w:p>
    <w:p>
      <w:r>
        <w:drawing>
          <wp:inline xmlns:a="http://schemas.openxmlformats.org/drawingml/2006/main" xmlns:pic="http://schemas.openxmlformats.org/drawingml/2006/picture">
            <wp:extent cx="2560320" cy="5448563"/>
            <wp:docPr id="3" name="Picture 3"/>
            <wp:cNvGraphicFramePr>
              <a:graphicFrameLocks noChangeAspect="1"/>
            </wp:cNvGraphicFramePr>
            <a:graphic>
              <a:graphicData uri="http://schemas.openxmlformats.org/drawingml/2006/picture">
                <pic:pic>
                  <pic:nvPicPr>
                    <pic:cNvPr id="0" name="p02_i2.png"/>
                    <pic:cNvPicPr/>
                  </pic:nvPicPr>
                  <pic:blipFill>
                    <a:blip r:embed="rId11"/>
                    <a:stretch>
                      <a:fillRect/>
                    </a:stretch>
                  </pic:blipFill>
                  <pic:spPr>
                    <a:xfrm>
                      <a:off x="0" y="0"/>
                      <a:ext cx="2560320" cy="5448563"/>
                    </a:xfrm>
                    <a:prstGeom prst="rect"/>
                  </pic:spPr>
                </pic:pic>
              </a:graphicData>
            </a:graphic>
          </wp:inline>
        </w:drawing>
      </w:r>
    </w:p>
    <w:p>
      <w:r>
        <w:drawing>
          <wp:inline xmlns:a="http://schemas.openxmlformats.org/drawingml/2006/main" xmlns:pic="http://schemas.openxmlformats.org/drawingml/2006/picture">
            <wp:extent cx="2560320" cy="5456525"/>
            <wp:docPr id="4" name="Picture 4"/>
            <wp:cNvGraphicFramePr>
              <a:graphicFrameLocks noChangeAspect="1"/>
            </wp:cNvGraphicFramePr>
            <a:graphic>
              <a:graphicData uri="http://schemas.openxmlformats.org/drawingml/2006/picture">
                <pic:pic>
                  <pic:nvPicPr>
                    <pic:cNvPr id="0" name="p02_i1.png"/>
                    <pic:cNvPicPr/>
                  </pic:nvPicPr>
                  <pic:blipFill>
                    <a:blip r:embed="rId12"/>
                    <a:stretch>
                      <a:fillRect/>
                    </a:stretch>
                  </pic:blipFill>
                  <pic:spPr>
                    <a:xfrm>
                      <a:off x="0" y="0"/>
                      <a:ext cx="2560320" cy="5456525"/>
                    </a:xfrm>
                    <a:prstGeom prst="rect"/>
                  </pic:spPr>
                </pic:pic>
              </a:graphicData>
            </a:graphic>
          </wp:inline>
        </w:drawing>
      </w:r>
    </w:p>
    <w:p>
      <w:pPr>
        <w:spacing w:after="120"/>
      </w:pPr>
      <w:r>
        <w:rPr>
          <w:rFonts w:ascii="Calibri" w:hAnsi="Calibri"/>
          <w:b w:val="0"/>
          <w:i/>
          <w:sz w:val="20"/>
        </w:rPr>
        <w:t>Figure 1.1. Owner onboarding screens</w:t>
      </w:r>
    </w:p>
    <w:p>
      <w:pPr>
        <w:spacing w:after="120"/>
      </w:pPr>
      <w:r>
        <w:rPr>
          <w:rFonts w:ascii="Calibri" w:hAnsi="Calibri"/>
          <w:b/>
          <w:i w:val="0"/>
          <w:color w:val="3A1E14"/>
          <w:sz w:val="26"/>
        </w:rPr>
        <w:t>1.2 Creating a pet owner account</w:t>
      </w:r>
    </w:p>
    <w:p>
      <w:pPr>
        <w:spacing w:after="120"/>
      </w:pPr>
      <w:r>
        <w:rPr>
          <w:rFonts w:ascii="Calibri" w:hAnsi="Calibri"/>
          <w:b w:val="0"/>
          <w:i w:val="0"/>
          <w:sz w:val="22"/>
        </w:rPr>
        <w:t>Purpose. Only pet owners create an account from Sign Up. Pet sitters use Apply Here instead of this form.</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On the Login page, open Create your Account / Sign Up.</w:t>
            </w:r>
          </w:p>
        </w:tc>
      </w:tr>
      <w:tr>
        <w:tc>
          <w:tcPr>
            <w:tcW w:type="dxa" w:w="4320"/>
          </w:tcPr>
          <w:p>
            <w:r>
              <w:rPr>
                <w:rFonts w:ascii="Calibri" w:hAnsi="Calibri"/>
                <w:b w:val="0"/>
                <w:i w:val="0"/>
                <w:sz w:val="20"/>
              </w:rPr>
              <w:t>2</w:t>
            </w:r>
          </w:p>
        </w:tc>
        <w:tc>
          <w:tcPr>
            <w:tcW w:type="dxa" w:w="4320"/>
          </w:tcPr>
          <w:p>
            <w:r>
              <w:rPr>
                <w:rFonts w:ascii="Calibri" w:hAnsi="Calibri"/>
                <w:b w:val="0"/>
                <w:i w:val="0"/>
                <w:sz w:val="20"/>
              </w:rPr>
              <w:t>Enter First Name, Last Name, Username, Email Address, Contact Number, Password, and Confirm Password.</w:t>
            </w:r>
          </w:p>
        </w:tc>
      </w:tr>
      <w:tr>
        <w:tc>
          <w:tcPr>
            <w:tcW w:type="dxa" w:w="4320"/>
          </w:tcPr>
          <w:p>
            <w:r>
              <w:rPr>
                <w:rFonts w:ascii="Calibri" w:hAnsi="Calibri"/>
                <w:b w:val="0"/>
                <w:i w:val="0"/>
                <w:sz w:val="20"/>
              </w:rPr>
              <w:t>3</w:t>
            </w:r>
          </w:p>
        </w:tc>
        <w:tc>
          <w:tcPr>
            <w:tcW w:type="dxa" w:w="4320"/>
          </w:tcPr>
          <w:p>
            <w:r>
              <w:rPr>
                <w:rFonts w:ascii="Calibri" w:hAnsi="Calibri"/>
                <w:b w:val="0"/>
                <w:i w:val="0"/>
                <w:sz w:val="20"/>
              </w:rPr>
              <w:t>Tap SIGN UP.</w:t>
            </w:r>
          </w:p>
        </w:tc>
      </w:tr>
      <w:tr>
        <w:tc>
          <w:tcPr>
            <w:tcW w:type="dxa" w:w="4320"/>
          </w:tcPr>
          <w:p>
            <w:r>
              <w:rPr>
                <w:rFonts w:ascii="Calibri" w:hAnsi="Calibri"/>
                <w:b w:val="0"/>
                <w:i w:val="0"/>
                <w:sz w:val="20"/>
              </w:rPr>
              <w:t>4</w:t>
            </w:r>
          </w:p>
        </w:tc>
        <w:tc>
          <w:tcPr>
            <w:tcW w:type="dxa" w:w="4320"/>
          </w:tcPr>
          <w:p>
            <w:r>
              <w:rPr>
                <w:rFonts w:ascii="Calibri" w:hAnsi="Calibri"/>
                <w:b w:val="0"/>
                <w:i w:val="0"/>
                <w:sz w:val="20"/>
              </w:rPr>
              <w:t>Read the Account Created message. Open the verification email, including the Spam folder, and verify the address before signing in.</w:t>
            </w:r>
          </w:p>
        </w:tc>
      </w:tr>
    </w:tbl>
    <w:p/>
    <w:p>
      <w:r>
        <w:drawing>
          <wp:inline xmlns:a="http://schemas.openxmlformats.org/drawingml/2006/main" xmlns:pic="http://schemas.openxmlformats.org/drawingml/2006/picture">
            <wp:extent cx="2560320" cy="5429644"/>
            <wp:docPr id="5" name="Picture 5"/>
            <wp:cNvGraphicFramePr>
              <a:graphicFrameLocks noChangeAspect="1"/>
            </wp:cNvGraphicFramePr>
            <a:graphic>
              <a:graphicData uri="http://schemas.openxmlformats.org/drawingml/2006/picture">
                <pic:pic>
                  <pic:nvPicPr>
                    <pic:cNvPr id="0" name="p03_i1.png"/>
                    <pic:cNvPicPr/>
                  </pic:nvPicPr>
                  <pic:blipFill>
                    <a:blip r:embed="rId13"/>
                    <a:stretch>
                      <a:fillRect/>
                    </a:stretch>
                  </pic:blipFill>
                  <pic:spPr>
                    <a:xfrm>
                      <a:off x="0" y="0"/>
                      <a:ext cx="2560320" cy="5429644"/>
                    </a:xfrm>
                    <a:prstGeom prst="rect"/>
                  </pic:spPr>
                </pic:pic>
              </a:graphicData>
            </a:graphic>
          </wp:inline>
        </w:drawing>
      </w:r>
    </w:p>
    <w:p>
      <w:r>
        <w:drawing>
          <wp:inline xmlns:a="http://schemas.openxmlformats.org/drawingml/2006/main" xmlns:pic="http://schemas.openxmlformats.org/drawingml/2006/picture">
            <wp:extent cx="2560320" cy="5449372"/>
            <wp:docPr id="6" name="Picture 6"/>
            <wp:cNvGraphicFramePr>
              <a:graphicFrameLocks noChangeAspect="1"/>
            </wp:cNvGraphicFramePr>
            <a:graphic>
              <a:graphicData uri="http://schemas.openxmlformats.org/drawingml/2006/picture">
                <pic:pic>
                  <pic:nvPicPr>
                    <pic:cNvPr id="0" name="p03_i2.png"/>
                    <pic:cNvPicPr/>
                  </pic:nvPicPr>
                  <pic:blipFill>
                    <a:blip r:embed="rId14"/>
                    <a:stretch>
                      <a:fillRect/>
                    </a:stretch>
                  </pic:blipFill>
                  <pic:spPr>
                    <a:xfrm>
                      <a:off x="0" y="0"/>
                      <a:ext cx="2560320" cy="5449372"/>
                    </a:xfrm>
                    <a:prstGeom prst="rect"/>
                  </pic:spPr>
                </pic:pic>
              </a:graphicData>
            </a:graphic>
          </wp:inline>
        </w:drawing>
      </w:r>
    </w:p>
    <w:p>
      <w:pPr>
        <w:spacing w:after="120"/>
      </w:pPr>
      <w:r>
        <w:rPr>
          <w:rFonts w:ascii="Calibri" w:hAnsi="Calibri"/>
          <w:b w:val="0"/>
          <w:i/>
          <w:sz w:val="20"/>
        </w:rPr>
        <w:t>Figure 1.2. Create your Account (Sign Up) page</w:t>
      </w:r>
    </w:p>
    <w:p>
      <w:pPr>
        <w:spacing w:after="120"/>
      </w:pPr>
      <w:r>
        <w:rPr>
          <w:rFonts w:ascii="Calibri" w:hAnsi="Calibri"/>
          <w:b w:val="0"/>
          <w:i/>
          <w:sz w:val="22"/>
        </w:rPr>
        <w:t>Note. Empty required fields display Missing Information. An email that is already registered displays Check Your Account and returns the user to Login.</w:t>
      </w:r>
    </w:p>
    <w:p>
      <w:pPr>
        <w:spacing w:after="120"/>
      </w:pPr>
      <w:r>
        <w:rPr>
          <w:rFonts w:ascii="Calibri" w:hAnsi="Calibri"/>
          <w:b/>
          <w:i w:val="0"/>
          <w:color w:val="3A1E14"/>
          <w:sz w:val="26"/>
        </w:rPr>
        <w:t>1.3 Signing in and recovering a password</w:t>
      </w:r>
    </w:p>
    <w:p>
      <w:pPr>
        <w:spacing w:after="120"/>
      </w:pPr>
      <w:r>
        <w:rPr>
          <w:rFonts w:ascii="Calibri" w:hAnsi="Calibri"/>
          <w:b w:val="0"/>
          <w:i w:val="0"/>
          <w:sz w:val="22"/>
        </w:rPr>
        <w:t>Purpose. A verified pet owner signs in with email and password. An unverified address cannot complete login.</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On the Login page, enter Email Address and Password.</w:t>
            </w:r>
          </w:p>
        </w:tc>
      </w:tr>
      <w:tr>
        <w:tc>
          <w:tcPr>
            <w:tcW w:type="dxa" w:w="4320"/>
          </w:tcPr>
          <w:p>
            <w:r>
              <w:rPr>
                <w:rFonts w:ascii="Calibri" w:hAnsi="Calibri"/>
                <w:b w:val="0"/>
                <w:i w:val="0"/>
                <w:sz w:val="20"/>
              </w:rPr>
              <w:t>2</w:t>
            </w:r>
          </w:p>
        </w:tc>
        <w:tc>
          <w:tcPr>
            <w:tcW w:type="dxa" w:w="4320"/>
          </w:tcPr>
          <w:p>
            <w:r>
              <w:rPr>
                <w:rFonts w:ascii="Calibri" w:hAnsi="Calibri"/>
                <w:b w:val="0"/>
                <w:i w:val="0"/>
                <w:sz w:val="20"/>
              </w:rPr>
              <w:t>Optionally enable Remember Me, then tap SIGN IN.</w:t>
            </w:r>
          </w:p>
        </w:tc>
      </w:tr>
      <w:tr>
        <w:tc>
          <w:tcPr>
            <w:tcW w:type="dxa" w:w="4320"/>
          </w:tcPr>
          <w:p>
            <w:r>
              <w:rPr>
                <w:rFonts w:ascii="Calibri" w:hAnsi="Calibri"/>
                <w:b w:val="0"/>
                <w:i w:val="0"/>
                <w:sz w:val="20"/>
              </w:rPr>
              <w:t>3</w:t>
            </w:r>
          </w:p>
        </w:tc>
        <w:tc>
          <w:tcPr>
            <w:tcW w:type="dxa" w:w="4320"/>
          </w:tcPr>
          <w:p>
            <w:r>
              <w:rPr>
                <w:rFonts w:ascii="Calibri" w:hAnsi="Calibri"/>
                <w:b w:val="0"/>
                <w:i w:val="0"/>
                <w:sz w:val="20"/>
              </w:rPr>
              <w:t>A verified owner is taken to the owner Home screen.</w:t>
            </w:r>
          </w:p>
        </w:tc>
      </w:tr>
      <w:tr>
        <w:tc>
          <w:tcPr>
            <w:tcW w:type="dxa" w:w="4320"/>
          </w:tcPr>
          <w:p>
            <w:r>
              <w:rPr>
                <w:rFonts w:ascii="Calibri" w:hAnsi="Calibri"/>
                <w:b w:val="0"/>
                <w:i w:val="0"/>
                <w:sz w:val="20"/>
              </w:rPr>
              <w:t>4</w:t>
            </w:r>
          </w:p>
        </w:tc>
        <w:tc>
          <w:tcPr>
            <w:tcW w:type="dxa" w:w="4320"/>
          </w:tcPr>
          <w:p>
            <w:r>
              <w:rPr>
                <w:rFonts w:ascii="Calibri" w:hAnsi="Calibri"/>
                <w:b w:val="0"/>
                <w:i w:val="0"/>
                <w:sz w:val="20"/>
              </w:rPr>
              <w:t>If the password is incorrect, choose TRY AGAIN or RESET PASSWORD.</w:t>
            </w:r>
          </w:p>
        </w:tc>
      </w:tr>
      <w:tr>
        <w:tc>
          <w:tcPr>
            <w:tcW w:type="dxa" w:w="4320"/>
          </w:tcPr>
          <w:p>
            <w:r>
              <w:rPr>
                <w:rFonts w:ascii="Calibri" w:hAnsi="Calibri"/>
                <w:b w:val="0"/>
                <w:i w:val="0"/>
                <w:sz w:val="20"/>
              </w:rPr>
              <w:t>5</w:t>
            </w:r>
          </w:p>
        </w:tc>
        <w:tc>
          <w:tcPr>
            <w:tcW w:type="dxa" w:w="4320"/>
          </w:tcPr>
          <w:p>
            <w:r>
              <w:rPr>
                <w:rFonts w:ascii="Calibri" w:hAnsi="Calibri"/>
                <w:b w:val="0"/>
                <w:i w:val="0"/>
                <w:sz w:val="20"/>
              </w:rPr>
              <w:t>To reset a password, tap Forgot Password?, enter the verified email, open the email link, and enter the new password twice.</w:t>
            </w:r>
          </w:p>
        </w:tc>
      </w:tr>
    </w:tbl>
    <w:p/>
    <w:p>
      <w:r>
        <w:drawing>
          <wp:inline xmlns:a="http://schemas.openxmlformats.org/drawingml/2006/main" xmlns:pic="http://schemas.openxmlformats.org/drawingml/2006/picture">
            <wp:extent cx="2560320" cy="5468337"/>
            <wp:docPr id="7" name="Picture 7"/>
            <wp:cNvGraphicFramePr>
              <a:graphicFrameLocks noChangeAspect="1"/>
            </wp:cNvGraphicFramePr>
            <a:graphic>
              <a:graphicData uri="http://schemas.openxmlformats.org/drawingml/2006/picture">
                <pic:pic>
                  <pic:nvPicPr>
                    <pic:cNvPr id="0" name="p04_i2.png"/>
                    <pic:cNvPicPr/>
                  </pic:nvPicPr>
                  <pic:blipFill>
                    <a:blip r:embed="rId15"/>
                    <a:stretch>
                      <a:fillRect/>
                    </a:stretch>
                  </pic:blipFill>
                  <pic:spPr>
                    <a:xfrm>
                      <a:off x="0" y="0"/>
                      <a:ext cx="2560320" cy="5468337"/>
                    </a:xfrm>
                    <a:prstGeom prst="rect"/>
                  </pic:spPr>
                </pic:pic>
              </a:graphicData>
            </a:graphic>
          </wp:inline>
        </w:drawing>
      </w:r>
    </w:p>
    <w:p>
      <w:r>
        <w:drawing>
          <wp:inline xmlns:a="http://schemas.openxmlformats.org/drawingml/2006/main" xmlns:pic="http://schemas.openxmlformats.org/drawingml/2006/picture">
            <wp:extent cx="2560320" cy="5448563"/>
            <wp:docPr id="8" name="Picture 8"/>
            <wp:cNvGraphicFramePr>
              <a:graphicFrameLocks noChangeAspect="1"/>
            </wp:cNvGraphicFramePr>
            <a:graphic>
              <a:graphicData uri="http://schemas.openxmlformats.org/drawingml/2006/picture">
                <pic:pic>
                  <pic:nvPicPr>
                    <pic:cNvPr id="0" name="p04_i1.png"/>
                    <pic:cNvPicPr/>
                  </pic:nvPicPr>
                  <pic:blipFill>
                    <a:blip r:embed="rId16"/>
                    <a:stretch>
                      <a:fillRect/>
                    </a:stretch>
                  </pic:blipFill>
                  <pic:spPr>
                    <a:xfrm>
                      <a:off x="0" y="0"/>
                      <a:ext cx="2560320" cy="5448563"/>
                    </a:xfrm>
                    <a:prstGeom prst="rect"/>
                  </pic:spPr>
                </pic:pic>
              </a:graphicData>
            </a:graphic>
          </wp:inline>
        </w:drawing>
      </w:r>
    </w:p>
    <w:p>
      <w:pPr>
        <w:spacing w:after="120"/>
      </w:pPr>
      <w:r>
        <w:rPr>
          <w:rFonts w:ascii="Calibri" w:hAnsi="Calibri"/>
          <w:b w:val="0"/>
          <w:i/>
          <w:sz w:val="20"/>
        </w:rPr>
        <w:t>Figure 1.3. Pet Owner Login page and Forgot Password page</w:t>
      </w:r>
    </w:p>
    <w:p>
      <w:pPr>
        <w:spacing w:after="120"/>
      </w:pPr>
      <w:r>
        <w:rPr>
          <w:rFonts w:ascii="Calibri" w:hAnsi="Calibri"/>
          <w:b/>
          <w:i w:val="0"/>
          <w:color w:val="3A1E14"/>
          <w:sz w:val="26"/>
        </w:rPr>
        <w:t>1.4 Home screen and navigation</w:t>
      </w:r>
    </w:p>
    <w:p>
      <w:pPr>
        <w:spacing w:after="120"/>
      </w:pPr>
      <w:r>
        <w:rPr>
          <w:rFonts w:ascii="Calibri" w:hAnsi="Calibri"/>
          <w:b w:val="0"/>
          <w:i w:val="0"/>
          <w:sz w:val="22"/>
        </w:rPr>
        <w:t>Purpose. The owner shell provides five destinations on the bottom navigation. Home also highlights Care Concierge, Drop-in Visits, and Boarding service information.</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Confirm that Home shows an overview of the account, including unpaid completed bookings when payment is due.</w:t>
            </w:r>
          </w:p>
        </w:tc>
      </w:tr>
      <w:tr>
        <w:tc>
          <w:tcPr>
            <w:tcW w:type="dxa" w:w="4320"/>
          </w:tcPr>
          <w:p>
            <w:r>
              <w:rPr>
                <w:rFonts w:ascii="Calibri" w:hAnsi="Calibri"/>
                <w:b w:val="0"/>
                <w:i w:val="0"/>
                <w:sz w:val="20"/>
              </w:rPr>
              <w:t>2</w:t>
            </w:r>
          </w:p>
        </w:tc>
        <w:tc>
          <w:tcPr>
            <w:tcW w:type="dxa" w:w="4320"/>
          </w:tcPr>
          <w:p>
            <w:r>
              <w:rPr>
                <w:rFonts w:ascii="Calibri" w:hAnsi="Calibri"/>
                <w:b w:val="0"/>
                <w:i w:val="0"/>
                <w:sz w:val="20"/>
              </w:rPr>
              <w:t>Use Bookings to open the booking list and sitter search.</w:t>
            </w:r>
          </w:p>
        </w:tc>
      </w:tr>
      <w:tr>
        <w:tc>
          <w:tcPr>
            <w:tcW w:type="dxa" w:w="4320"/>
          </w:tcPr>
          <w:p>
            <w:r>
              <w:rPr>
                <w:rFonts w:ascii="Calibri" w:hAnsi="Calibri"/>
                <w:b w:val="0"/>
                <w:i w:val="0"/>
                <w:sz w:val="20"/>
              </w:rPr>
              <w:t>3</w:t>
            </w:r>
          </w:p>
        </w:tc>
        <w:tc>
          <w:tcPr>
            <w:tcW w:type="dxa" w:w="4320"/>
          </w:tcPr>
          <w:p>
            <w:r>
              <w:rPr>
                <w:rFonts w:ascii="Calibri" w:hAnsi="Calibri"/>
                <w:b w:val="0"/>
                <w:i w:val="0"/>
                <w:sz w:val="20"/>
              </w:rPr>
              <w:t>Use My Pets to maintain pet and vaccination records.</w:t>
            </w:r>
          </w:p>
        </w:tc>
      </w:tr>
      <w:tr>
        <w:tc>
          <w:tcPr>
            <w:tcW w:type="dxa" w:w="4320"/>
          </w:tcPr>
          <w:p>
            <w:r>
              <w:rPr>
                <w:rFonts w:ascii="Calibri" w:hAnsi="Calibri"/>
                <w:b w:val="0"/>
                <w:i w:val="0"/>
                <w:sz w:val="20"/>
              </w:rPr>
              <w:t>4</w:t>
            </w:r>
          </w:p>
        </w:tc>
        <w:tc>
          <w:tcPr>
            <w:tcW w:type="dxa" w:w="4320"/>
          </w:tcPr>
          <w:p>
            <w:r>
              <w:rPr>
                <w:rFonts w:ascii="Calibri" w:hAnsi="Calibri"/>
                <w:b w:val="0"/>
                <w:i w:val="0"/>
                <w:sz w:val="20"/>
              </w:rPr>
              <w:t>Use Messages to chat with a sitter who already shares a booking.</w:t>
            </w:r>
          </w:p>
        </w:tc>
      </w:tr>
      <w:tr>
        <w:tc>
          <w:tcPr>
            <w:tcW w:type="dxa" w:w="4320"/>
          </w:tcPr>
          <w:p>
            <w:r>
              <w:rPr>
                <w:rFonts w:ascii="Calibri" w:hAnsi="Calibri"/>
                <w:b w:val="0"/>
                <w:i w:val="0"/>
                <w:sz w:val="20"/>
              </w:rPr>
              <w:t>5</w:t>
            </w:r>
          </w:p>
        </w:tc>
        <w:tc>
          <w:tcPr>
            <w:tcW w:type="dxa" w:w="4320"/>
          </w:tcPr>
          <w:p>
            <w:r>
              <w:rPr>
                <w:rFonts w:ascii="Calibri" w:hAnsi="Calibri"/>
                <w:b w:val="0"/>
                <w:i w:val="0"/>
                <w:sz w:val="20"/>
              </w:rPr>
              <w:t>Use Menu to open the profile and to sign out.</w:t>
            </w:r>
          </w:p>
        </w:tc>
      </w:tr>
    </w:tbl>
    <w:p/>
    <w:p>
      <w:r>
        <w:drawing>
          <wp:inline xmlns:a="http://schemas.openxmlformats.org/drawingml/2006/main" xmlns:pic="http://schemas.openxmlformats.org/drawingml/2006/picture">
            <wp:extent cx="5120640" cy="11007462"/>
            <wp:docPr id="9" name="Picture 9"/>
            <wp:cNvGraphicFramePr>
              <a:graphicFrameLocks noChangeAspect="1"/>
            </wp:cNvGraphicFramePr>
            <a:graphic>
              <a:graphicData uri="http://schemas.openxmlformats.org/drawingml/2006/picture">
                <pic:pic>
                  <pic:nvPicPr>
                    <pic:cNvPr id="0" name="p05_i1.png"/>
                    <pic:cNvPicPr/>
                  </pic:nvPicPr>
                  <pic:blipFill>
                    <a:blip r:embed="rId17"/>
                    <a:stretch>
                      <a:fillRect/>
                    </a:stretch>
                  </pic:blipFill>
                  <pic:spPr>
                    <a:xfrm>
                      <a:off x="0" y="0"/>
                      <a:ext cx="5120640" cy="11007462"/>
                    </a:xfrm>
                    <a:prstGeom prst="rect"/>
                  </pic:spPr>
                </pic:pic>
              </a:graphicData>
            </a:graphic>
          </wp:inline>
        </w:drawing>
      </w:r>
    </w:p>
    <w:p>
      <w:pPr>
        <w:spacing w:after="120"/>
      </w:pPr>
      <w:r>
        <w:rPr>
          <w:rFonts w:ascii="Calibri" w:hAnsi="Calibri"/>
          <w:b w:val="0"/>
          <w:i/>
          <w:sz w:val="20"/>
        </w:rPr>
        <w:t>Figure 1.4. Pet Owner Home screen with bottom navigation</w:t>
      </w:r>
    </w:p>
    <w:p>
      <w:pPr>
        <w:spacing w:after="120"/>
      </w:pPr>
      <w:r>
        <w:rPr>
          <w:rFonts w:ascii="Calibri" w:hAnsi="Calibri"/>
          <w:b/>
          <w:i w:val="0"/>
          <w:color w:val="3A1E14"/>
          <w:sz w:val="26"/>
        </w:rPr>
        <w:t>1.5 Managing pets</w:t>
      </w:r>
    </w:p>
    <w:p>
      <w:pPr>
        <w:spacing w:after="120"/>
      </w:pPr>
      <w:r>
        <w:rPr>
          <w:rFonts w:ascii="Calibri" w:hAnsi="Calibri"/>
          <w:b w:val="0"/>
          <w:i w:val="0"/>
          <w:sz w:val="22"/>
        </w:rPr>
        <w:t>Purpose. At least one pet must be registered before a booking can be created.</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My Pets, then tap Add New Pet.</w:t>
            </w:r>
          </w:p>
        </w:tc>
      </w:tr>
      <w:tr>
        <w:tc>
          <w:tcPr>
            <w:tcW w:type="dxa" w:w="4320"/>
          </w:tcPr>
          <w:p>
            <w:r>
              <w:rPr>
                <w:rFonts w:ascii="Calibri" w:hAnsi="Calibri"/>
                <w:b w:val="0"/>
                <w:i w:val="0"/>
                <w:sz w:val="20"/>
              </w:rPr>
              <w:t>2</w:t>
            </w:r>
          </w:p>
        </w:tc>
        <w:tc>
          <w:tcPr>
            <w:tcW w:type="dxa" w:w="4320"/>
          </w:tcPr>
          <w:p>
            <w:r>
              <w:rPr>
                <w:rFonts w:ascii="Calibri" w:hAnsi="Calibri"/>
                <w:b w:val="0"/>
                <w:i w:val="0"/>
                <w:sz w:val="20"/>
              </w:rPr>
              <w:t>Enter name, type (Dog or Cat), breed, gender, date of birth, weight, optional notes, and an optional photo.</w:t>
            </w:r>
          </w:p>
        </w:tc>
      </w:tr>
      <w:tr>
        <w:tc>
          <w:tcPr>
            <w:tcW w:type="dxa" w:w="4320"/>
          </w:tcPr>
          <w:p>
            <w:r>
              <w:rPr>
                <w:rFonts w:ascii="Calibri" w:hAnsi="Calibri"/>
                <w:b w:val="0"/>
                <w:i w:val="0"/>
                <w:sz w:val="20"/>
              </w:rPr>
              <w:t>3</w:t>
            </w:r>
          </w:p>
        </w:tc>
        <w:tc>
          <w:tcPr>
            <w:tcW w:type="dxa" w:w="4320"/>
          </w:tcPr>
          <w:p>
            <w:r>
              <w:rPr>
                <w:rFonts w:ascii="Calibri" w:hAnsi="Calibri"/>
                <w:b w:val="0"/>
                <w:i w:val="0"/>
                <w:sz w:val="20"/>
              </w:rPr>
              <w:t>Tap Add Pet. The pet appears in My Pets. Vaccination status remains Not Vaccinated until a record is added.</w:t>
            </w:r>
          </w:p>
        </w:tc>
      </w:tr>
      <w:tr>
        <w:tc>
          <w:tcPr>
            <w:tcW w:type="dxa" w:w="4320"/>
          </w:tcPr>
          <w:p>
            <w:r>
              <w:rPr>
                <w:rFonts w:ascii="Calibri" w:hAnsi="Calibri"/>
                <w:b w:val="0"/>
                <w:i w:val="0"/>
                <w:sz w:val="20"/>
              </w:rPr>
              <w:t>4</w:t>
            </w:r>
          </w:p>
        </w:tc>
        <w:tc>
          <w:tcPr>
            <w:tcW w:type="dxa" w:w="4320"/>
          </w:tcPr>
          <w:p>
            <w:r>
              <w:rPr>
                <w:rFonts w:ascii="Calibri" w:hAnsi="Calibri"/>
                <w:b w:val="0"/>
                <w:i w:val="0"/>
                <w:sz w:val="20"/>
              </w:rPr>
              <w:t>Open a pet later and use Edit Pet to change details, then tap Update Pet.</w:t>
            </w:r>
          </w:p>
        </w:tc>
      </w:tr>
    </w:tbl>
    <w:p/>
    <w:p>
      <w:r>
        <w:drawing>
          <wp:inline xmlns:a="http://schemas.openxmlformats.org/drawingml/2006/main" xmlns:pic="http://schemas.openxmlformats.org/drawingml/2006/picture">
            <wp:extent cx="2560320" cy="5469200"/>
            <wp:docPr id="10" name="Picture 10"/>
            <wp:cNvGraphicFramePr>
              <a:graphicFrameLocks noChangeAspect="1"/>
            </wp:cNvGraphicFramePr>
            <a:graphic>
              <a:graphicData uri="http://schemas.openxmlformats.org/drawingml/2006/picture">
                <pic:pic>
                  <pic:nvPicPr>
                    <pic:cNvPr id="0" name="p06_i3.png"/>
                    <pic:cNvPicPr/>
                  </pic:nvPicPr>
                  <pic:blipFill>
                    <a:blip r:embed="rId18"/>
                    <a:stretch>
                      <a:fillRect/>
                    </a:stretch>
                  </pic:blipFill>
                  <pic:spPr>
                    <a:xfrm>
                      <a:off x="0" y="0"/>
                      <a:ext cx="2560320" cy="5469200"/>
                    </a:xfrm>
                    <a:prstGeom prst="rect"/>
                  </pic:spPr>
                </pic:pic>
              </a:graphicData>
            </a:graphic>
          </wp:inline>
        </w:drawing>
      </w:r>
    </w:p>
    <w:p>
      <w:r>
        <w:drawing>
          <wp:inline xmlns:a="http://schemas.openxmlformats.org/drawingml/2006/main" xmlns:pic="http://schemas.openxmlformats.org/drawingml/2006/picture">
            <wp:extent cx="2560320" cy="5443051"/>
            <wp:docPr id="11" name="Picture 11"/>
            <wp:cNvGraphicFramePr>
              <a:graphicFrameLocks noChangeAspect="1"/>
            </wp:cNvGraphicFramePr>
            <a:graphic>
              <a:graphicData uri="http://schemas.openxmlformats.org/drawingml/2006/picture">
                <pic:pic>
                  <pic:nvPicPr>
                    <pic:cNvPr id="0" name="p06_i1.png"/>
                    <pic:cNvPicPr/>
                  </pic:nvPicPr>
                  <pic:blipFill>
                    <a:blip r:embed="rId19"/>
                    <a:stretch>
                      <a:fillRect/>
                    </a:stretch>
                  </pic:blipFill>
                  <pic:spPr>
                    <a:xfrm>
                      <a:off x="0" y="0"/>
                      <a:ext cx="2560320" cy="5443051"/>
                    </a:xfrm>
                    <a:prstGeom prst="rect"/>
                  </pic:spPr>
                </pic:pic>
              </a:graphicData>
            </a:graphic>
          </wp:inline>
        </w:drawing>
      </w:r>
    </w:p>
    <w:p>
      <w:r>
        <w:drawing>
          <wp:inline xmlns:a="http://schemas.openxmlformats.org/drawingml/2006/main" xmlns:pic="http://schemas.openxmlformats.org/drawingml/2006/picture">
            <wp:extent cx="2560320" cy="5429644"/>
            <wp:docPr id="12" name="Picture 12"/>
            <wp:cNvGraphicFramePr>
              <a:graphicFrameLocks noChangeAspect="1"/>
            </wp:cNvGraphicFramePr>
            <a:graphic>
              <a:graphicData uri="http://schemas.openxmlformats.org/drawingml/2006/picture">
                <pic:pic>
                  <pic:nvPicPr>
                    <pic:cNvPr id="0" name="p06_i2.png"/>
                    <pic:cNvPicPr/>
                  </pic:nvPicPr>
                  <pic:blipFill>
                    <a:blip r:embed="rId20"/>
                    <a:stretch>
                      <a:fillRect/>
                    </a:stretch>
                  </pic:blipFill>
                  <pic:spPr>
                    <a:xfrm>
                      <a:off x="0" y="0"/>
                      <a:ext cx="2560320" cy="5429644"/>
                    </a:xfrm>
                    <a:prstGeom prst="rect"/>
                  </pic:spPr>
                </pic:pic>
              </a:graphicData>
            </a:graphic>
          </wp:inline>
        </w:drawing>
      </w:r>
    </w:p>
    <w:p>
      <w:pPr>
        <w:spacing w:after="120"/>
      </w:pPr>
      <w:r>
        <w:rPr>
          <w:rFonts w:ascii="Calibri" w:hAnsi="Calibri"/>
          <w:b w:val="0"/>
          <w:i/>
          <w:sz w:val="20"/>
        </w:rPr>
        <w:t>Figure 1.5. My Pets list, Add New Pet form, and Update Pet form</w:t>
      </w:r>
    </w:p>
    <w:p>
      <w:pPr>
        <w:spacing w:after="120"/>
      </w:pPr>
      <w:r>
        <w:rPr>
          <w:rFonts w:ascii="Calibri" w:hAnsi="Calibri"/>
          <w:b/>
          <w:i w:val="0"/>
          <w:color w:val="3A1E14"/>
          <w:sz w:val="26"/>
        </w:rPr>
        <w:t>1.6 Adding a vaccination record</w:t>
      </w:r>
    </w:p>
    <w:p>
      <w:pPr>
        <w:spacing w:after="120"/>
      </w:pPr>
      <w:r>
        <w:rPr>
          <w:rFonts w:ascii="Calibri" w:hAnsi="Calibri"/>
          <w:b w:val="0"/>
          <w:i w:val="0"/>
          <w:sz w:val="22"/>
        </w:rPr>
        <w:t>Purpose. Vaccination records are stored per pet and may be reviewed by the assigned sitter.</w:t>
      </w:r>
    </w:p>
    <w:p>
      <w:pPr>
        <w:spacing w:after="120"/>
      </w:pPr>
      <w:r>
        <w:rPr>
          <w:rFonts w:ascii="Calibri" w:hAnsi="Calibri"/>
          <w:b w:val="0"/>
          <w:i/>
          <w:sz w:val="22"/>
        </w:rPr>
        <w:t>Prerequisites. The selected pet already exists in My Pets.</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Open a pet from My Pets.</w:t>
            </w:r>
          </w:p>
        </w:tc>
      </w:tr>
      <w:tr>
        <w:tc>
          <w:tcPr>
            <w:tcW w:type="dxa" w:w="4320"/>
          </w:tcPr>
          <w:p>
            <w:r>
              <w:rPr>
                <w:rFonts w:ascii="Calibri" w:hAnsi="Calibri"/>
                <w:b w:val="0"/>
                <w:i w:val="0"/>
                <w:sz w:val="20"/>
              </w:rPr>
              <w:t>2</w:t>
            </w:r>
          </w:p>
        </w:tc>
        <w:tc>
          <w:tcPr>
            <w:tcW w:type="dxa" w:w="4320"/>
          </w:tcPr>
          <w:p>
            <w:r>
              <w:rPr>
                <w:rFonts w:ascii="Calibri" w:hAnsi="Calibri"/>
                <w:b w:val="0"/>
                <w:i w:val="0"/>
                <w:sz w:val="20"/>
              </w:rPr>
              <w:t>Open Add Vaccination.</w:t>
            </w:r>
          </w:p>
        </w:tc>
      </w:tr>
      <w:tr>
        <w:tc>
          <w:tcPr>
            <w:tcW w:type="dxa" w:w="4320"/>
          </w:tcPr>
          <w:p>
            <w:r>
              <w:rPr>
                <w:rFonts w:ascii="Calibri" w:hAnsi="Calibri"/>
                <w:b w:val="0"/>
                <w:i w:val="0"/>
                <w:sz w:val="20"/>
              </w:rPr>
              <w:t>3</w:t>
            </w:r>
          </w:p>
        </w:tc>
        <w:tc>
          <w:tcPr>
            <w:tcW w:type="dxa" w:w="4320"/>
          </w:tcPr>
          <w:p>
            <w:r>
              <w:rPr>
                <w:rFonts w:ascii="Calibri" w:hAnsi="Calibri"/>
                <w:b w:val="0"/>
                <w:i w:val="0"/>
                <w:sz w:val="20"/>
              </w:rPr>
              <w:t>Enter Vaccine Name, type (Core or Non-Core), Dose Number, date administered, and next due date.</w:t>
            </w:r>
          </w:p>
        </w:tc>
      </w:tr>
      <w:tr>
        <w:tc>
          <w:tcPr>
            <w:tcW w:type="dxa" w:w="4320"/>
          </w:tcPr>
          <w:p>
            <w:r>
              <w:rPr>
                <w:rFonts w:ascii="Calibri" w:hAnsi="Calibri"/>
                <w:b w:val="0"/>
                <w:i w:val="0"/>
                <w:sz w:val="20"/>
              </w:rPr>
              <w:t>4</w:t>
            </w:r>
          </w:p>
        </w:tc>
        <w:tc>
          <w:tcPr>
            <w:tcW w:type="dxa" w:w="4320"/>
          </w:tcPr>
          <w:p>
            <w:r>
              <w:rPr>
                <w:rFonts w:ascii="Calibri" w:hAnsi="Calibri"/>
                <w:b w:val="0"/>
                <w:i w:val="0"/>
                <w:sz w:val="20"/>
              </w:rPr>
              <w:t>Upload the vaccination card image and tap Save Vaccination.</w:t>
            </w:r>
          </w:p>
        </w:tc>
      </w:tr>
    </w:tbl>
    <w:p/>
    <w:p>
      <w:r>
        <w:drawing>
          <wp:inline xmlns:a="http://schemas.openxmlformats.org/drawingml/2006/main" xmlns:pic="http://schemas.openxmlformats.org/drawingml/2006/picture">
            <wp:extent cx="2560320" cy="5443051"/>
            <wp:docPr id="13" name="Picture 13"/>
            <wp:cNvGraphicFramePr>
              <a:graphicFrameLocks noChangeAspect="1"/>
            </wp:cNvGraphicFramePr>
            <a:graphic>
              <a:graphicData uri="http://schemas.openxmlformats.org/drawingml/2006/picture">
                <pic:pic>
                  <pic:nvPicPr>
                    <pic:cNvPr id="0" name="p07_i2.png"/>
                    <pic:cNvPicPr/>
                  </pic:nvPicPr>
                  <pic:blipFill>
                    <a:blip r:embed="rId21"/>
                    <a:stretch>
                      <a:fillRect/>
                    </a:stretch>
                  </pic:blipFill>
                  <pic:spPr>
                    <a:xfrm>
                      <a:off x="0" y="0"/>
                      <a:ext cx="2560320" cy="5443051"/>
                    </a:xfrm>
                    <a:prstGeom prst="rect"/>
                  </pic:spPr>
                </pic:pic>
              </a:graphicData>
            </a:graphic>
          </wp:inline>
        </w:drawing>
      </w:r>
    </w:p>
    <w:p>
      <w:r>
        <w:drawing>
          <wp:inline xmlns:a="http://schemas.openxmlformats.org/drawingml/2006/main" xmlns:pic="http://schemas.openxmlformats.org/drawingml/2006/picture">
            <wp:extent cx="2560320" cy="5429644"/>
            <wp:docPr id="14" name="Picture 14"/>
            <wp:cNvGraphicFramePr>
              <a:graphicFrameLocks noChangeAspect="1"/>
            </wp:cNvGraphicFramePr>
            <a:graphic>
              <a:graphicData uri="http://schemas.openxmlformats.org/drawingml/2006/picture">
                <pic:pic>
                  <pic:nvPicPr>
                    <pic:cNvPr id="0" name="p07_i1.png"/>
                    <pic:cNvPicPr/>
                  </pic:nvPicPr>
                  <pic:blipFill>
                    <a:blip r:embed="rId22"/>
                    <a:stretch>
                      <a:fillRect/>
                    </a:stretch>
                  </pic:blipFill>
                  <pic:spPr>
                    <a:xfrm>
                      <a:off x="0" y="0"/>
                      <a:ext cx="2560320" cy="5429644"/>
                    </a:xfrm>
                    <a:prstGeom prst="rect"/>
                  </pic:spPr>
                </pic:pic>
              </a:graphicData>
            </a:graphic>
          </wp:inline>
        </w:drawing>
      </w:r>
    </w:p>
    <w:p>
      <w:pPr>
        <w:spacing w:after="120"/>
      </w:pPr>
      <w:r>
        <w:rPr>
          <w:rFonts w:ascii="Calibri" w:hAnsi="Calibri"/>
          <w:b w:val="0"/>
          <w:i/>
          <w:sz w:val="20"/>
        </w:rPr>
        <w:t>Figure 1.6. Add Vaccination page</w:t>
      </w:r>
    </w:p>
    <w:p>
      <w:pPr>
        <w:spacing w:after="120"/>
      </w:pPr>
      <w:r>
        <w:rPr>
          <w:rFonts w:ascii="Calibri" w:hAnsi="Calibri"/>
          <w:b/>
          <w:i w:val="0"/>
          <w:color w:val="3A1E14"/>
          <w:sz w:val="26"/>
        </w:rPr>
        <w:t>1.7 Finding a sitter and creating a booking</w:t>
      </w:r>
    </w:p>
    <w:p>
      <w:pPr>
        <w:spacing w:after="120"/>
      </w:pPr>
      <w:r>
        <w:rPr>
          <w:rFonts w:ascii="Calibri" w:hAnsi="Calibri"/>
          <w:b w:val="0"/>
          <w:i w:val="0"/>
          <w:sz w:val="22"/>
        </w:rPr>
        <w:t>Purpose. A submitted booking remains Pending until the administrator confirms it. Payment is not collected until the sitter marks the visit Completed. Bookable prices come from the service catalog (Drop-in, Boarding, Care Concierge).</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Open Bookings or the sitter map/list and select an approved sitter whose preferred pet type matches the pet.</w:t>
            </w:r>
          </w:p>
        </w:tc>
      </w:tr>
      <w:tr>
        <w:tc>
          <w:tcPr>
            <w:tcW w:type="dxa" w:w="4320"/>
          </w:tcPr>
          <w:p>
            <w:r>
              <w:rPr>
                <w:rFonts w:ascii="Calibri" w:hAnsi="Calibri"/>
                <w:b w:val="0"/>
                <w:i w:val="0"/>
                <w:sz w:val="20"/>
              </w:rPr>
              <w:t>2</w:t>
            </w:r>
          </w:p>
        </w:tc>
        <w:tc>
          <w:tcPr>
            <w:tcW w:type="dxa" w:w="4320"/>
          </w:tcPr>
          <w:p>
            <w:r>
              <w:rPr>
                <w:rFonts w:ascii="Calibri" w:hAnsi="Calibri"/>
                <w:b w:val="0"/>
                <w:i w:val="0"/>
                <w:sz w:val="20"/>
              </w:rPr>
              <w:t>Choose Whole day or Hourly booking mode.</w:t>
            </w:r>
          </w:p>
        </w:tc>
      </w:tr>
      <w:tr>
        <w:tc>
          <w:tcPr>
            <w:tcW w:type="dxa" w:w="4320"/>
          </w:tcPr>
          <w:p>
            <w:r>
              <w:rPr>
                <w:rFonts w:ascii="Calibri" w:hAnsi="Calibri"/>
                <w:b w:val="0"/>
                <w:i w:val="0"/>
                <w:sz w:val="20"/>
              </w:rPr>
              <w:t>3</w:t>
            </w:r>
          </w:p>
        </w:tc>
        <w:tc>
          <w:tcPr>
            <w:tcW w:type="dxa" w:w="4320"/>
          </w:tcPr>
          <w:p>
            <w:r>
              <w:rPr>
                <w:rFonts w:ascii="Calibri" w:hAnsi="Calibri"/>
                <w:b w:val="0"/>
                <w:i w:val="0"/>
                <w:sz w:val="20"/>
              </w:rPr>
              <w:t>Select start date, end date, and (for Hourly) times inside the sitter’s available windows.</w:t>
            </w:r>
          </w:p>
        </w:tc>
      </w:tr>
      <w:tr>
        <w:tc>
          <w:tcPr>
            <w:tcW w:type="dxa" w:w="4320"/>
          </w:tcPr>
          <w:p>
            <w:r>
              <w:rPr>
                <w:rFonts w:ascii="Calibri" w:hAnsi="Calibri"/>
                <w:b w:val="0"/>
                <w:i w:val="0"/>
                <w:sz w:val="20"/>
              </w:rPr>
              <w:t>4</w:t>
            </w:r>
          </w:p>
        </w:tc>
        <w:tc>
          <w:tcPr>
            <w:tcW w:type="dxa" w:w="4320"/>
          </w:tcPr>
          <w:p>
            <w:r>
              <w:rPr>
                <w:rFonts w:ascii="Calibri" w:hAnsi="Calibri"/>
                <w:b w:val="0"/>
                <w:i w:val="0"/>
                <w:sz w:val="20"/>
              </w:rPr>
              <w:t>Choose a catalog service. The amount is computed automatically.</w:t>
            </w:r>
          </w:p>
        </w:tc>
      </w:tr>
      <w:tr>
        <w:tc>
          <w:tcPr>
            <w:tcW w:type="dxa" w:w="4320"/>
          </w:tcPr>
          <w:p>
            <w:r>
              <w:rPr>
                <w:rFonts w:ascii="Calibri" w:hAnsi="Calibri"/>
                <w:b w:val="0"/>
                <w:i w:val="0"/>
                <w:sz w:val="20"/>
              </w:rPr>
              <w:t>5</w:t>
            </w:r>
          </w:p>
        </w:tc>
        <w:tc>
          <w:tcPr>
            <w:tcW w:type="dxa" w:w="4320"/>
          </w:tcPr>
          <w:p>
            <w:r>
              <w:rPr>
                <w:rFonts w:ascii="Calibri" w:hAnsi="Calibri"/>
                <w:b w:val="0"/>
                <w:i w:val="0"/>
                <w:sz w:val="20"/>
              </w:rPr>
              <w:t>Select the pet and optionally select Additional Services offered by the sitter (paid directly to the sitter).</w:t>
            </w:r>
          </w:p>
        </w:tc>
      </w:tr>
      <w:tr>
        <w:tc>
          <w:tcPr>
            <w:tcW w:type="dxa" w:w="4320"/>
          </w:tcPr>
          <w:p>
            <w:r>
              <w:rPr>
                <w:rFonts w:ascii="Calibri" w:hAnsi="Calibri"/>
                <w:b w:val="0"/>
                <w:i w:val="0"/>
                <w:sz w:val="20"/>
              </w:rPr>
              <w:t>6</w:t>
            </w:r>
          </w:p>
        </w:tc>
        <w:tc>
          <w:tcPr>
            <w:tcW w:type="dxa" w:w="4320"/>
          </w:tcPr>
          <w:p>
            <w:r>
              <w:rPr>
                <w:rFonts w:ascii="Calibri" w:hAnsi="Calibri"/>
                <w:b w:val="0"/>
                <w:i w:val="0"/>
                <w:sz w:val="20"/>
              </w:rPr>
              <w:t>Enter optional instructions.</w:t>
            </w:r>
          </w:p>
        </w:tc>
      </w:tr>
      <w:tr>
        <w:tc>
          <w:tcPr>
            <w:tcW w:type="dxa" w:w="4320"/>
          </w:tcPr>
          <w:p>
            <w:r>
              <w:rPr>
                <w:rFonts w:ascii="Calibri" w:hAnsi="Calibri"/>
                <w:b w:val="0"/>
                <w:i w:val="0"/>
                <w:sz w:val="20"/>
              </w:rPr>
              <w:t>7</w:t>
            </w:r>
          </w:p>
        </w:tc>
        <w:tc>
          <w:tcPr>
            <w:tcW w:type="dxa" w:w="4320"/>
          </w:tcPr>
          <w:p>
            <w:r>
              <w:rPr>
                <w:rFonts w:ascii="Calibri" w:hAnsi="Calibri"/>
                <w:b w:val="0"/>
                <w:i w:val="0"/>
                <w:sz w:val="20"/>
              </w:rPr>
              <w:t>Tap View service waiver, read it, and check I have read and agree to the service waiver.</w:t>
            </w:r>
          </w:p>
        </w:tc>
      </w:tr>
      <w:tr>
        <w:tc>
          <w:tcPr>
            <w:tcW w:type="dxa" w:w="4320"/>
          </w:tcPr>
          <w:p>
            <w:r>
              <w:rPr>
                <w:rFonts w:ascii="Calibri" w:hAnsi="Calibri"/>
                <w:b w:val="0"/>
                <w:i w:val="0"/>
                <w:sz w:val="20"/>
              </w:rPr>
              <w:t>8</w:t>
            </w:r>
          </w:p>
        </w:tc>
        <w:tc>
          <w:tcPr>
            <w:tcW w:type="dxa" w:w="4320"/>
          </w:tcPr>
          <w:p>
            <w:r>
              <w:rPr>
                <w:rFonts w:ascii="Calibri" w:hAnsi="Calibri"/>
                <w:b w:val="0"/>
                <w:i w:val="0"/>
                <w:sz w:val="20"/>
              </w:rPr>
              <w:t>Upload the signed waiver as a PDF.</w:t>
            </w:r>
          </w:p>
        </w:tc>
      </w:tr>
      <w:tr>
        <w:tc>
          <w:tcPr>
            <w:tcW w:type="dxa" w:w="4320"/>
          </w:tcPr>
          <w:p>
            <w:r>
              <w:rPr>
                <w:rFonts w:ascii="Calibri" w:hAnsi="Calibri"/>
                <w:b w:val="0"/>
                <w:i w:val="0"/>
                <w:sz w:val="20"/>
              </w:rPr>
              <w:t>9</w:t>
            </w:r>
          </w:p>
        </w:tc>
        <w:tc>
          <w:tcPr>
            <w:tcW w:type="dxa" w:w="4320"/>
          </w:tcPr>
          <w:p>
            <w:r>
              <w:rPr>
                <w:rFonts w:ascii="Calibri" w:hAnsi="Calibri"/>
                <w:b w:val="0"/>
                <w:i w:val="0"/>
                <w:sz w:val="20"/>
              </w:rPr>
              <w:t>Tap Book Appointment. Status is Pending. Payment status is Not Due.</w:t>
            </w:r>
          </w:p>
        </w:tc>
      </w:tr>
    </w:tbl>
    <w:p/>
    <w:p>
      <w:r>
        <w:drawing>
          <wp:inline xmlns:a="http://schemas.openxmlformats.org/drawingml/2006/main" xmlns:pic="http://schemas.openxmlformats.org/drawingml/2006/picture">
            <wp:extent cx="2560320" cy="5402338"/>
            <wp:docPr id="15" name="Picture 15"/>
            <wp:cNvGraphicFramePr>
              <a:graphicFrameLocks noChangeAspect="1"/>
            </wp:cNvGraphicFramePr>
            <a:graphic>
              <a:graphicData uri="http://schemas.openxmlformats.org/drawingml/2006/picture">
                <pic:pic>
                  <pic:nvPicPr>
                    <pic:cNvPr id="0" name="p09_i2.png"/>
                    <pic:cNvPicPr/>
                  </pic:nvPicPr>
                  <pic:blipFill>
                    <a:blip r:embed="rId23"/>
                    <a:stretch>
                      <a:fillRect/>
                    </a:stretch>
                  </pic:blipFill>
                  <pic:spPr>
                    <a:xfrm>
                      <a:off x="0" y="0"/>
                      <a:ext cx="2560320" cy="5402338"/>
                    </a:xfrm>
                    <a:prstGeom prst="rect"/>
                  </pic:spPr>
                </pic:pic>
              </a:graphicData>
            </a:graphic>
          </wp:inline>
        </w:drawing>
      </w:r>
    </w:p>
    <w:p>
      <w:r>
        <w:drawing>
          <wp:inline xmlns:a="http://schemas.openxmlformats.org/drawingml/2006/main" xmlns:pic="http://schemas.openxmlformats.org/drawingml/2006/picture">
            <wp:extent cx="2560320" cy="5396077"/>
            <wp:docPr id="16" name="Picture 16"/>
            <wp:cNvGraphicFramePr>
              <a:graphicFrameLocks noChangeAspect="1"/>
            </wp:cNvGraphicFramePr>
            <a:graphic>
              <a:graphicData uri="http://schemas.openxmlformats.org/drawingml/2006/picture">
                <pic:pic>
                  <pic:nvPicPr>
                    <pic:cNvPr id="0" name="p09_i4.png"/>
                    <pic:cNvPicPr/>
                  </pic:nvPicPr>
                  <pic:blipFill>
                    <a:blip r:embed="rId24"/>
                    <a:stretch>
                      <a:fillRect/>
                    </a:stretch>
                  </pic:blipFill>
                  <pic:spPr>
                    <a:xfrm>
                      <a:off x="0" y="0"/>
                      <a:ext cx="2560320" cy="5396077"/>
                    </a:xfrm>
                    <a:prstGeom prst="rect"/>
                  </pic:spPr>
                </pic:pic>
              </a:graphicData>
            </a:graphic>
          </wp:inline>
        </w:drawing>
      </w:r>
    </w:p>
    <w:p>
      <w:r>
        <w:drawing>
          <wp:inline xmlns:a="http://schemas.openxmlformats.org/drawingml/2006/main" xmlns:pic="http://schemas.openxmlformats.org/drawingml/2006/picture">
            <wp:extent cx="2560320" cy="5450188"/>
            <wp:docPr id="17" name="Picture 17"/>
            <wp:cNvGraphicFramePr>
              <a:graphicFrameLocks noChangeAspect="1"/>
            </wp:cNvGraphicFramePr>
            <a:graphic>
              <a:graphicData uri="http://schemas.openxmlformats.org/drawingml/2006/picture">
                <pic:pic>
                  <pic:nvPicPr>
                    <pic:cNvPr id="0" name="p09_i6.png"/>
                    <pic:cNvPicPr/>
                  </pic:nvPicPr>
                  <pic:blipFill>
                    <a:blip r:embed="rId25"/>
                    <a:stretch>
                      <a:fillRect/>
                    </a:stretch>
                  </pic:blipFill>
                  <pic:spPr>
                    <a:xfrm>
                      <a:off x="0" y="0"/>
                      <a:ext cx="2560320" cy="5450188"/>
                    </a:xfrm>
                    <a:prstGeom prst="rect"/>
                  </pic:spPr>
                </pic:pic>
              </a:graphicData>
            </a:graphic>
          </wp:inline>
        </w:drawing>
      </w:r>
    </w:p>
    <w:p>
      <w:r>
        <w:drawing>
          <wp:inline xmlns:a="http://schemas.openxmlformats.org/drawingml/2006/main" xmlns:pic="http://schemas.openxmlformats.org/drawingml/2006/picture">
            <wp:extent cx="2560320" cy="5408598"/>
            <wp:docPr id="18" name="Picture 18"/>
            <wp:cNvGraphicFramePr>
              <a:graphicFrameLocks noChangeAspect="1"/>
            </wp:cNvGraphicFramePr>
            <a:graphic>
              <a:graphicData uri="http://schemas.openxmlformats.org/drawingml/2006/picture">
                <pic:pic>
                  <pic:nvPicPr>
                    <pic:cNvPr id="0" name="p09_i5.png"/>
                    <pic:cNvPicPr/>
                  </pic:nvPicPr>
                  <pic:blipFill>
                    <a:blip r:embed="rId26"/>
                    <a:stretch>
                      <a:fillRect/>
                    </a:stretch>
                  </pic:blipFill>
                  <pic:spPr>
                    <a:xfrm>
                      <a:off x="0" y="0"/>
                      <a:ext cx="2560320" cy="5408598"/>
                    </a:xfrm>
                    <a:prstGeom prst="rect"/>
                  </pic:spPr>
                </pic:pic>
              </a:graphicData>
            </a:graphic>
          </wp:inline>
        </w:drawing>
      </w:r>
    </w:p>
    <w:p>
      <w:pPr>
        <w:spacing w:after="120"/>
      </w:pPr>
      <w:r>
        <w:rPr>
          <w:rFonts w:ascii="Calibri" w:hAnsi="Calibri"/>
          <w:b w:val="0"/>
          <w:i/>
          <w:sz w:val="20"/>
        </w:rPr>
        <w:t>Figure 1.7a. Available pet sitters and Book Appointment form</w:t>
      </w:r>
    </w:p>
    <w:p>
      <w:pPr>
        <w:spacing w:after="120"/>
      </w:pPr>
      <w:r>
        <w:rPr>
          <w:rFonts w:ascii="Calibri" w:hAnsi="Calibri"/>
          <w:b w:val="0"/>
          <w:i/>
          <w:sz w:val="22"/>
        </w:rPr>
        <w:t>Note. Book Appointment remains disabled until a compatible pet, a valid schedule, waiver acceptance, and a PDF are present.</w:t>
      </w:r>
    </w:p>
    <w:p>
      <w:pPr>
        <w:spacing w:after="120"/>
      </w:pPr>
      <w:r>
        <w:rPr>
          <w:rFonts w:ascii="Calibri" w:hAnsi="Calibri"/>
          <w:b/>
          <w:i w:val="0"/>
          <w:color w:val="3A1E14"/>
          <w:sz w:val="26"/>
        </w:rPr>
        <w:t>1.8 Viewing, cancelling, or rescheduling a booking</w:t>
      </w:r>
    </w:p>
    <w:p>
      <w:pPr>
        <w:spacing w:after="120"/>
      </w:pPr>
      <w:r>
        <w:rPr>
          <w:rFonts w:ascii="Calibri" w:hAnsi="Calibri"/>
          <w:b w:val="0"/>
          <w:i w:val="0"/>
          <w:sz w:val="22"/>
        </w:rPr>
        <w:t>Purpose. The owner may inspect every request, cancel a Pending booking, or propose a new schedule.</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Bookings to list the owner’s requests. Filter by Confirmed/Approved, Completed (Paid/Unpaid), or Cancelled as needed.</w:t>
            </w:r>
          </w:p>
        </w:tc>
      </w:tr>
      <w:tr>
        <w:tc>
          <w:tcPr>
            <w:tcW w:type="dxa" w:w="4320"/>
          </w:tcPr>
          <w:p>
            <w:r>
              <w:rPr>
                <w:rFonts w:ascii="Calibri" w:hAnsi="Calibri"/>
                <w:b w:val="0"/>
                <w:i w:val="0"/>
                <w:sz w:val="20"/>
              </w:rPr>
              <w:t>2</w:t>
            </w:r>
          </w:p>
        </w:tc>
        <w:tc>
          <w:tcPr>
            <w:tcW w:type="dxa" w:w="4320"/>
          </w:tcPr>
          <w:p>
            <w:r>
              <w:rPr>
                <w:rFonts w:ascii="Calibri" w:hAnsi="Calibri"/>
                <w:b w:val="0"/>
                <w:i w:val="0"/>
                <w:sz w:val="20"/>
              </w:rPr>
              <w:t>Open a Pending booking to cancel or reschedule if needed.</w:t>
            </w:r>
          </w:p>
        </w:tc>
      </w:tr>
      <w:tr>
        <w:tc>
          <w:tcPr>
            <w:tcW w:type="dxa" w:w="4320"/>
          </w:tcPr>
          <w:p>
            <w:r>
              <w:rPr>
                <w:rFonts w:ascii="Calibri" w:hAnsi="Calibri"/>
                <w:b w:val="0"/>
                <w:i w:val="0"/>
                <w:sz w:val="20"/>
              </w:rPr>
              <w:t>3</w:t>
            </w:r>
          </w:p>
        </w:tc>
        <w:tc>
          <w:tcPr>
            <w:tcW w:type="dxa" w:w="4320"/>
          </w:tcPr>
          <w:p>
            <w:r>
              <w:rPr>
                <w:rFonts w:ascii="Calibri" w:hAnsi="Calibri"/>
                <w:b w:val="0"/>
                <w:i w:val="0"/>
                <w:sz w:val="20"/>
              </w:rPr>
              <w:t>Tap Reschedule, choose a new available date and time, and tap Save Schedule. The booking returns to Pending for administrator review.</w:t>
            </w:r>
          </w:p>
        </w:tc>
      </w:tr>
    </w:tbl>
    <w:p/>
    <w:p>
      <w:r>
        <w:drawing>
          <wp:inline xmlns:a="http://schemas.openxmlformats.org/drawingml/2006/main" xmlns:pic="http://schemas.openxmlformats.org/drawingml/2006/picture">
            <wp:extent cx="2560320" cy="5422595"/>
            <wp:docPr id="19" name="Picture 19"/>
            <wp:cNvGraphicFramePr>
              <a:graphicFrameLocks noChangeAspect="1"/>
            </wp:cNvGraphicFramePr>
            <a:graphic>
              <a:graphicData uri="http://schemas.openxmlformats.org/drawingml/2006/picture">
                <pic:pic>
                  <pic:nvPicPr>
                    <pic:cNvPr id="0" name="p10_i2.png"/>
                    <pic:cNvPicPr/>
                  </pic:nvPicPr>
                  <pic:blipFill>
                    <a:blip r:embed="rId27"/>
                    <a:stretch>
                      <a:fillRect/>
                    </a:stretch>
                  </pic:blipFill>
                  <pic:spPr>
                    <a:xfrm>
                      <a:off x="0" y="0"/>
                      <a:ext cx="2560320" cy="5422595"/>
                    </a:xfrm>
                    <a:prstGeom prst="rect"/>
                  </pic:spPr>
                </pic:pic>
              </a:graphicData>
            </a:graphic>
          </wp:inline>
        </w:drawing>
      </w:r>
    </w:p>
    <w:p>
      <w:r>
        <w:drawing>
          <wp:inline xmlns:a="http://schemas.openxmlformats.org/drawingml/2006/main" xmlns:pic="http://schemas.openxmlformats.org/drawingml/2006/picture">
            <wp:extent cx="2560320" cy="5409303"/>
            <wp:docPr id="20" name="Picture 20"/>
            <wp:cNvGraphicFramePr>
              <a:graphicFrameLocks noChangeAspect="1"/>
            </wp:cNvGraphicFramePr>
            <a:graphic>
              <a:graphicData uri="http://schemas.openxmlformats.org/drawingml/2006/picture">
                <pic:pic>
                  <pic:nvPicPr>
                    <pic:cNvPr id="0" name="p10_i4.png"/>
                    <pic:cNvPicPr/>
                  </pic:nvPicPr>
                  <pic:blipFill>
                    <a:blip r:embed="rId28"/>
                    <a:stretch>
                      <a:fillRect/>
                    </a:stretch>
                  </pic:blipFill>
                  <pic:spPr>
                    <a:xfrm>
                      <a:off x="0" y="0"/>
                      <a:ext cx="2560320" cy="5409303"/>
                    </a:xfrm>
                    <a:prstGeom prst="rect"/>
                  </pic:spPr>
                </pic:pic>
              </a:graphicData>
            </a:graphic>
          </wp:inline>
        </w:drawing>
      </w:r>
    </w:p>
    <w:p>
      <w:r>
        <w:drawing>
          <wp:inline xmlns:a="http://schemas.openxmlformats.org/drawingml/2006/main" xmlns:pic="http://schemas.openxmlformats.org/drawingml/2006/picture">
            <wp:extent cx="2560320" cy="5470063"/>
            <wp:docPr id="21" name="Picture 21"/>
            <wp:cNvGraphicFramePr>
              <a:graphicFrameLocks noChangeAspect="1"/>
            </wp:cNvGraphicFramePr>
            <a:graphic>
              <a:graphicData uri="http://schemas.openxmlformats.org/drawingml/2006/picture">
                <pic:pic>
                  <pic:nvPicPr>
                    <pic:cNvPr id="0" name="p10_i1.png"/>
                    <pic:cNvPicPr/>
                  </pic:nvPicPr>
                  <pic:blipFill>
                    <a:blip r:embed="rId29"/>
                    <a:stretch>
                      <a:fillRect/>
                    </a:stretch>
                  </pic:blipFill>
                  <pic:spPr>
                    <a:xfrm>
                      <a:off x="0" y="0"/>
                      <a:ext cx="2560320" cy="5470063"/>
                    </a:xfrm>
                    <a:prstGeom prst="rect"/>
                  </pic:spPr>
                </pic:pic>
              </a:graphicData>
            </a:graphic>
          </wp:inline>
        </w:drawing>
      </w:r>
    </w:p>
    <w:p>
      <w:r>
        <w:drawing>
          <wp:inline xmlns:a="http://schemas.openxmlformats.org/drawingml/2006/main" xmlns:pic="http://schemas.openxmlformats.org/drawingml/2006/picture">
            <wp:extent cx="2560320" cy="5449372"/>
            <wp:docPr id="22" name="Picture 22"/>
            <wp:cNvGraphicFramePr>
              <a:graphicFrameLocks noChangeAspect="1"/>
            </wp:cNvGraphicFramePr>
            <a:graphic>
              <a:graphicData uri="http://schemas.openxmlformats.org/drawingml/2006/picture">
                <pic:pic>
                  <pic:nvPicPr>
                    <pic:cNvPr id="0" name="p10_i3.png"/>
                    <pic:cNvPicPr/>
                  </pic:nvPicPr>
                  <pic:blipFill>
                    <a:blip r:embed="rId30"/>
                    <a:stretch>
                      <a:fillRect/>
                    </a:stretch>
                  </pic:blipFill>
                  <pic:spPr>
                    <a:xfrm>
                      <a:off x="0" y="0"/>
                      <a:ext cx="2560320" cy="5449372"/>
                    </a:xfrm>
                    <a:prstGeom prst="rect"/>
                  </pic:spPr>
                </pic:pic>
              </a:graphicData>
            </a:graphic>
          </wp:inline>
        </w:drawing>
      </w:r>
    </w:p>
    <w:p>
      <w:pPr>
        <w:spacing w:after="120"/>
      </w:pPr>
      <w:r>
        <w:rPr>
          <w:rFonts w:ascii="Calibri" w:hAnsi="Calibri"/>
          <w:b w:val="0"/>
          <w:i/>
          <w:sz w:val="20"/>
        </w:rPr>
        <w:t>Figure 1.8. Owner Bookings list and booking details</w:t>
      </w:r>
    </w:p>
    <w:p>
      <w:pPr>
        <w:spacing w:after="120"/>
      </w:pPr>
      <w:r>
        <w:rPr>
          <w:rFonts w:ascii="Calibri" w:hAnsi="Calibri"/>
          <w:b/>
          <w:i w:val="0"/>
          <w:color w:val="3A1E14"/>
          <w:sz w:val="26"/>
        </w:rPr>
        <w:t>1.9 Paying after the service is completed</w:t>
      </w:r>
    </w:p>
    <w:p>
      <w:pPr>
        <w:spacing w:after="120"/>
      </w:pPr>
      <w:r>
        <w:rPr>
          <w:rFonts w:ascii="Calibri" w:hAnsi="Calibri"/>
          <w:b w:val="0"/>
          <w:i w:val="0"/>
          <w:sz w:val="22"/>
        </w:rPr>
        <w:t>Purpose. Payment is available only when the sitter has marked the booking Completed and payment status is Unpaid.</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Open the completed unpaid booking.</w:t>
            </w:r>
          </w:p>
        </w:tc>
      </w:tr>
      <w:tr>
        <w:tc>
          <w:tcPr>
            <w:tcW w:type="dxa" w:w="4320"/>
          </w:tcPr>
          <w:p>
            <w:r>
              <w:rPr>
                <w:rFonts w:ascii="Calibri" w:hAnsi="Calibri"/>
                <w:b w:val="0"/>
                <w:i w:val="0"/>
                <w:sz w:val="20"/>
              </w:rPr>
              <w:t>2</w:t>
            </w:r>
          </w:p>
        </w:tc>
        <w:tc>
          <w:tcPr>
            <w:tcW w:type="dxa" w:w="4320"/>
          </w:tcPr>
          <w:p>
            <w:r>
              <w:rPr>
                <w:rFonts w:ascii="Calibri" w:hAnsi="Calibri"/>
                <w:b w:val="0"/>
                <w:i w:val="0"/>
                <w:sz w:val="20"/>
              </w:rPr>
              <w:t>Tap Pay Now.</w:t>
            </w:r>
          </w:p>
        </w:tc>
      </w:tr>
      <w:tr>
        <w:tc>
          <w:tcPr>
            <w:tcW w:type="dxa" w:w="4320"/>
          </w:tcPr>
          <w:p>
            <w:r>
              <w:rPr>
                <w:rFonts w:ascii="Calibri" w:hAnsi="Calibri"/>
                <w:b w:val="0"/>
                <w:i w:val="0"/>
                <w:sz w:val="20"/>
              </w:rPr>
              <w:t>3</w:t>
            </w:r>
          </w:p>
        </w:tc>
        <w:tc>
          <w:tcPr>
            <w:tcW w:type="dxa" w:w="4320"/>
          </w:tcPr>
          <w:p>
            <w:r>
              <w:rPr>
                <w:rFonts w:ascii="Calibri" w:hAnsi="Calibri"/>
                <w:b w:val="0"/>
                <w:i w:val="0"/>
                <w:sz w:val="20"/>
              </w:rPr>
              <w:t>Choose GCash to open the Complete Payment screen, pay using the QR code, upload the screenshot, and tap Submit Proof of Payment. Payment status becomes Pending Review.</w:t>
            </w:r>
          </w:p>
        </w:tc>
      </w:tr>
      <w:tr>
        <w:tc>
          <w:tcPr>
            <w:tcW w:type="dxa" w:w="4320"/>
          </w:tcPr>
          <w:p>
            <w:r>
              <w:rPr>
                <w:rFonts w:ascii="Calibri" w:hAnsi="Calibri"/>
                <w:b w:val="0"/>
                <w:i w:val="0"/>
                <w:sz w:val="20"/>
              </w:rPr>
              <w:t>4</w:t>
            </w:r>
          </w:p>
        </w:tc>
        <w:tc>
          <w:tcPr>
            <w:tcW w:type="dxa" w:w="4320"/>
          </w:tcPr>
          <w:p>
            <w:r>
              <w:rPr>
                <w:rFonts w:ascii="Calibri" w:hAnsi="Calibri"/>
                <w:b w:val="0"/>
                <w:i w:val="0"/>
                <w:sz w:val="20"/>
              </w:rPr>
              <w:t>Or choose Cash. Payment status becomes Awaiting Cash Confirmation (Cash Pending) until the administrator confirms receipt.</w:t>
            </w:r>
          </w:p>
        </w:tc>
      </w:tr>
    </w:tbl>
    <w:p/>
    <w:p>
      <w:r>
        <w:drawing>
          <wp:inline xmlns:a="http://schemas.openxmlformats.org/drawingml/2006/main" xmlns:pic="http://schemas.openxmlformats.org/drawingml/2006/picture">
            <wp:extent cx="2560320" cy="5462862"/>
            <wp:docPr id="23" name="Picture 23"/>
            <wp:cNvGraphicFramePr>
              <a:graphicFrameLocks noChangeAspect="1"/>
            </wp:cNvGraphicFramePr>
            <a:graphic>
              <a:graphicData uri="http://schemas.openxmlformats.org/drawingml/2006/picture">
                <pic:pic>
                  <pic:nvPicPr>
                    <pic:cNvPr id="0" name="p11_i1.png"/>
                    <pic:cNvPicPr/>
                  </pic:nvPicPr>
                  <pic:blipFill>
                    <a:blip r:embed="rId31"/>
                    <a:stretch>
                      <a:fillRect/>
                    </a:stretch>
                  </pic:blipFill>
                  <pic:spPr>
                    <a:xfrm>
                      <a:off x="0" y="0"/>
                      <a:ext cx="2560320" cy="5462862"/>
                    </a:xfrm>
                    <a:prstGeom prst="rect"/>
                  </pic:spPr>
                </pic:pic>
              </a:graphicData>
            </a:graphic>
          </wp:inline>
        </w:drawing>
      </w:r>
    </w:p>
    <w:p>
      <w:r>
        <w:drawing>
          <wp:inline xmlns:a="http://schemas.openxmlformats.org/drawingml/2006/main" xmlns:pic="http://schemas.openxmlformats.org/drawingml/2006/picture">
            <wp:extent cx="2560320" cy="5435950"/>
            <wp:docPr id="24" name="Picture 24"/>
            <wp:cNvGraphicFramePr>
              <a:graphicFrameLocks noChangeAspect="1"/>
            </wp:cNvGraphicFramePr>
            <a:graphic>
              <a:graphicData uri="http://schemas.openxmlformats.org/drawingml/2006/picture">
                <pic:pic>
                  <pic:nvPicPr>
                    <pic:cNvPr id="0" name="p11_i2.png"/>
                    <pic:cNvPicPr/>
                  </pic:nvPicPr>
                  <pic:blipFill>
                    <a:blip r:embed="rId32"/>
                    <a:stretch>
                      <a:fillRect/>
                    </a:stretch>
                  </pic:blipFill>
                  <pic:spPr>
                    <a:xfrm>
                      <a:off x="0" y="0"/>
                      <a:ext cx="2560320" cy="5435950"/>
                    </a:xfrm>
                    <a:prstGeom prst="rect"/>
                  </pic:spPr>
                </pic:pic>
              </a:graphicData>
            </a:graphic>
          </wp:inline>
        </w:drawing>
      </w:r>
    </w:p>
    <w:p>
      <w:pPr>
        <w:spacing w:after="120"/>
      </w:pPr>
      <w:r>
        <w:rPr>
          <w:rFonts w:ascii="Calibri" w:hAnsi="Calibri"/>
          <w:b w:val="0"/>
          <w:i/>
          <w:sz w:val="20"/>
        </w:rPr>
        <w:t>Figure 1.9. List of Unpaid and Paid Completed Bookings</w:t>
      </w:r>
    </w:p>
    <w:p>
      <w:pPr>
        <w:spacing w:after="120"/>
      </w:pPr>
      <w:r>
        <w:rPr>
          <w:rFonts w:ascii="Calibri" w:hAnsi="Calibri"/>
          <w:b w:val="0"/>
          <w:i/>
          <w:sz w:val="22"/>
        </w:rPr>
        <w:t>Note. Pay Now is not shown on Pending or Confirmed bookings. Payment status remains Not Due until the visit is completed.</w:t>
      </w:r>
    </w:p>
    <w:p>
      <w:pPr>
        <w:spacing w:after="120"/>
      </w:pPr>
      <w:r>
        <w:rPr>
          <w:rFonts w:ascii="Calibri" w:hAnsi="Calibri"/>
          <w:b/>
          <w:i w:val="0"/>
          <w:color w:val="3A1E14"/>
          <w:sz w:val="26"/>
        </w:rPr>
        <w:t>1.10 Messages and notifications</w:t>
      </w:r>
    </w:p>
    <w:p>
      <w:pPr>
        <w:spacing w:after="120"/>
      </w:pPr>
      <w:r>
        <w:rPr>
          <w:rFonts w:ascii="Calibri" w:hAnsi="Calibri"/>
          <w:b w:val="0"/>
          <w:i w:val="0"/>
          <w:sz w:val="22"/>
        </w:rPr>
        <w:t>Purpose. Messaging is limited to an owner and a sitter who already share a booking.</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Messages and open the conversation with the assigned sitter.</w:t>
            </w:r>
          </w:p>
        </w:tc>
      </w:tr>
      <w:tr>
        <w:tc>
          <w:tcPr>
            <w:tcW w:type="dxa" w:w="4320"/>
          </w:tcPr>
          <w:p>
            <w:r>
              <w:rPr>
                <w:rFonts w:ascii="Calibri" w:hAnsi="Calibri"/>
                <w:b w:val="0"/>
                <w:i w:val="0"/>
                <w:sz w:val="20"/>
              </w:rPr>
              <w:t>2</w:t>
            </w:r>
          </w:p>
        </w:tc>
        <w:tc>
          <w:tcPr>
            <w:tcW w:type="dxa" w:w="4320"/>
          </w:tcPr>
          <w:p>
            <w:r>
              <w:rPr>
                <w:rFonts w:ascii="Calibri" w:hAnsi="Calibri"/>
                <w:b w:val="0"/>
                <w:i w:val="0"/>
                <w:sz w:val="20"/>
              </w:rPr>
              <w:t>Type a text message and send it. Attach a photo from the gallery when an image is required.</w:t>
            </w:r>
          </w:p>
        </w:tc>
      </w:tr>
      <w:tr>
        <w:tc>
          <w:tcPr>
            <w:tcW w:type="dxa" w:w="4320"/>
          </w:tcPr>
          <w:p>
            <w:r>
              <w:rPr>
                <w:rFonts w:ascii="Calibri" w:hAnsi="Calibri"/>
                <w:b w:val="0"/>
                <w:i w:val="0"/>
                <w:sz w:val="20"/>
              </w:rPr>
              <w:t>3</w:t>
            </w:r>
          </w:p>
        </w:tc>
        <w:tc>
          <w:tcPr>
            <w:tcW w:type="dxa" w:w="4320"/>
          </w:tcPr>
          <w:p>
            <w:r>
              <w:rPr>
                <w:rFonts w:ascii="Calibri" w:hAnsi="Calibri"/>
                <w:b w:val="0"/>
                <w:i w:val="0"/>
                <w:sz w:val="20"/>
              </w:rPr>
              <w:t>Open Notifications to review booking status changes or vaccination due alerts.</w:t>
            </w:r>
          </w:p>
        </w:tc>
      </w:tr>
    </w:tbl>
    <w:p/>
    <w:p>
      <w:r>
        <w:drawing>
          <wp:inline xmlns:a="http://schemas.openxmlformats.org/drawingml/2006/main" xmlns:pic="http://schemas.openxmlformats.org/drawingml/2006/picture">
            <wp:extent cx="2560320" cy="5463710"/>
            <wp:docPr id="25" name="Picture 25"/>
            <wp:cNvGraphicFramePr>
              <a:graphicFrameLocks noChangeAspect="1"/>
            </wp:cNvGraphicFramePr>
            <a:graphic>
              <a:graphicData uri="http://schemas.openxmlformats.org/drawingml/2006/picture">
                <pic:pic>
                  <pic:nvPicPr>
                    <pic:cNvPr id="0" name="p12_i2.png"/>
                    <pic:cNvPicPr/>
                  </pic:nvPicPr>
                  <pic:blipFill>
                    <a:blip r:embed="rId33"/>
                    <a:stretch>
                      <a:fillRect/>
                    </a:stretch>
                  </pic:blipFill>
                  <pic:spPr>
                    <a:xfrm>
                      <a:off x="0" y="0"/>
                      <a:ext cx="2560320" cy="5463710"/>
                    </a:xfrm>
                    <a:prstGeom prst="rect"/>
                  </pic:spPr>
                </pic:pic>
              </a:graphicData>
            </a:graphic>
          </wp:inline>
        </w:drawing>
      </w:r>
    </w:p>
    <w:p>
      <w:r>
        <w:drawing>
          <wp:inline xmlns:a="http://schemas.openxmlformats.org/drawingml/2006/main" xmlns:pic="http://schemas.openxmlformats.org/drawingml/2006/picture">
            <wp:extent cx="2560320" cy="5403028"/>
            <wp:docPr id="26" name="Picture 26"/>
            <wp:cNvGraphicFramePr>
              <a:graphicFrameLocks noChangeAspect="1"/>
            </wp:cNvGraphicFramePr>
            <a:graphic>
              <a:graphicData uri="http://schemas.openxmlformats.org/drawingml/2006/picture">
                <pic:pic>
                  <pic:nvPicPr>
                    <pic:cNvPr id="0" name="p12_i3.png"/>
                    <pic:cNvPicPr/>
                  </pic:nvPicPr>
                  <pic:blipFill>
                    <a:blip r:embed="rId34"/>
                    <a:stretch>
                      <a:fillRect/>
                    </a:stretch>
                  </pic:blipFill>
                  <pic:spPr>
                    <a:xfrm>
                      <a:off x="0" y="0"/>
                      <a:ext cx="2560320" cy="5403028"/>
                    </a:xfrm>
                    <a:prstGeom prst="rect"/>
                  </pic:spPr>
                </pic:pic>
              </a:graphicData>
            </a:graphic>
          </wp:inline>
        </w:drawing>
      </w:r>
    </w:p>
    <w:p>
      <w:r>
        <w:drawing>
          <wp:inline xmlns:a="http://schemas.openxmlformats.org/drawingml/2006/main" xmlns:pic="http://schemas.openxmlformats.org/drawingml/2006/picture">
            <wp:extent cx="2560320" cy="5456525"/>
            <wp:docPr id="27" name="Picture 27"/>
            <wp:cNvGraphicFramePr>
              <a:graphicFrameLocks noChangeAspect="1"/>
            </wp:cNvGraphicFramePr>
            <a:graphic>
              <a:graphicData uri="http://schemas.openxmlformats.org/drawingml/2006/picture">
                <pic:pic>
                  <pic:nvPicPr>
                    <pic:cNvPr id="0" name="p12_i1.png"/>
                    <pic:cNvPicPr/>
                  </pic:nvPicPr>
                  <pic:blipFill>
                    <a:blip r:embed="rId35"/>
                    <a:stretch>
                      <a:fillRect/>
                    </a:stretch>
                  </pic:blipFill>
                  <pic:spPr>
                    <a:xfrm>
                      <a:off x="0" y="0"/>
                      <a:ext cx="2560320" cy="5456525"/>
                    </a:xfrm>
                    <a:prstGeom prst="rect"/>
                  </pic:spPr>
                </pic:pic>
              </a:graphicData>
            </a:graphic>
          </wp:inline>
        </w:drawing>
      </w:r>
    </w:p>
    <w:p>
      <w:r>
        <w:drawing>
          <wp:inline xmlns:a="http://schemas.openxmlformats.org/drawingml/2006/main" xmlns:pic="http://schemas.openxmlformats.org/drawingml/2006/picture">
            <wp:extent cx="2560320" cy="5436729"/>
            <wp:docPr id="28" name="Picture 28"/>
            <wp:cNvGraphicFramePr>
              <a:graphicFrameLocks noChangeAspect="1"/>
            </wp:cNvGraphicFramePr>
            <a:graphic>
              <a:graphicData uri="http://schemas.openxmlformats.org/drawingml/2006/picture">
                <pic:pic>
                  <pic:nvPicPr>
                    <pic:cNvPr id="0" name="p12_i4.png"/>
                    <pic:cNvPicPr/>
                  </pic:nvPicPr>
                  <pic:blipFill>
                    <a:blip r:embed="rId36"/>
                    <a:stretch>
                      <a:fillRect/>
                    </a:stretch>
                  </pic:blipFill>
                  <pic:spPr>
                    <a:xfrm>
                      <a:off x="0" y="0"/>
                      <a:ext cx="2560320" cy="5436729"/>
                    </a:xfrm>
                    <a:prstGeom prst="rect"/>
                  </pic:spPr>
                </pic:pic>
              </a:graphicData>
            </a:graphic>
          </wp:inline>
        </w:drawing>
      </w:r>
    </w:p>
    <w:p>
      <w:pPr>
        <w:spacing w:after="120"/>
      </w:pPr>
      <w:r>
        <w:rPr>
          <w:rFonts w:ascii="Calibri" w:hAnsi="Calibri"/>
          <w:b w:val="0"/>
          <w:i/>
          <w:sz w:val="20"/>
        </w:rPr>
        <w:t>Figure 1.10. Owner Messages conversation and Notifications</w:t>
      </w:r>
    </w:p>
    <w:p>
      <w:pPr>
        <w:spacing w:after="120"/>
      </w:pPr>
      <w:r>
        <w:rPr>
          <w:rFonts w:ascii="Calibri" w:hAnsi="Calibri"/>
          <w:b/>
          <w:i w:val="0"/>
          <w:color w:val="3A1E14"/>
          <w:sz w:val="26"/>
        </w:rPr>
        <w:t>1.11 Leaving feedback</w:t>
      </w:r>
    </w:p>
    <w:p>
      <w:pPr>
        <w:spacing w:after="120"/>
      </w:pPr>
      <w:r>
        <w:rPr>
          <w:rFonts w:ascii="Calibri" w:hAnsi="Calibri"/>
          <w:b w:val="0"/>
          <w:i w:val="0"/>
          <w:sz w:val="22"/>
        </w:rPr>
        <w:t>Purpose. After completion, the owner may rate the sitter. The administrator can read the same record on the web Feedbacks page.</w:t>
      </w:r>
    </w:p>
    <w:p>
      <w:pPr>
        <w:spacing w:after="120"/>
      </w:pPr>
      <w:r>
        <w:rPr>
          <w:rFonts w:ascii="Calibri" w:hAnsi="Calibri"/>
          <w:b w:val="0"/>
          <w:i/>
          <w:sz w:val="22"/>
        </w:rPr>
        <w:t>Prerequisites. The booking status is Completed and feedback has not yet been submitted for that visit.</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Open the completed booking.</w:t>
            </w:r>
          </w:p>
        </w:tc>
      </w:tr>
      <w:tr>
        <w:tc>
          <w:tcPr>
            <w:tcW w:type="dxa" w:w="4320"/>
          </w:tcPr>
          <w:p>
            <w:r>
              <w:rPr>
                <w:rFonts w:ascii="Calibri" w:hAnsi="Calibri"/>
                <w:b w:val="0"/>
                <w:i w:val="0"/>
                <w:sz w:val="20"/>
              </w:rPr>
              <w:t>2</w:t>
            </w:r>
          </w:p>
        </w:tc>
        <w:tc>
          <w:tcPr>
            <w:tcW w:type="dxa" w:w="4320"/>
          </w:tcPr>
          <w:p>
            <w:r>
              <w:rPr>
                <w:rFonts w:ascii="Calibri" w:hAnsi="Calibri"/>
                <w:b w:val="0"/>
                <w:i w:val="0"/>
                <w:sz w:val="20"/>
              </w:rPr>
              <w:t>Tap Leave Feedback.</w:t>
            </w:r>
          </w:p>
        </w:tc>
      </w:tr>
      <w:tr>
        <w:tc>
          <w:tcPr>
            <w:tcW w:type="dxa" w:w="4320"/>
          </w:tcPr>
          <w:p>
            <w:r>
              <w:rPr>
                <w:rFonts w:ascii="Calibri" w:hAnsi="Calibri"/>
                <w:b w:val="0"/>
                <w:i w:val="0"/>
                <w:sz w:val="20"/>
              </w:rPr>
              <w:t>3</w:t>
            </w:r>
          </w:p>
        </w:tc>
        <w:tc>
          <w:tcPr>
            <w:tcW w:type="dxa" w:w="4320"/>
          </w:tcPr>
          <w:p>
            <w:r>
              <w:rPr>
                <w:rFonts w:ascii="Calibri" w:hAnsi="Calibri"/>
                <w:b w:val="0"/>
                <w:i w:val="0"/>
                <w:sz w:val="20"/>
              </w:rPr>
              <w:t>Select a rating from 1 to 5 stars, enter comments, and submit.</w:t>
            </w:r>
          </w:p>
        </w:tc>
      </w:tr>
    </w:tbl>
    <w:p/>
    <w:p>
      <w:r>
        <w:drawing>
          <wp:inline xmlns:a="http://schemas.openxmlformats.org/drawingml/2006/main" xmlns:pic="http://schemas.openxmlformats.org/drawingml/2006/picture">
            <wp:extent cx="2560320" cy="5448563"/>
            <wp:docPr id="29" name="Picture 29"/>
            <wp:cNvGraphicFramePr>
              <a:graphicFrameLocks noChangeAspect="1"/>
            </wp:cNvGraphicFramePr>
            <a:graphic>
              <a:graphicData uri="http://schemas.openxmlformats.org/drawingml/2006/picture">
                <pic:pic>
                  <pic:nvPicPr>
                    <pic:cNvPr id="0" name="p13_i1.png"/>
                    <pic:cNvPicPr/>
                  </pic:nvPicPr>
                  <pic:blipFill>
                    <a:blip r:embed="rId37"/>
                    <a:stretch>
                      <a:fillRect/>
                    </a:stretch>
                  </pic:blipFill>
                  <pic:spPr>
                    <a:xfrm>
                      <a:off x="0" y="0"/>
                      <a:ext cx="2560320" cy="5448563"/>
                    </a:xfrm>
                    <a:prstGeom prst="rect"/>
                  </pic:spPr>
                </pic:pic>
              </a:graphicData>
            </a:graphic>
          </wp:inline>
        </w:drawing>
      </w:r>
    </w:p>
    <w:p>
      <w:r>
        <w:drawing>
          <wp:inline xmlns:a="http://schemas.openxmlformats.org/drawingml/2006/main" xmlns:pic="http://schemas.openxmlformats.org/drawingml/2006/picture">
            <wp:extent cx="2560320" cy="5442257"/>
            <wp:docPr id="30" name="Picture 30"/>
            <wp:cNvGraphicFramePr>
              <a:graphicFrameLocks noChangeAspect="1"/>
            </wp:cNvGraphicFramePr>
            <a:graphic>
              <a:graphicData uri="http://schemas.openxmlformats.org/drawingml/2006/picture">
                <pic:pic>
                  <pic:nvPicPr>
                    <pic:cNvPr id="0" name="p13_i2.png"/>
                    <pic:cNvPicPr/>
                  </pic:nvPicPr>
                  <pic:blipFill>
                    <a:blip r:embed="rId38"/>
                    <a:stretch>
                      <a:fillRect/>
                    </a:stretch>
                  </pic:blipFill>
                  <pic:spPr>
                    <a:xfrm>
                      <a:off x="0" y="0"/>
                      <a:ext cx="2560320" cy="5442257"/>
                    </a:xfrm>
                    <a:prstGeom prst="rect"/>
                  </pic:spPr>
                </pic:pic>
              </a:graphicData>
            </a:graphic>
          </wp:inline>
        </w:drawing>
      </w:r>
    </w:p>
    <w:p>
      <w:pPr>
        <w:spacing w:after="120"/>
      </w:pPr>
      <w:r>
        <w:rPr>
          <w:rFonts w:ascii="Calibri" w:hAnsi="Calibri"/>
          <w:b w:val="0"/>
          <w:i/>
          <w:sz w:val="20"/>
        </w:rPr>
        <w:t>Figure 1.11. Leave Feedback page</w:t>
      </w:r>
    </w:p>
    <w:p>
      <w:pPr>
        <w:spacing w:after="120"/>
      </w:pPr>
      <w:r>
        <w:rPr>
          <w:rFonts w:ascii="Calibri" w:hAnsi="Calibri"/>
          <w:b/>
          <w:i w:val="0"/>
          <w:color w:val="3A1E14"/>
          <w:sz w:val="26"/>
        </w:rPr>
        <w:t>1.12 Profile and Logout</w:t>
      </w:r>
    </w:p>
    <w:p>
      <w:pPr>
        <w:spacing w:after="120"/>
      </w:pPr>
      <w:r>
        <w:rPr>
          <w:rFonts w:ascii="Calibri" w:hAnsi="Calibri"/>
          <w:b w:val="0"/>
          <w:i w:val="0"/>
          <w:sz w:val="22"/>
        </w:rPr>
        <w:t>Purpose. The owner maintains name, email, phone, and photograph from Menu. Menu also opens Help Center, Terms &amp; Conditions, Privacy Policy, and About Nanny Paws.</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Menu, then tap the profile account card.</w:t>
            </w:r>
          </w:p>
        </w:tc>
      </w:tr>
      <w:tr>
        <w:tc>
          <w:tcPr>
            <w:tcW w:type="dxa" w:w="4320"/>
          </w:tcPr>
          <w:p>
            <w:r>
              <w:rPr>
                <w:rFonts w:ascii="Calibri" w:hAnsi="Calibri"/>
                <w:b w:val="0"/>
                <w:i w:val="0"/>
                <w:sz w:val="20"/>
              </w:rPr>
              <w:t>2</w:t>
            </w:r>
          </w:p>
        </w:tc>
        <w:tc>
          <w:tcPr>
            <w:tcW w:type="dxa" w:w="4320"/>
          </w:tcPr>
          <w:p>
            <w:r>
              <w:rPr>
                <w:rFonts w:ascii="Calibri" w:hAnsi="Calibri"/>
                <w:b w:val="0"/>
                <w:i w:val="0"/>
                <w:sz w:val="20"/>
              </w:rPr>
              <w:t>Tap Edit. Update full name, email, phone, and photograph as required.</w:t>
            </w:r>
          </w:p>
        </w:tc>
      </w:tr>
      <w:tr>
        <w:tc>
          <w:tcPr>
            <w:tcW w:type="dxa" w:w="4320"/>
          </w:tcPr>
          <w:p>
            <w:r>
              <w:rPr>
                <w:rFonts w:ascii="Calibri" w:hAnsi="Calibri"/>
                <w:b w:val="0"/>
                <w:i w:val="0"/>
                <w:sz w:val="20"/>
              </w:rPr>
              <w:t>3</w:t>
            </w:r>
          </w:p>
        </w:tc>
        <w:tc>
          <w:tcPr>
            <w:tcW w:type="dxa" w:w="4320"/>
          </w:tcPr>
          <w:p>
            <w:r>
              <w:rPr>
                <w:rFonts w:ascii="Calibri" w:hAnsi="Calibri"/>
                <w:b w:val="0"/>
                <w:i w:val="0"/>
                <w:sz w:val="20"/>
              </w:rPr>
              <w:t>Tap Save Changes.</w:t>
            </w:r>
          </w:p>
        </w:tc>
      </w:tr>
      <w:tr>
        <w:tc>
          <w:tcPr>
            <w:tcW w:type="dxa" w:w="4320"/>
          </w:tcPr>
          <w:p>
            <w:r>
              <w:rPr>
                <w:rFonts w:ascii="Calibri" w:hAnsi="Calibri"/>
                <w:b w:val="0"/>
                <w:i w:val="0"/>
                <w:sz w:val="20"/>
              </w:rPr>
              <w:t>4</w:t>
            </w:r>
          </w:p>
        </w:tc>
        <w:tc>
          <w:tcPr>
            <w:tcW w:type="dxa" w:w="4320"/>
          </w:tcPr>
          <w:p>
            <w:r>
              <w:rPr>
                <w:rFonts w:ascii="Calibri" w:hAnsi="Calibri"/>
                <w:b w:val="0"/>
                <w:i w:val="0"/>
                <w:sz w:val="20"/>
              </w:rPr>
              <w:t>On Menu, open Help / Terms / Privacy / About as needed, or tap Log out and confirm to return to the Login page.</w:t>
            </w:r>
          </w:p>
        </w:tc>
      </w:tr>
    </w:tbl>
    <w:p/>
    <w:p>
      <w:r>
        <w:drawing>
          <wp:inline xmlns:a="http://schemas.openxmlformats.org/drawingml/2006/main" xmlns:pic="http://schemas.openxmlformats.org/drawingml/2006/picture">
            <wp:extent cx="2560320" cy="5410014"/>
            <wp:docPr id="31" name="Picture 31"/>
            <wp:cNvGraphicFramePr>
              <a:graphicFrameLocks noChangeAspect="1"/>
            </wp:cNvGraphicFramePr>
            <a:graphic>
              <a:graphicData uri="http://schemas.openxmlformats.org/drawingml/2006/picture">
                <pic:pic>
                  <pic:nvPicPr>
                    <pic:cNvPr id="0" name="p14_i1.png"/>
                    <pic:cNvPicPr/>
                  </pic:nvPicPr>
                  <pic:blipFill>
                    <a:blip r:embed="rId39"/>
                    <a:stretch>
                      <a:fillRect/>
                    </a:stretch>
                  </pic:blipFill>
                  <pic:spPr>
                    <a:xfrm>
                      <a:off x="0" y="0"/>
                      <a:ext cx="2560320" cy="5410014"/>
                    </a:xfrm>
                    <a:prstGeom prst="rect"/>
                  </pic:spPr>
                </pic:pic>
              </a:graphicData>
            </a:graphic>
          </wp:inline>
        </w:drawing>
      </w:r>
    </w:p>
    <w:p>
      <w:r>
        <w:drawing>
          <wp:inline xmlns:a="http://schemas.openxmlformats.org/drawingml/2006/main" xmlns:pic="http://schemas.openxmlformats.org/drawingml/2006/picture">
            <wp:extent cx="2560320" cy="5441467"/>
            <wp:docPr id="32" name="Picture 32"/>
            <wp:cNvGraphicFramePr>
              <a:graphicFrameLocks noChangeAspect="1"/>
            </wp:cNvGraphicFramePr>
            <a:graphic>
              <a:graphicData uri="http://schemas.openxmlformats.org/drawingml/2006/picture">
                <pic:pic>
                  <pic:nvPicPr>
                    <pic:cNvPr id="0" name="p14_i4.png"/>
                    <pic:cNvPicPr/>
                  </pic:nvPicPr>
                  <pic:blipFill>
                    <a:blip r:embed="rId40"/>
                    <a:stretch>
                      <a:fillRect/>
                    </a:stretch>
                  </pic:blipFill>
                  <pic:spPr>
                    <a:xfrm>
                      <a:off x="0" y="0"/>
                      <a:ext cx="2560320" cy="5441467"/>
                    </a:xfrm>
                    <a:prstGeom prst="rect"/>
                  </pic:spPr>
                </pic:pic>
              </a:graphicData>
            </a:graphic>
          </wp:inline>
        </w:drawing>
      </w:r>
    </w:p>
    <w:p>
      <w:r>
        <w:drawing>
          <wp:inline xmlns:a="http://schemas.openxmlformats.org/drawingml/2006/main" xmlns:pic="http://schemas.openxmlformats.org/drawingml/2006/picture">
            <wp:extent cx="2560320" cy="5448563"/>
            <wp:docPr id="33" name="Picture 33"/>
            <wp:cNvGraphicFramePr>
              <a:graphicFrameLocks noChangeAspect="1"/>
            </wp:cNvGraphicFramePr>
            <a:graphic>
              <a:graphicData uri="http://schemas.openxmlformats.org/drawingml/2006/picture">
                <pic:pic>
                  <pic:nvPicPr>
                    <pic:cNvPr id="0" name="p14_i3.png"/>
                    <pic:cNvPicPr/>
                  </pic:nvPicPr>
                  <pic:blipFill>
                    <a:blip r:embed="rId41"/>
                    <a:stretch>
                      <a:fillRect/>
                    </a:stretch>
                  </pic:blipFill>
                  <pic:spPr>
                    <a:xfrm>
                      <a:off x="0" y="0"/>
                      <a:ext cx="2560320" cy="5448563"/>
                    </a:xfrm>
                    <a:prstGeom prst="rect"/>
                  </pic:spPr>
                </pic:pic>
              </a:graphicData>
            </a:graphic>
          </wp:inline>
        </w:drawing>
      </w:r>
    </w:p>
    <w:p>
      <w:r>
        <w:drawing>
          <wp:inline xmlns:a="http://schemas.openxmlformats.org/drawingml/2006/main" xmlns:pic="http://schemas.openxmlformats.org/drawingml/2006/picture">
            <wp:extent cx="2560320" cy="5434405"/>
            <wp:docPr id="34" name="Picture 34"/>
            <wp:cNvGraphicFramePr>
              <a:graphicFrameLocks noChangeAspect="1"/>
            </wp:cNvGraphicFramePr>
            <a:graphic>
              <a:graphicData uri="http://schemas.openxmlformats.org/drawingml/2006/picture">
                <pic:pic>
                  <pic:nvPicPr>
                    <pic:cNvPr id="0" name="p14_i2.png"/>
                    <pic:cNvPicPr/>
                  </pic:nvPicPr>
                  <pic:blipFill>
                    <a:blip r:embed="rId42"/>
                    <a:stretch>
                      <a:fillRect/>
                    </a:stretch>
                  </pic:blipFill>
                  <pic:spPr>
                    <a:xfrm>
                      <a:off x="0" y="0"/>
                      <a:ext cx="2560320" cy="5434405"/>
                    </a:xfrm>
                    <a:prstGeom prst="rect"/>
                  </pic:spPr>
                </pic:pic>
              </a:graphicData>
            </a:graphic>
          </wp:inline>
        </w:drawing>
      </w:r>
    </w:p>
    <w:p>
      <w:pPr>
        <w:spacing w:after="120"/>
      </w:pPr>
      <w:r>
        <w:rPr>
          <w:rFonts w:ascii="Calibri" w:hAnsi="Calibri"/>
          <w:b w:val="0"/>
          <w:i/>
          <w:sz w:val="20"/>
        </w:rPr>
        <w:t>Figure 1.12. Owner Menu, Profile Page, Edit Profile and Logout</w:t>
      </w:r>
    </w:p>
    <w:p>
      <w:r>
        <w:br w:type="page"/>
      </w:r>
    </w:p>
    <w:p>
      <w:pPr>
        <w:spacing w:after="120"/>
      </w:pPr>
      <w:r>
        <w:rPr>
          <w:rFonts w:ascii="Calibri" w:hAnsi="Calibri"/>
          <w:b/>
          <w:i w:val="0"/>
          <w:color w:val="3A1E14"/>
          <w:sz w:val="32"/>
        </w:rPr>
        <w:t>PART 2  —  PET SITTER</w:t>
      </w:r>
    </w:p>
    <w:p>
      <w:pPr>
        <w:spacing w:after="120"/>
      </w:pPr>
      <w:r>
        <w:rPr>
          <w:rFonts w:ascii="Calibri" w:hAnsi="Calibri"/>
          <w:b w:val="0"/>
          <w:i w:val="0"/>
          <w:sz w:val="22"/>
        </w:rPr>
        <w:t>The pet sitter applies from the Login page. After the administrator accepts the application, the sitter signs in to review assigned bookings, complete visits, maintain availability, manage personal services, and review earnings.</w:t>
      </w:r>
    </w:p>
    <w:p>
      <w:pPr>
        <w:spacing w:after="120"/>
      </w:pPr>
      <w:r>
        <w:rPr>
          <w:rFonts w:ascii="Calibri" w:hAnsi="Calibri"/>
          <w:b/>
          <w:i w:val="0"/>
          <w:color w:val="3A1E14"/>
          <w:sz w:val="26"/>
        </w:rPr>
        <w:t>2.1 Applying to become a pet sitter</w:t>
      </w:r>
    </w:p>
    <w:p>
      <w:pPr>
        <w:spacing w:after="120"/>
      </w:pPr>
      <w:r>
        <w:rPr>
          <w:rFonts w:ascii="Calibri" w:hAnsi="Calibri"/>
          <w:b w:val="0"/>
          <w:i w:val="0"/>
          <w:sz w:val="22"/>
        </w:rPr>
        <w:t>Purpose. Sitters are not created from the owner Sign Up form. Apply Here submits a Pending application for administrator review.</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On the Login page, tap Apply Here under Do you want to be a Pet Sitter?</w:t>
            </w:r>
          </w:p>
        </w:tc>
      </w:tr>
      <w:tr>
        <w:tc>
          <w:tcPr>
            <w:tcW w:type="dxa" w:w="4320"/>
          </w:tcPr>
          <w:p>
            <w:r>
              <w:rPr>
                <w:rFonts w:ascii="Calibri" w:hAnsi="Calibri"/>
                <w:b w:val="0"/>
                <w:i w:val="0"/>
                <w:sz w:val="20"/>
              </w:rPr>
              <w:t>2</w:t>
            </w:r>
          </w:p>
        </w:tc>
        <w:tc>
          <w:tcPr>
            <w:tcW w:type="dxa" w:w="4320"/>
          </w:tcPr>
          <w:p>
            <w:r>
              <w:rPr>
                <w:rFonts w:ascii="Calibri" w:hAnsi="Calibri"/>
                <w:b w:val="0"/>
                <w:i w:val="0"/>
                <w:sz w:val="20"/>
              </w:rPr>
              <w:t>Enter First Name, Last Name, Email Address, Contact Number (09XXXXXXXXX), address, Negros Oriental postal code, and Date of Birth (18 years or older).</w:t>
            </w:r>
          </w:p>
        </w:tc>
      </w:tr>
      <w:tr>
        <w:tc>
          <w:tcPr>
            <w:tcW w:type="dxa" w:w="4320"/>
          </w:tcPr>
          <w:p>
            <w:r>
              <w:rPr>
                <w:rFonts w:ascii="Calibri" w:hAnsi="Calibri"/>
                <w:b w:val="0"/>
                <w:i w:val="0"/>
                <w:sz w:val="20"/>
              </w:rPr>
              <w:t>3</w:t>
            </w:r>
          </w:p>
        </w:tc>
        <w:tc>
          <w:tcPr>
            <w:tcW w:type="dxa" w:w="4320"/>
          </w:tcPr>
          <w:p>
            <w:r>
              <w:rPr>
                <w:rFonts w:ascii="Calibri" w:hAnsi="Calibri"/>
                <w:b w:val="0"/>
                <w:i w:val="0"/>
                <w:sz w:val="20"/>
              </w:rPr>
              <w:t>Select preferred pet type: Dogs, Cats, or Both.</w:t>
            </w:r>
          </w:p>
        </w:tc>
      </w:tr>
      <w:tr>
        <w:tc>
          <w:tcPr>
            <w:tcW w:type="dxa" w:w="4320"/>
          </w:tcPr>
          <w:p>
            <w:r>
              <w:rPr>
                <w:rFonts w:ascii="Calibri" w:hAnsi="Calibri"/>
                <w:b w:val="0"/>
                <w:i w:val="0"/>
                <w:sz w:val="20"/>
              </w:rPr>
              <w:t>4</w:t>
            </w:r>
          </w:p>
        </w:tc>
        <w:tc>
          <w:tcPr>
            <w:tcW w:type="dxa" w:w="4320"/>
          </w:tcPr>
          <w:p>
            <w:r>
              <w:rPr>
                <w:rFonts w:ascii="Calibri" w:hAnsi="Calibri"/>
                <w:b w:val="0"/>
                <w:i w:val="0"/>
                <w:sz w:val="20"/>
              </w:rPr>
              <w:t>Select preferred days, Start time, and End time.</w:t>
            </w:r>
          </w:p>
        </w:tc>
      </w:tr>
      <w:tr>
        <w:tc>
          <w:tcPr>
            <w:tcW w:type="dxa" w:w="4320"/>
          </w:tcPr>
          <w:p>
            <w:r>
              <w:rPr>
                <w:rFonts w:ascii="Calibri" w:hAnsi="Calibri"/>
                <w:b w:val="0"/>
                <w:i w:val="0"/>
                <w:sz w:val="20"/>
              </w:rPr>
              <w:t>5</w:t>
            </w:r>
          </w:p>
        </w:tc>
        <w:tc>
          <w:tcPr>
            <w:tcW w:type="dxa" w:w="4320"/>
          </w:tcPr>
          <w:p>
            <w:r>
              <w:rPr>
                <w:rFonts w:ascii="Calibri" w:hAnsi="Calibri"/>
                <w:b w:val="0"/>
                <w:i w:val="0"/>
                <w:sz w:val="20"/>
              </w:rPr>
              <w:t>Upload one or more photographs of the pet place and a PDF resume not larger than 5 MB.</w:t>
            </w:r>
          </w:p>
        </w:tc>
      </w:tr>
      <w:tr>
        <w:tc>
          <w:tcPr>
            <w:tcW w:type="dxa" w:w="4320"/>
          </w:tcPr>
          <w:p>
            <w:r>
              <w:rPr>
                <w:rFonts w:ascii="Calibri" w:hAnsi="Calibri"/>
                <w:b w:val="0"/>
                <w:i w:val="0"/>
                <w:sz w:val="20"/>
              </w:rPr>
              <w:t>6</w:t>
            </w:r>
          </w:p>
        </w:tc>
        <w:tc>
          <w:tcPr>
            <w:tcW w:type="dxa" w:w="4320"/>
          </w:tcPr>
          <w:p>
            <w:r>
              <w:rPr>
                <w:rFonts w:ascii="Calibri" w:hAnsi="Calibri"/>
                <w:b w:val="0"/>
                <w:i w:val="0"/>
                <w:sz w:val="20"/>
              </w:rPr>
              <w:t>Tap Apply. The application is stored as Pending. Do not attempt sitter login until the administrator accepts the record.</w:t>
            </w:r>
          </w:p>
        </w:tc>
      </w:tr>
    </w:tbl>
    <w:p/>
    <w:p>
      <w:r>
        <w:drawing>
          <wp:inline xmlns:a="http://schemas.openxmlformats.org/drawingml/2006/main" xmlns:pic="http://schemas.openxmlformats.org/drawingml/2006/picture">
            <wp:extent cx="2560320" cy="5449372"/>
            <wp:docPr id="35" name="Picture 35"/>
            <wp:cNvGraphicFramePr>
              <a:graphicFrameLocks noChangeAspect="1"/>
            </wp:cNvGraphicFramePr>
            <a:graphic>
              <a:graphicData uri="http://schemas.openxmlformats.org/drawingml/2006/picture">
                <pic:pic>
                  <pic:nvPicPr>
                    <pic:cNvPr id="0" name="p15_i2.png"/>
                    <pic:cNvPicPr/>
                  </pic:nvPicPr>
                  <pic:blipFill>
                    <a:blip r:embed="rId43"/>
                    <a:stretch>
                      <a:fillRect/>
                    </a:stretch>
                  </pic:blipFill>
                  <pic:spPr>
                    <a:xfrm>
                      <a:off x="0" y="0"/>
                      <a:ext cx="2560320" cy="5449372"/>
                    </a:xfrm>
                    <a:prstGeom prst="rect"/>
                  </pic:spPr>
                </pic:pic>
              </a:graphicData>
            </a:graphic>
          </wp:inline>
        </w:drawing>
      </w:r>
    </w:p>
    <w:p>
      <w:r>
        <w:drawing>
          <wp:inline xmlns:a="http://schemas.openxmlformats.org/drawingml/2006/main" xmlns:pic="http://schemas.openxmlformats.org/drawingml/2006/picture">
            <wp:extent cx="2560320" cy="5449372"/>
            <wp:docPr id="36" name="Picture 36"/>
            <wp:cNvGraphicFramePr>
              <a:graphicFrameLocks noChangeAspect="1"/>
            </wp:cNvGraphicFramePr>
            <a:graphic>
              <a:graphicData uri="http://schemas.openxmlformats.org/drawingml/2006/picture">
                <pic:pic>
                  <pic:nvPicPr>
                    <pic:cNvPr id="0" name="p15_i3.png"/>
                    <pic:cNvPicPr/>
                  </pic:nvPicPr>
                  <pic:blipFill>
                    <a:blip r:embed="rId44"/>
                    <a:stretch>
                      <a:fillRect/>
                    </a:stretch>
                  </pic:blipFill>
                  <pic:spPr>
                    <a:xfrm>
                      <a:off x="0" y="0"/>
                      <a:ext cx="2560320" cy="5449372"/>
                    </a:xfrm>
                    <a:prstGeom prst="rect"/>
                  </pic:spPr>
                </pic:pic>
              </a:graphicData>
            </a:graphic>
          </wp:inline>
        </w:drawing>
      </w:r>
    </w:p>
    <w:p>
      <w:r>
        <w:drawing>
          <wp:inline xmlns:a="http://schemas.openxmlformats.org/drawingml/2006/main" xmlns:pic="http://schemas.openxmlformats.org/drawingml/2006/picture">
            <wp:extent cx="2560320" cy="5441467"/>
            <wp:docPr id="37" name="Picture 37"/>
            <wp:cNvGraphicFramePr>
              <a:graphicFrameLocks noChangeAspect="1"/>
            </wp:cNvGraphicFramePr>
            <a:graphic>
              <a:graphicData uri="http://schemas.openxmlformats.org/drawingml/2006/picture">
                <pic:pic>
                  <pic:nvPicPr>
                    <pic:cNvPr id="0" name="p15_i1.png"/>
                    <pic:cNvPicPr/>
                  </pic:nvPicPr>
                  <pic:blipFill>
                    <a:blip r:embed="rId45"/>
                    <a:stretch>
                      <a:fillRect/>
                    </a:stretch>
                  </pic:blipFill>
                  <pic:spPr>
                    <a:xfrm>
                      <a:off x="0" y="0"/>
                      <a:ext cx="2560320" cy="5441467"/>
                    </a:xfrm>
                    <a:prstGeom prst="rect"/>
                  </pic:spPr>
                </pic:pic>
              </a:graphicData>
            </a:graphic>
          </wp:inline>
        </w:drawing>
      </w:r>
    </w:p>
    <w:p>
      <w:pPr>
        <w:spacing w:after="120"/>
      </w:pPr>
      <w:r>
        <w:rPr>
          <w:rFonts w:ascii="Calibri" w:hAnsi="Calibri"/>
          <w:b w:val="0"/>
          <w:i/>
          <w:sz w:val="20"/>
        </w:rPr>
        <w:t>Figure 2.1. Pet Sitter Application page</w:t>
      </w:r>
    </w:p>
    <w:p>
      <w:pPr>
        <w:spacing w:after="120"/>
      </w:pPr>
      <w:r>
        <w:rPr>
          <w:rFonts w:ascii="Calibri" w:hAnsi="Calibri"/>
          <w:b w:val="0"/>
          <w:i/>
          <w:sz w:val="22"/>
        </w:rPr>
        <w:t>Note. An invalid email, missing schedule, missing place photographs, or a non-PDF resume prevents submission.</w:t>
      </w:r>
    </w:p>
    <w:p>
      <w:pPr>
        <w:spacing w:after="120"/>
      </w:pPr>
      <w:r>
        <w:rPr>
          <w:rFonts w:ascii="Calibri" w:hAnsi="Calibri"/>
          <w:b/>
          <w:i w:val="0"/>
          <w:color w:val="3A1E14"/>
          <w:sz w:val="26"/>
        </w:rPr>
        <w:t>2.2 Signing in after administrator acceptance</w:t>
      </w:r>
    </w:p>
    <w:p>
      <w:pPr>
        <w:spacing w:after="120"/>
      </w:pPr>
      <w:r>
        <w:rPr>
          <w:rFonts w:ascii="Calibri" w:hAnsi="Calibri"/>
          <w:b w:val="0"/>
          <w:i w:val="0"/>
          <w:sz w:val="22"/>
        </w:rPr>
        <w:t>Purpose. Acceptance creates the PET SITTER account. Sign in with the application email and the password issued at acceptance. Only one active device session is kept for a sitter account.</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Open the Login page.</w:t>
            </w:r>
          </w:p>
        </w:tc>
      </w:tr>
      <w:tr>
        <w:tc>
          <w:tcPr>
            <w:tcW w:type="dxa" w:w="4320"/>
          </w:tcPr>
          <w:p>
            <w:r>
              <w:rPr>
                <w:rFonts w:ascii="Calibri" w:hAnsi="Calibri"/>
                <w:b w:val="0"/>
                <w:i w:val="0"/>
                <w:sz w:val="20"/>
              </w:rPr>
              <w:t>2</w:t>
            </w:r>
          </w:p>
        </w:tc>
        <w:tc>
          <w:tcPr>
            <w:tcW w:type="dxa" w:w="4320"/>
          </w:tcPr>
          <w:p>
            <w:r>
              <w:rPr>
                <w:rFonts w:ascii="Calibri" w:hAnsi="Calibri"/>
                <w:b w:val="0"/>
                <w:i w:val="0"/>
                <w:sz w:val="20"/>
              </w:rPr>
              <w:t>Enter the sitter email and the issued password.</w:t>
            </w:r>
          </w:p>
        </w:tc>
      </w:tr>
      <w:tr>
        <w:tc>
          <w:tcPr>
            <w:tcW w:type="dxa" w:w="4320"/>
          </w:tcPr>
          <w:p>
            <w:r>
              <w:rPr>
                <w:rFonts w:ascii="Calibri" w:hAnsi="Calibri"/>
                <w:b w:val="0"/>
                <w:i w:val="0"/>
                <w:sz w:val="20"/>
              </w:rPr>
              <w:t>3</w:t>
            </w:r>
          </w:p>
        </w:tc>
        <w:tc>
          <w:tcPr>
            <w:tcW w:type="dxa" w:w="4320"/>
          </w:tcPr>
          <w:p>
            <w:r>
              <w:rPr>
                <w:rFonts w:ascii="Calibri" w:hAnsi="Calibri"/>
                <w:b w:val="0"/>
                <w:i w:val="0"/>
                <w:sz w:val="20"/>
              </w:rPr>
              <w:t>Tap SIGN IN. The sitter Home (assigned bookings) is displayed. The owner Home is not shown.</w:t>
            </w:r>
          </w:p>
        </w:tc>
      </w:tr>
      <w:tr>
        <w:tc>
          <w:tcPr>
            <w:tcW w:type="dxa" w:w="4320"/>
          </w:tcPr>
          <w:p>
            <w:r>
              <w:rPr>
                <w:rFonts w:ascii="Calibri" w:hAnsi="Calibri"/>
                <w:b w:val="0"/>
                <w:i w:val="0"/>
                <w:sz w:val="20"/>
              </w:rPr>
              <w:t>4</w:t>
            </w:r>
          </w:p>
        </w:tc>
        <w:tc>
          <w:tcPr>
            <w:tcW w:type="dxa" w:w="4320"/>
          </w:tcPr>
          <w:p>
            <w:r>
              <w:rPr>
                <w:rFonts w:ascii="Calibri" w:hAnsi="Calibri"/>
                <w:b w:val="0"/>
                <w:i w:val="0"/>
                <w:sz w:val="20"/>
              </w:rPr>
              <w:t>Confirm the sitter navigation: Home (bookings), Bookings (availability), Messages, Notifications, and Menu.</w:t>
            </w:r>
          </w:p>
        </w:tc>
      </w:tr>
    </w:tbl>
    <w:p/>
    <w:p>
      <w:r>
        <w:drawing>
          <wp:inline xmlns:a="http://schemas.openxmlformats.org/drawingml/2006/main" xmlns:pic="http://schemas.openxmlformats.org/drawingml/2006/picture">
            <wp:extent cx="2560320" cy="5435177"/>
            <wp:docPr id="38" name="Picture 38"/>
            <wp:cNvGraphicFramePr>
              <a:graphicFrameLocks noChangeAspect="1"/>
            </wp:cNvGraphicFramePr>
            <a:graphic>
              <a:graphicData uri="http://schemas.openxmlformats.org/drawingml/2006/picture">
                <pic:pic>
                  <pic:nvPicPr>
                    <pic:cNvPr id="0" name="p16_i1.png"/>
                    <pic:cNvPicPr/>
                  </pic:nvPicPr>
                  <pic:blipFill>
                    <a:blip r:embed="rId46"/>
                    <a:stretch>
                      <a:fillRect/>
                    </a:stretch>
                  </pic:blipFill>
                  <pic:spPr>
                    <a:xfrm>
                      <a:off x="0" y="0"/>
                      <a:ext cx="2560320" cy="5435177"/>
                    </a:xfrm>
                    <a:prstGeom prst="rect"/>
                  </pic:spPr>
                </pic:pic>
              </a:graphicData>
            </a:graphic>
          </wp:inline>
        </w:drawing>
      </w:r>
    </w:p>
    <w:p>
      <w:r>
        <w:drawing>
          <wp:inline xmlns:a="http://schemas.openxmlformats.org/drawingml/2006/main" xmlns:pic="http://schemas.openxmlformats.org/drawingml/2006/picture">
            <wp:extent cx="2560320" cy="5456525"/>
            <wp:docPr id="39" name="Picture 39"/>
            <wp:cNvGraphicFramePr>
              <a:graphicFrameLocks noChangeAspect="1"/>
            </wp:cNvGraphicFramePr>
            <a:graphic>
              <a:graphicData uri="http://schemas.openxmlformats.org/drawingml/2006/picture">
                <pic:pic>
                  <pic:nvPicPr>
                    <pic:cNvPr id="0" name="p16_i2.png"/>
                    <pic:cNvPicPr/>
                  </pic:nvPicPr>
                  <pic:blipFill>
                    <a:blip r:embed="rId47"/>
                    <a:stretch>
                      <a:fillRect/>
                    </a:stretch>
                  </pic:blipFill>
                  <pic:spPr>
                    <a:xfrm>
                      <a:off x="0" y="0"/>
                      <a:ext cx="2560320" cy="5456525"/>
                    </a:xfrm>
                    <a:prstGeom prst="rect"/>
                  </pic:spPr>
                </pic:pic>
              </a:graphicData>
            </a:graphic>
          </wp:inline>
        </w:drawing>
      </w:r>
    </w:p>
    <w:p>
      <w:pPr>
        <w:spacing w:after="120"/>
      </w:pPr>
      <w:r>
        <w:rPr>
          <w:rFonts w:ascii="Calibri" w:hAnsi="Calibri"/>
          <w:b w:val="0"/>
          <w:i/>
          <w:sz w:val="20"/>
        </w:rPr>
        <w:t>Figure 2.2. Pet Sitter Home after acceptance</w:t>
      </w:r>
    </w:p>
    <w:p>
      <w:pPr>
        <w:spacing w:after="120"/>
      </w:pPr>
      <w:r>
        <w:rPr>
          <w:rFonts w:ascii="Calibri" w:hAnsi="Calibri"/>
          <w:b w:val="0"/>
          <w:i/>
          <w:sz w:val="22"/>
        </w:rPr>
        <w:t>Note. A Pending applicant cannot sign in as a sitter.</w:t>
      </w:r>
    </w:p>
    <w:p>
      <w:pPr>
        <w:spacing w:after="120"/>
      </w:pPr>
      <w:r>
        <w:rPr>
          <w:rFonts w:ascii="Calibri" w:hAnsi="Calibri"/>
          <w:b/>
          <w:i w:val="0"/>
          <w:color w:val="3A1E14"/>
          <w:sz w:val="26"/>
        </w:rPr>
        <w:t>2.3 Reviewing assigned bookings</w:t>
      </w:r>
    </w:p>
    <w:p>
      <w:pPr>
        <w:spacing w:after="120"/>
      </w:pPr>
      <w:r>
        <w:rPr>
          <w:rFonts w:ascii="Calibri" w:hAnsi="Calibri"/>
          <w:b w:val="0"/>
          <w:i w:val="0"/>
          <w:sz w:val="22"/>
        </w:rPr>
        <w:t>Purpose. The sitter sees only bookings assigned to that account.</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On Home, review today’s and upcoming jobs.</w:t>
            </w:r>
          </w:p>
        </w:tc>
      </w:tr>
      <w:tr>
        <w:tc>
          <w:tcPr>
            <w:tcW w:type="dxa" w:w="4320"/>
          </w:tcPr>
          <w:p>
            <w:r>
              <w:rPr>
                <w:rFonts w:ascii="Calibri" w:hAnsi="Calibri"/>
                <w:b w:val="0"/>
                <w:i w:val="0"/>
                <w:sz w:val="20"/>
              </w:rPr>
              <w:t>2</w:t>
            </w:r>
          </w:p>
        </w:tc>
        <w:tc>
          <w:tcPr>
            <w:tcW w:type="dxa" w:w="4320"/>
          </w:tcPr>
          <w:p>
            <w:r>
              <w:rPr>
                <w:rFonts w:ascii="Calibri" w:hAnsi="Calibri"/>
                <w:b w:val="0"/>
                <w:i w:val="0"/>
                <w:sz w:val="20"/>
              </w:rPr>
              <w:t>Open a booking to view owner, pet, schedule, service, add-ons, and instructions.</w:t>
            </w:r>
          </w:p>
        </w:tc>
      </w:tr>
    </w:tbl>
    <w:p/>
    <w:p>
      <w:r>
        <w:drawing>
          <wp:inline xmlns:a="http://schemas.openxmlformats.org/drawingml/2006/main" xmlns:pic="http://schemas.openxmlformats.org/drawingml/2006/picture">
            <wp:extent cx="2560320" cy="5455694"/>
            <wp:docPr id="40" name="Picture 40"/>
            <wp:cNvGraphicFramePr>
              <a:graphicFrameLocks noChangeAspect="1"/>
            </wp:cNvGraphicFramePr>
            <a:graphic>
              <a:graphicData uri="http://schemas.openxmlformats.org/drawingml/2006/picture">
                <pic:pic>
                  <pic:nvPicPr>
                    <pic:cNvPr id="0" name="p17_i2.png"/>
                    <pic:cNvPicPr/>
                  </pic:nvPicPr>
                  <pic:blipFill>
                    <a:blip r:embed="rId48"/>
                    <a:stretch>
                      <a:fillRect/>
                    </a:stretch>
                  </pic:blipFill>
                  <pic:spPr>
                    <a:xfrm>
                      <a:off x="0" y="0"/>
                      <a:ext cx="2560320" cy="5455694"/>
                    </a:xfrm>
                    <a:prstGeom prst="rect"/>
                  </pic:spPr>
                </pic:pic>
              </a:graphicData>
            </a:graphic>
          </wp:inline>
        </w:drawing>
      </w:r>
    </w:p>
    <w:p>
      <w:r>
        <w:drawing>
          <wp:inline xmlns:a="http://schemas.openxmlformats.org/drawingml/2006/main" xmlns:pic="http://schemas.openxmlformats.org/drawingml/2006/picture">
            <wp:extent cx="2560320" cy="5454868"/>
            <wp:docPr id="41" name="Picture 41"/>
            <wp:cNvGraphicFramePr>
              <a:graphicFrameLocks noChangeAspect="1"/>
            </wp:cNvGraphicFramePr>
            <a:graphic>
              <a:graphicData uri="http://schemas.openxmlformats.org/drawingml/2006/picture">
                <pic:pic>
                  <pic:nvPicPr>
                    <pic:cNvPr id="0" name="p17_i3.png"/>
                    <pic:cNvPicPr/>
                  </pic:nvPicPr>
                  <pic:blipFill>
                    <a:blip r:embed="rId49"/>
                    <a:stretch>
                      <a:fillRect/>
                    </a:stretch>
                  </pic:blipFill>
                  <pic:spPr>
                    <a:xfrm>
                      <a:off x="0" y="0"/>
                      <a:ext cx="2560320" cy="5454868"/>
                    </a:xfrm>
                    <a:prstGeom prst="rect"/>
                  </pic:spPr>
                </pic:pic>
              </a:graphicData>
            </a:graphic>
          </wp:inline>
        </w:drawing>
      </w:r>
    </w:p>
    <w:p>
      <w:r>
        <w:drawing>
          <wp:inline xmlns:a="http://schemas.openxmlformats.org/drawingml/2006/main" xmlns:pic="http://schemas.openxmlformats.org/drawingml/2006/picture">
            <wp:extent cx="2560320" cy="5470063"/>
            <wp:docPr id="42" name="Picture 42"/>
            <wp:cNvGraphicFramePr>
              <a:graphicFrameLocks noChangeAspect="1"/>
            </wp:cNvGraphicFramePr>
            <a:graphic>
              <a:graphicData uri="http://schemas.openxmlformats.org/drawingml/2006/picture">
                <pic:pic>
                  <pic:nvPicPr>
                    <pic:cNvPr id="0" name="p17_i1.png"/>
                    <pic:cNvPicPr/>
                  </pic:nvPicPr>
                  <pic:blipFill>
                    <a:blip r:embed="rId50"/>
                    <a:stretch>
                      <a:fillRect/>
                    </a:stretch>
                  </pic:blipFill>
                  <pic:spPr>
                    <a:xfrm>
                      <a:off x="0" y="0"/>
                      <a:ext cx="2560320" cy="5470063"/>
                    </a:xfrm>
                    <a:prstGeom prst="rect"/>
                  </pic:spPr>
                </pic:pic>
              </a:graphicData>
            </a:graphic>
          </wp:inline>
        </w:drawing>
      </w:r>
    </w:p>
    <w:p>
      <w:pPr>
        <w:spacing w:after="120"/>
      </w:pPr>
      <w:r>
        <w:rPr>
          <w:rFonts w:ascii="Calibri" w:hAnsi="Calibri"/>
          <w:b w:val="0"/>
          <w:i/>
          <w:sz w:val="20"/>
        </w:rPr>
        <w:t>Figure 2.3. Sitter assigned bookings</w:t>
      </w:r>
    </w:p>
    <w:p>
      <w:pPr>
        <w:spacing w:after="120"/>
      </w:pPr>
      <w:r>
        <w:rPr>
          <w:rFonts w:ascii="Calibri" w:hAnsi="Calibri"/>
          <w:b/>
          <w:i w:val="0"/>
          <w:color w:val="3A1E14"/>
          <w:sz w:val="26"/>
        </w:rPr>
        <w:t>2.4 Completing a booking</w:t>
      </w:r>
    </w:p>
    <w:p>
      <w:pPr>
        <w:spacing w:after="120"/>
      </w:pPr>
      <w:r>
        <w:rPr>
          <w:rFonts w:ascii="Calibri" w:hAnsi="Calibri"/>
          <w:b w:val="0"/>
          <w:i w:val="0"/>
          <w:sz w:val="22"/>
        </w:rPr>
        <w:t>Purpose. After the visit ends, the sitter marks the booking Completed so the owner can pay.</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Open a Confirmed booking details page.</w:t>
            </w:r>
          </w:p>
        </w:tc>
      </w:tr>
      <w:tr>
        <w:tc>
          <w:tcPr>
            <w:tcW w:type="dxa" w:w="4320"/>
          </w:tcPr>
          <w:p>
            <w:r>
              <w:rPr>
                <w:rFonts w:ascii="Calibri" w:hAnsi="Calibri"/>
                <w:b w:val="0"/>
                <w:i w:val="0"/>
                <w:sz w:val="20"/>
              </w:rPr>
              <w:t>2</w:t>
            </w:r>
          </w:p>
        </w:tc>
        <w:tc>
          <w:tcPr>
            <w:tcW w:type="dxa" w:w="4320"/>
          </w:tcPr>
          <w:p>
            <w:r>
              <w:rPr>
                <w:rFonts w:ascii="Calibri" w:hAnsi="Calibri"/>
                <w:b w:val="0"/>
                <w:i w:val="0"/>
                <w:sz w:val="20"/>
              </w:rPr>
              <w:t>Tap Mark as Completed and confirm.</w:t>
            </w:r>
          </w:p>
        </w:tc>
      </w:tr>
      <w:tr>
        <w:tc>
          <w:tcPr>
            <w:tcW w:type="dxa" w:w="4320"/>
          </w:tcPr>
          <w:p>
            <w:r>
              <w:rPr>
                <w:rFonts w:ascii="Calibri" w:hAnsi="Calibri"/>
                <w:b w:val="0"/>
                <w:i w:val="0"/>
                <w:sz w:val="20"/>
              </w:rPr>
              <w:t>3</w:t>
            </w:r>
          </w:p>
        </w:tc>
        <w:tc>
          <w:tcPr>
            <w:tcW w:type="dxa" w:w="4320"/>
          </w:tcPr>
          <w:p>
            <w:r>
              <w:rPr>
                <w:rFonts w:ascii="Calibri" w:hAnsi="Calibri"/>
                <w:b w:val="0"/>
                <w:i w:val="0"/>
                <w:sz w:val="20"/>
              </w:rPr>
              <w:t>Confirm booking status is Completed and payment status becomes Unpaid.</w:t>
            </w:r>
          </w:p>
        </w:tc>
      </w:tr>
    </w:tbl>
    <w:p/>
    <w:p>
      <w:r>
        <w:drawing>
          <wp:inline xmlns:a="http://schemas.openxmlformats.org/drawingml/2006/main" xmlns:pic="http://schemas.openxmlformats.org/drawingml/2006/picture">
            <wp:extent cx="5120640" cy="10909737"/>
            <wp:docPr id="43" name="Picture 43"/>
            <wp:cNvGraphicFramePr>
              <a:graphicFrameLocks noChangeAspect="1"/>
            </wp:cNvGraphicFramePr>
            <a:graphic>
              <a:graphicData uri="http://schemas.openxmlformats.org/drawingml/2006/picture">
                <pic:pic>
                  <pic:nvPicPr>
                    <pic:cNvPr id="0" name="p17_i3.png"/>
                    <pic:cNvPicPr/>
                  </pic:nvPicPr>
                  <pic:blipFill>
                    <a:blip r:embed="rId49"/>
                    <a:stretch>
                      <a:fillRect/>
                    </a:stretch>
                  </pic:blipFill>
                  <pic:spPr>
                    <a:xfrm>
                      <a:off x="0" y="0"/>
                      <a:ext cx="5120640" cy="10909737"/>
                    </a:xfrm>
                    <a:prstGeom prst="rect"/>
                  </pic:spPr>
                </pic:pic>
              </a:graphicData>
            </a:graphic>
          </wp:inline>
        </w:drawing>
      </w:r>
    </w:p>
    <w:p>
      <w:pPr>
        <w:spacing w:after="120"/>
      </w:pPr>
      <w:r>
        <w:rPr>
          <w:rFonts w:ascii="Calibri" w:hAnsi="Calibri"/>
          <w:b w:val="0"/>
          <w:i/>
          <w:sz w:val="20"/>
        </w:rPr>
        <w:t>Figure 2.4. Completing a booking</w:t>
      </w:r>
    </w:p>
    <w:p>
      <w:pPr>
        <w:spacing w:after="120"/>
      </w:pPr>
      <w:r>
        <w:rPr>
          <w:rFonts w:ascii="Calibri" w:hAnsi="Calibri"/>
          <w:b/>
          <w:i w:val="0"/>
          <w:color w:val="3A1E14"/>
          <w:sz w:val="26"/>
        </w:rPr>
        <w:t>2.5 Managing availability</w:t>
      </w:r>
    </w:p>
    <w:p>
      <w:pPr>
        <w:spacing w:after="120"/>
      </w:pPr>
      <w:r>
        <w:rPr>
          <w:rFonts w:ascii="Calibri" w:hAnsi="Calibri"/>
          <w:b w:val="0"/>
          <w:i w:val="0"/>
          <w:sz w:val="22"/>
        </w:rPr>
        <w:t>Purpose. The Bookings tab opens the availability calendar used by owners when scheduling.</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Bookings on the sitter bottom navigation.</w:t>
            </w:r>
          </w:p>
        </w:tc>
      </w:tr>
      <w:tr>
        <w:tc>
          <w:tcPr>
            <w:tcW w:type="dxa" w:w="4320"/>
          </w:tcPr>
          <w:p>
            <w:r>
              <w:rPr>
                <w:rFonts w:ascii="Calibri" w:hAnsi="Calibri"/>
                <w:b w:val="0"/>
                <w:i w:val="0"/>
                <w:sz w:val="20"/>
              </w:rPr>
              <w:t>2</w:t>
            </w:r>
          </w:p>
        </w:tc>
        <w:tc>
          <w:tcPr>
            <w:tcW w:type="dxa" w:w="4320"/>
          </w:tcPr>
          <w:p>
            <w:r>
              <w:rPr>
                <w:rFonts w:ascii="Calibri" w:hAnsi="Calibri"/>
                <w:b w:val="0"/>
                <w:i w:val="0"/>
                <w:sz w:val="20"/>
              </w:rPr>
              <w:t>Add, edit, or delete availability windows (date/time and capacity).</w:t>
            </w:r>
          </w:p>
        </w:tc>
      </w:tr>
      <w:tr>
        <w:tc>
          <w:tcPr>
            <w:tcW w:type="dxa" w:w="4320"/>
          </w:tcPr>
          <w:p>
            <w:r>
              <w:rPr>
                <w:rFonts w:ascii="Calibri" w:hAnsi="Calibri"/>
                <w:b w:val="0"/>
                <w:i w:val="0"/>
                <w:sz w:val="20"/>
              </w:rPr>
              <w:t>3</w:t>
            </w:r>
          </w:p>
        </w:tc>
        <w:tc>
          <w:tcPr>
            <w:tcW w:type="dxa" w:w="4320"/>
          </w:tcPr>
          <w:p>
            <w:r>
              <w:rPr>
                <w:rFonts w:ascii="Calibri" w:hAnsi="Calibri"/>
                <w:b w:val="0"/>
                <w:i w:val="0"/>
                <w:sz w:val="20"/>
              </w:rPr>
              <w:t>Confirm existing bookings appear on the calendar dates.</w:t>
            </w:r>
          </w:p>
        </w:tc>
      </w:tr>
    </w:tbl>
    <w:p/>
    <w:p>
      <w:r>
        <w:drawing>
          <wp:inline xmlns:a="http://schemas.openxmlformats.org/drawingml/2006/main" xmlns:pic="http://schemas.openxmlformats.org/drawingml/2006/picture">
            <wp:extent cx="2560320" cy="5441467"/>
            <wp:docPr id="44" name="Picture 44"/>
            <wp:cNvGraphicFramePr>
              <a:graphicFrameLocks noChangeAspect="1"/>
            </wp:cNvGraphicFramePr>
            <a:graphic>
              <a:graphicData uri="http://schemas.openxmlformats.org/drawingml/2006/picture">
                <pic:pic>
                  <pic:nvPicPr>
                    <pic:cNvPr id="0" name="p19_i4.png"/>
                    <pic:cNvPicPr/>
                  </pic:nvPicPr>
                  <pic:blipFill>
                    <a:blip r:embed="rId51"/>
                    <a:stretch>
                      <a:fillRect/>
                    </a:stretch>
                  </pic:blipFill>
                  <pic:spPr>
                    <a:xfrm>
                      <a:off x="0" y="0"/>
                      <a:ext cx="2560320" cy="5441467"/>
                    </a:xfrm>
                    <a:prstGeom prst="rect"/>
                  </pic:spPr>
                </pic:pic>
              </a:graphicData>
            </a:graphic>
          </wp:inline>
        </w:drawing>
      </w:r>
    </w:p>
    <w:p>
      <w:r>
        <w:drawing>
          <wp:inline xmlns:a="http://schemas.openxmlformats.org/drawingml/2006/main" xmlns:pic="http://schemas.openxmlformats.org/drawingml/2006/picture">
            <wp:extent cx="2560320" cy="5442257"/>
            <wp:docPr id="45" name="Picture 45"/>
            <wp:cNvGraphicFramePr>
              <a:graphicFrameLocks noChangeAspect="1"/>
            </wp:cNvGraphicFramePr>
            <a:graphic>
              <a:graphicData uri="http://schemas.openxmlformats.org/drawingml/2006/picture">
                <pic:pic>
                  <pic:nvPicPr>
                    <pic:cNvPr id="0" name="p19_i2.png"/>
                    <pic:cNvPicPr/>
                  </pic:nvPicPr>
                  <pic:blipFill>
                    <a:blip r:embed="rId52"/>
                    <a:stretch>
                      <a:fillRect/>
                    </a:stretch>
                  </pic:blipFill>
                  <pic:spPr>
                    <a:xfrm>
                      <a:off x="0" y="0"/>
                      <a:ext cx="2560320" cy="5442257"/>
                    </a:xfrm>
                    <a:prstGeom prst="rect"/>
                  </pic:spPr>
                </pic:pic>
              </a:graphicData>
            </a:graphic>
          </wp:inline>
        </w:drawing>
      </w:r>
    </w:p>
    <w:p>
      <w:r>
        <w:drawing>
          <wp:inline xmlns:a="http://schemas.openxmlformats.org/drawingml/2006/main" xmlns:pic="http://schemas.openxmlformats.org/drawingml/2006/picture">
            <wp:extent cx="2560320" cy="5440680"/>
            <wp:docPr id="46" name="Picture 46"/>
            <wp:cNvGraphicFramePr>
              <a:graphicFrameLocks noChangeAspect="1"/>
            </wp:cNvGraphicFramePr>
            <a:graphic>
              <a:graphicData uri="http://schemas.openxmlformats.org/drawingml/2006/picture">
                <pic:pic>
                  <pic:nvPicPr>
                    <pic:cNvPr id="0" name="p19_i1.png"/>
                    <pic:cNvPicPr/>
                  </pic:nvPicPr>
                  <pic:blipFill>
                    <a:blip r:embed="rId53"/>
                    <a:stretch>
                      <a:fillRect/>
                    </a:stretch>
                  </pic:blipFill>
                  <pic:spPr>
                    <a:xfrm>
                      <a:off x="0" y="0"/>
                      <a:ext cx="2560320" cy="5440680"/>
                    </a:xfrm>
                    <a:prstGeom prst="rect"/>
                  </pic:spPr>
                </pic:pic>
              </a:graphicData>
            </a:graphic>
          </wp:inline>
        </w:drawing>
      </w:r>
    </w:p>
    <w:p>
      <w:r>
        <w:drawing>
          <wp:inline xmlns:a="http://schemas.openxmlformats.org/drawingml/2006/main" xmlns:pic="http://schemas.openxmlformats.org/drawingml/2006/picture">
            <wp:extent cx="2560320" cy="5429644"/>
            <wp:docPr id="47" name="Picture 47"/>
            <wp:cNvGraphicFramePr>
              <a:graphicFrameLocks noChangeAspect="1"/>
            </wp:cNvGraphicFramePr>
            <a:graphic>
              <a:graphicData uri="http://schemas.openxmlformats.org/drawingml/2006/picture">
                <pic:pic>
                  <pic:nvPicPr>
                    <pic:cNvPr id="0" name="p19_i3.png"/>
                    <pic:cNvPicPr/>
                  </pic:nvPicPr>
                  <pic:blipFill>
                    <a:blip r:embed="rId54"/>
                    <a:stretch>
                      <a:fillRect/>
                    </a:stretch>
                  </pic:blipFill>
                  <pic:spPr>
                    <a:xfrm>
                      <a:off x="0" y="0"/>
                      <a:ext cx="2560320" cy="5429644"/>
                    </a:xfrm>
                    <a:prstGeom prst="rect"/>
                  </pic:spPr>
                </pic:pic>
              </a:graphicData>
            </a:graphic>
          </wp:inline>
        </w:drawing>
      </w:r>
    </w:p>
    <w:p>
      <w:pPr>
        <w:spacing w:after="120"/>
      </w:pPr>
      <w:r>
        <w:rPr>
          <w:rFonts w:ascii="Calibri" w:hAnsi="Calibri"/>
          <w:b w:val="0"/>
          <w:i/>
          <w:sz w:val="20"/>
        </w:rPr>
        <w:t>Figure 2.5. Sitter availability calendar</w:t>
      </w:r>
    </w:p>
    <w:p>
      <w:pPr>
        <w:spacing w:after="120"/>
      </w:pPr>
      <w:r>
        <w:rPr>
          <w:rFonts w:ascii="Calibri" w:hAnsi="Calibri"/>
          <w:b/>
          <w:i w:val="0"/>
          <w:color w:val="3A1E14"/>
          <w:sz w:val="26"/>
        </w:rPr>
        <w:t>2.6 Messages and notifications</w:t>
      </w:r>
    </w:p>
    <w:p>
      <w:pPr>
        <w:spacing w:after="120"/>
      </w:pPr>
      <w:r>
        <w:rPr>
          <w:rFonts w:ascii="Calibri" w:hAnsi="Calibri"/>
          <w:b w:val="0"/>
          <w:i w:val="0"/>
          <w:sz w:val="22"/>
        </w:rPr>
        <w:t>Purpose. The sitter messages owners who share a booking and reviews booking status notifications.</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Messages and open an owner conversation.</w:t>
            </w:r>
          </w:p>
        </w:tc>
      </w:tr>
      <w:tr>
        <w:tc>
          <w:tcPr>
            <w:tcW w:type="dxa" w:w="4320"/>
          </w:tcPr>
          <w:p>
            <w:r>
              <w:rPr>
                <w:rFonts w:ascii="Calibri" w:hAnsi="Calibri"/>
                <w:b w:val="0"/>
                <w:i w:val="0"/>
                <w:sz w:val="20"/>
              </w:rPr>
              <w:t>2</w:t>
            </w:r>
          </w:p>
        </w:tc>
        <w:tc>
          <w:tcPr>
            <w:tcW w:type="dxa" w:w="4320"/>
          </w:tcPr>
          <w:p>
            <w:r>
              <w:rPr>
                <w:rFonts w:ascii="Calibri" w:hAnsi="Calibri"/>
                <w:b w:val="0"/>
                <w:i w:val="0"/>
                <w:sz w:val="20"/>
              </w:rPr>
              <w:t>Type a reply and send it. Attach a photo when needed.</w:t>
            </w:r>
          </w:p>
        </w:tc>
      </w:tr>
      <w:tr>
        <w:tc>
          <w:tcPr>
            <w:tcW w:type="dxa" w:w="4320"/>
          </w:tcPr>
          <w:p>
            <w:r>
              <w:rPr>
                <w:rFonts w:ascii="Calibri" w:hAnsi="Calibri"/>
                <w:b w:val="0"/>
                <w:i w:val="0"/>
                <w:sz w:val="20"/>
              </w:rPr>
              <w:t>3</w:t>
            </w:r>
          </w:p>
        </w:tc>
        <w:tc>
          <w:tcPr>
            <w:tcW w:type="dxa" w:w="4320"/>
          </w:tcPr>
          <w:p>
            <w:r>
              <w:rPr>
                <w:rFonts w:ascii="Calibri" w:hAnsi="Calibri"/>
                <w:b w:val="0"/>
                <w:i w:val="0"/>
                <w:sz w:val="20"/>
              </w:rPr>
              <w:t>Open Notifications to review confirmed, completed, or cancelled booking updates.</w:t>
            </w:r>
          </w:p>
        </w:tc>
      </w:tr>
      <w:tr>
        <w:tc>
          <w:tcPr>
            <w:tcW w:type="dxa" w:w="4320"/>
          </w:tcPr>
          <w:p>
            <w:r>
              <w:rPr>
                <w:rFonts w:ascii="Calibri" w:hAnsi="Calibri"/>
                <w:b w:val="0"/>
                <w:i w:val="0"/>
                <w:sz w:val="20"/>
              </w:rPr>
              <w:t>4</w:t>
            </w:r>
          </w:p>
        </w:tc>
        <w:tc>
          <w:tcPr>
            <w:tcW w:type="dxa" w:w="4320"/>
          </w:tcPr>
          <w:p>
            <w:r>
              <w:rPr>
                <w:rFonts w:ascii="Calibri" w:hAnsi="Calibri"/>
                <w:b w:val="0"/>
                <w:i w:val="0"/>
                <w:sz w:val="20"/>
              </w:rPr>
              <w:t>Tap Clear All and confirm if the notification list should be emptied. Bookings themselves are not deleted.</w:t>
            </w:r>
          </w:p>
        </w:tc>
      </w:tr>
    </w:tbl>
    <w:p/>
    <w:p>
      <w:r>
        <w:drawing>
          <wp:inline xmlns:a="http://schemas.openxmlformats.org/drawingml/2006/main" xmlns:pic="http://schemas.openxmlformats.org/drawingml/2006/picture">
            <wp:extent cx="2560320" cy="5430406"/>
            <wp:docPr id="48" name="Picture 48"/>
            <wp:cNvGraphicFramePr>
              <a:graphicFrameLocks noChangeAspect="1"/>
            </wp:cNvGraphicFramePr>
            <a:graphic>
              <a:graphicData uri="http://schemas.openxmlformats.org/drawingml/2006/picture">
                <pic:pic>
                  <pic:nvPicPr>
                    <pic:cNvPr id="0" name="p20_i2.png"/>
                    <pic:cNvPicPr/>
                  </pic:nvPicPr>
                  <pic:blipFill>
                    <a:blip r:embed="rId55"/>
                    <a:stretch>
                      <a:fillRect/>
                    </a:stretch>
                  </pic:blipFill>
                  <pic:spPr>
                    <a:xfrm>
                      <a:off x="0" y="0"/>
                      <a:ext cx="2560320" cy="5430406"/>
                    </a:xfrm>
                    <a:prstGeom prst="rect"/>
                  </pic:spPr>
                </pic:pic>
              </a:graphicData>
            </a:graphic>
          </wp:inline>
        </w:drawing>
      </w:r>
    </w:p>
    <w:p>
      <w:r>
        <w:drawing>
          <wp:inline xmlns:a="http://schemas.openxmlformats.org/drawingml/2006/main" xmlns:pic="http://schemas.openxmlformats.org/drawingml/2006/picture">
            <wp:extent cx="2560320" cy="5434405"/>
            <wp:docPr id="49" name="Picture 49"/>
            <wp:cNvGraphicFramePr>
              <a:graphicFrameLocks noChangeAspect="1"/>
            </wp:cNvGraphicFramePr>
            <a:graphic>
              <a:graphicData uri="http://schemas.openxmlformats.org/drawingml/2006/picture">
                <pic:pic>
                  <pic:nvPicPr>
                    <pic:cNvPr id="0" name="p20_i3.png"/>
                    <pic:cNvPicPr/>
                  </pic:nvPicPr>
                  <pic:blipFill>
                    <a:blip r:embed="rId56"/>
                    <a:stretch>
                      <a:fillRect/>
                    </a:stretch>
                  </pic:blipFill>
                  <pic:spPr>
                    <a:xfrm>
                      <a:off x="0" y="0"/>
                      <a:ext cx="2560320" cy="5434405"/>
                    </a:xfrm>
                    <a:prstGeom prst="rect"/>
                  </pic:spPr>
                </pic:pic>
              </a:graphicData>
            </a:graphic>
          </wp:inline>
        </w:drawing>
      </w:r>
    </w:p>
    <w:p>
      <w:r>
        <w:drawing>
          <wp:inline xmlns:a="http://schemas.openxmlformats.org/drawingml/2006/main" xmlns:pic="http://schemas.openxmlformats.org/drawingml/2006/picture">
            <wp:extent cx="2560320" cy="5435177"/>
            <wp:docPr id="50" name="Picture 50"/>
            <wp:cNvGraphicFramePr>
              <a:graphicFrameLocks noChangeAspect="1"/>
            </wp:cNvGraphicFramePr>
            <a:graphic>
              <a:graphicData uri="http://schemas.openxmlformats.org/drawingml/2006/picture">
                <pic:pic>
                  <pic:nvPicPr>
                    <pic:cNvPr id="0" name="p20_i1.png"/>
                    <pic:cNvPicPr/>
                  </pic:nvPicPr>
                  <pic:blipFill>
                    <a:blip r:embed="rId57"/>
                    <a:stretch>
                      <a:fillRect/>
                    </a:stretch>
                  </pic:blipFill>
                  <pic:spPr>
                    <a:xfrm>
                      <a:off x="0" y="0"/>
                      <a:ext cx="2560320" cy="5435177"/>
                    </a:xfrm>
                    <a:prstGeom prst="rect"/>
                  </pic:spPr>
                </pic:pic>
              </a:graphicData>
            </a:graphic>
          </wp:inline>
        </w:drawing>
      </w:r>
    </w:p>
    <w:p>
      <w:pPr>
        <w:spacing w:after="120"/>
      </w:pPr>
      <w:r>
        <w:rPr>
          <w:rFonts w:ascii="Calibri" w:hAnsi="Calibri"/>
          <w:b w:val="0"/>
          <w:i/>
          <w:sz w:val="20"/>
        </w:rPr>
        <w:t>Figure 2.6. Sitter Messages and Notifications</w:t>
      </w:r>
    </w:p>
    <w:p>
      <w:pPr>
        <w:spacing w:after="120"/>
      </w:pPr>
      <w:r>
        <w:rPr>
          <w:rFonts w:ascii="Calibri" w:hAnsi="Calibri"/>
          <w:b/>
          <w:i w:val="0"/>
          <w:color w:val="3A1E14"/>
          <w:sz w:val="26"/>
        </w:rPr>
        <w:t>2.7 Profile, services, information pages, and sign-out</w:t>
      </w:r>
    </w:p>
    <w:p>
      <w:pPr>
        <w:spacing w:after="120"/>
      </w:pPr>
      <w:r>
        <w:rPr>
          <w:rFonts w:ascii="Calibri" w:hAnsi="Calibri"/>
          <w:b w:val="0"/>
          <w:i w:val="0"/>
          <w:sz w:val="22"/>
        </w:rPr>
        <w:t>Purpose. The sitter maintains profile information from Menu, manages personal additional services on the Profile Services tab, and may open information pages without changing records.</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Menu, then tap the profile card.</w:t>
            </w:r>
          </w:p>
        </w:tc>
      </w:tr>
      <w:tr>
        <w:tc>
          <w:tcPr>
            <w:tcW w:type="dxa" w:w="4320"/>
          </w:tcPr>
          <w:p>
            <w:r>
              <w:rPr>
                <w:rFonts w:ascii="Calibri" w:hAnsi="Calibri"/>
                <w:b w:val="0"/>
                <w:i w:val="0"/>
                <w:sz w:val="20"/>
              </w:rPr>
              <w:t>2</w:t>
            </w:r>
          </w:p>
        </w:tc>
        <w:tc>
          <w:tcPr>
            <w:tcW w:type="dxa" w:w="4320"/>
          </w:tcPr>
          <w:p>
            <w:r>
              <w:rPr>
                <w:rFonts w:ascii="Calibri" w:hAnsi="Calibri"/>
                <w:b w:val="0"/>
                <w:i w:val="0"/>
                <w:sz w:val="20"/>
              </w:rPr>
              <w:t>Tap Edit. Update name, contact, address, and photograph, then tap Save Changes.</w:t>
            </w:r>
          </w:p>
        </w:tc>
      </w:tr>
      <w:tr>
        <w:tc>
          <w:tcPr>
            <w:tcW w:type="dxa" w:w="4320"/>
          </w:tcPr>
          <w:p>
            <w:r>
              <w:rPr>
                <w:rFonts w:ascii="Calibri" w:hAnsi="Calibri"/>
                <w:b w:val="0"/>
                <w:i w:val="0"/>
                <w:sz w:val="20"/>
              </w:rPr>
              <w:t>3</w:t>
            </w:r>
          </w:p>
        </w:tc>
        <w:tc>
          <w:tcPr>
            <w:tcW w:type="dxa" w:w="4320"/>
          </w:tcPr>
          <w:p>
            <w:r>
              <w:rPr>
                <w:rFonts w:ascii="Calibri" w:hAnsi="Calibri"/>
                <w:b w:val="0"/>
                <w:i w:val="0"/>
                <w:sz w:val="20"/>
              </w:rPr>
              <w:t>Open the Services tab to review official Nanny Paws services and to add, edit, or remove My Additional Services.</w:t>
            </w:r>
          </w:p>
        </w:tc>
      </w:tr>
      <w:tr>
        <w:tc>
          <w:tcPr>
            <w:tcW w:type="dxa" w:w="4320"/>
          </w:tcPr>
          <w:p>
            <w:r>
              <w:rPr>
                <w:rFonts w:ascii="Calibri" w:hAnsi="Calibri"/>
                <w:b w:val="0"/>
                <w:i w:val="0"/>
                <w:sz w:val="20"/>
              </w:rPr>
              <w:t>4</w:t>
            </w:r>
          </w:p>
        </w:tc>
        <w:tc>
          <w:tcPr>
            <w:tcW w:type="dxa" w:w="4320"/>
          </w:tcPr>
          <w:p>
            <w:r>
              <w:rPr>
                <w:rFonts w:ascii="Calibri" w:hAnsi="Calibri"/>
                <w:b w:val="0"/>
                <w:i w:val="0"/>
                <w:sz w:val="20"/>
              </w:rPr>
              <w:t>From Menu, open Help Center, Terms &amp; Conditions, Privacy Policy, and About Nanny Paws as required.</w:t>
            </w:r>
          </w:p>
        </w:tc>
      </w:tr>
      <w:tr>
        <w:tc>
          <w:tcPr>
            <w:tcW w:type="dxa" w:w="4320"/>
          </w:tcPr>
          <w:p>
            <w:r>
              <w:rPr>
                <w:rFonts w:ascii="Calibri" w:hAnsi="Calibri"/>
                <w:b w:val="0"/>
                <w:i w:val="0"/>
                <w:sz w:val="20"/>
              </w:rPr>
              <w:t>5</w:t>
            </w:r>
          </w:p>
        </w:tc>
        <w:tc>
          <w:tcPr>
            <w:tcW w:type="dxa" w:w="4320"/>
          </w:tcPr>
          <w:p>
            <w:r>
              <w:rPr>
                <w:rFonts w:ascii="Calibri" w:hAnsi="Calibri"/>
                <w:b w:val="0"/>
                <w:i w:val="0"/>
                <w:sz w:val="20"/>
              </w:rPr>
              <w:t>Tap Log out and confirm to return to the Login page.</w:t>
            </w:r>
          </w:p>
        </w:tc>
      </w:tr>
    </w:tbl>
    <w:p/>
    <w:p>
      <w:r>
        <w:drawing>
          <wp:inline xmlns:a="http://schemas.openxmlformats.org/drawingml/2006/main" xmlns:pic="http://schemas.openxmlformats.org/drawingml/2006/picture">
            <wp:extent cx="2560320" cy="5397433"/>
            <wp:docPr id="51" name="Picture 51"/>
            <wp:cNvGraphicFramePr>
              <a:graphicFrameLocks noChangeAspect="1"/>
            </wp:cNvGraphicFramePr>
            <a:graphic>
              <a:graphicData uri="http://schemas.openxmlformats.org/drawingml/2006/picture">
                <pic:pic>
                  <pic:nvPicPr>
                    <pic:cNvPr id="0" name="p21_i3.png"/>
                    <pic:cNvPicPr/>
                  </pic:nvPicPr>
                  <pic:blipFill>
                    <a:blip r:embed="rId58"/>
                    <a:stretch>
                      <a:fillRect/>
                    </a:stretch>
                  </pic:blipFill>
                  <pic:spPr>
                    <a:xfrm>
                      <a:off x="0" y="0"/>
                      <a:ext cx="2560320" cy="5397433"/>
                    </a:xfrm>
                    <a:prstGeom prst="rect"/>
                  </pic:spPr>
                </pic:pic>
              </a:graphicData>
            </a:graphic>
          </wp:inline>
        </w:drawing>
      </w:r>
    </w:p>
    <w:p>
      <w:r>
        <w:drawing>
          <wp:inline xmlns:a="http://schemas.openxmlformats.org/drawingml/2006/main" xmlns:pic="http://schemas.openxmlformats.org/drawingml/2006/picture">
            <wp:extent cx="2560320" cy="5437513"/>
            <wp:docPr id="52" name="Picture 52"/>
            <wp:cNvGraphicFramePr>
              <a:graphicFrameLocks noChangeAspect="1"/>
            </wp:cNvGraphicFramePr>
            <a:graphic>
              <a:graphicData uri="http://schemas.openxmlformats.org/drawingml/2006/picture">
                <pic:pic>
                  <pic:nvPicPr>
                    <pic:cNvPr id="0" name="p21_i2.png"/>
                    <pic:cNvPicPr/>
                  </pic:nvPicPr>
                  <pic:blipFill>
                    <a:blip r:embed="rId59"/>
                    <a:stretch>
                      <a:fillRect/>
                    </a:stretch>
                  </pic:blipFill>
                  <pic:spPr>
                    <a:xfrm>
                      <a:off x="0" y="0"/>
                      <a:ext cx="2560320" cy="5437513"/>
                    </a:xfrm>
                    <a:prstGeom prst="rect"/>
                  </pic:spPr>
                </pic:pic>
              </a:graphicData>
            </a:graphic>
          </wp:inline>
        </w:drawing>
      </w:r>
    </w:p>
    <w:p>
      <w:r>
        <w:drawing>
          <wp:inline xmlns:a="http://schemas.openxmlformats.org/drawingml/2006/main" xmlns:pic="http://schemas.openxmlformats.org/drawingml/2006/picture">
            <wp:extent cx="2560320" cy="5436729"/>
            <wp:docPr id="53" name="Picture 53"/>
            <wp:cNvGraphicFramePr>
              <a:graphicFrameLocks noChangeAspect="1"/>
            </wp:cNvGraphicFramePr>
            <a:graphic>
              <a:graphicData uri="http://schemas.openxmlformats.org/drawingml/2006/picture">
                <pic:pic>
                  <pic:nvPicPr>
                    <pic:cNvPr id="0" name="p21_i4.png"/>
                    <pic:cNvPicPr/>
                  </pic:nvPicPr>
                  <pic:blipFill>
                    <a:blip r:embed="rId60"/>
                    <a:stretch>
                      <a:fillRect/>
                    </a:stretch>
                  </pic:blipFill>
                  <pic:spPr>
                    <a:xfrm>
                      <a:off x="0" y="0"/>
                      <a:ext cx="2560320" cy="5436729"/>
                    </a:xfrm>
                    <a:prstGeom prst="rect"/>
                  </pic:spPr>
                </pic:pic>
              </a:graphicData>
            </a:graphic>
          </wp:inline>
        </w:drawing>
      </w:r>
    </w:p>
    <w:p>
      <w:r>
        <w:drawing>
          <wp:inline xmlns:a="http://schemas.openxmlformats.org/drawingml/2006/main" xmlns:pic="http://schemas.openxmlformats.org/drawingml/2006/picture">
            <wp:extent cx="2560320" cy="5442257"/>
            <wp:docPr id="54" name="Picture 54"/>
            <wp:cNvGraphicFramePr>
              <a:graphicFrameLocks noChangeAspect="1"/>
            </wp:cNvGraphicFramePr>
            <a:graphic>
              <a:graphicData uri="http://schemas.openxmlformats.org/drawingml/2006/picture">
                <pic:pic>
                  <pic:nvPicPr>
                    <pic:cNvPr id="0" name="p21_i1.png"/>
                    <pic:cNvPicPr/>
                  </pic:nvPicPr>
                  <pic:blipFill>
                    <a:blip r:embed="rId61"/>
                    <a:stretch>
                      <a:fillRect/>
                    </a:stretch>
                  </pic:blipFill>
                  <pic:spPr>
                    <a:xfrm>
                      <a:off x="0" y="0"/>
                      <a:ext cx="2560320" cy="5442257"/>
                    </a:xfrm>
                    <a:prstGeom prst="rect"/>
                  </pic:spPr>
                </pic:pic>
              </a:graphicData>
            </a:graphic>
          </wp:inline>
        </w:drawing>
      </w:r>
    </w:p>
    <w:p>
      <w:pPr>
        <w:spacing w:after="120"/>
      </w:pPr>
      <w:r>
        <w:rPr>
          <w:rFonts w:ascii="Calibri" w:hAnsi="Calibri"/>
          <w:b w:val="0"/>
          <w:i/>
          <w:sz w:val="20"/>
        </w:rPr>
        <w:t>Figure 2.7. Menu, Sitter Profile, Services, and Logout</w:t>
      </w:r>
    </w:p>
    <w:p>
      <w:pPr>
        <w:spacing w:after="120"/>
      </w:pPr>
      <w:r>
        <w:rPr>
          <w:rFonts w:ascii="Calibri" w:hAnsi="Calibri"/>
          <w:b/>
          <w:i w:val="0"/>
          <w:color w:val="3A1E14"/>
          <w:sz w:val="26"/>
        </w:rPr>
        <w:t>2.8 Earnings</w:t>
      </w:r>
    </w:p>
    <w:p>
      <w:pPr>
        <w:spacing w:after="120"/>
      </w:pPr>
      <w:r>
        <w:rPr>
          <w:rFonts w:ascii="Calibri" w:hAnsi="Calibri"/>
          <w:b w:val="0"/>
          <w:i w:val="0"/>
          <w:sz w:val="22"/>
        </w:rPr>
        <w:t>Purpose. Earnings shows the sitter wallet totals and transaction history after the business finalizes Completed+Paid bookings. Amounts use the revenue share configured in administrator Maintenance.</w:t>
      </w:r>
    </w:p>
    <w:p>
      <w:pPr>
        <w:spacing w:after="120"/>
      </w:pPr>
      <w:r>
        <w:rPr>
          <w:rFonts w:ascii="Calibri" w:hAnsi="Calibri"/>
          <w:b/>
          <w:i w:val="0"/>
          <w:sz w:val="22"/>
        </w:rPr>
        <w:t>Procedure</w:t>
      </w:r>
    </w:p>
    <w:tbl>
      <w:tblPr>
        <w:tblStyle w:val="TableGrid"/>
        <w:tblW w:type="auto" w:w="0"/>
        <w:tblLook w:firstColumn="1" w:firstRow="1" w:lastColumn="0" w:lastRow="0" w:noHBand="0" w:noVBand="1" w:val="04A0"/>
      </w:tblPr>
      <w:tblGrid>
        <w:gridCol w:w="4320"/>
        <w:gridCol w:w="4320"/>
      </w:tblGrid>
      <w:tr>
        <w:tc>
          <w:tcPr>
            <w:tcW w:type="dxa" w:w="4320"/>
            <w:shd w:fill="F5E6EA" w:val="clear"/>
          </w:tcPr>
          <w:p>
            <w:r>
              <w:rPr>
                <w:rFonts w:ascii="Calibri" w:hAnsi="Calibri"/>
                <w:b/>
                <w:i w:val="0"/>
                <w:sz w:val="20"/>
              </w:rPr>
              <w:t>Step</w:t>
            </w:r>
          </w:p>
        </w:tc>
        <w:tc>
          <w:tcPr>
            <w:tcW w:type="dxa" w:w="4320"/>
            <w:shd w:fill="F5E6EA" w:val="clear"/>
          </w:tcPr>
          <w:p>
            <w:r>
              <w:rPr>
                <w:rFonts w:ascii="Calibri" w:hAnsi="Calibri"/>
                <w:b/>
                <w:i w:val="0"/>
                <w:sz w:val="20"/>
              </w:rPr>
              <w:t>Action</w:t>
            </w:r>
          </w:p>
        </w:tc>
      </w:tr>
      <w:tr>
        <w:tc>
          <w:tcPr>
            <w:tcW w:type="dxa" w:w="4320"/>
          </w:tcPr>
          <w:p>
            <w:r>
              <w:rPr>
                <w:rFonts w:ascii="Calibri" w:hAnsi="Calibri"/>
                <w:b w:val="0"/>
                <w:i w:val="0"/>
                <w:sz w:val="20"/>
              </w:rPr>
              <w:t>1</w:t>
            </w:r>
          </w:p>
        </w:tc>
        <w:tc>
          <w:tcPr>
            <w:tcW w:type="dxa" w:w="4320"/>
          </w:tcPr>
          <w:p>
            <w:r>
              <w:rPr>
                <w:rFonts w:ascii="Calibri" w:hAnsi="Calibri"/>
                <w:b w:val="0"/>
                <w:i w:val="0"/>
                <w:sz w:val="20"/>
              </w:rPr>
              <w:t>Tap Menu, then tap Earnings.</w:t>
            </w:r>
          </w:p>
        </w:tc>
      </w:tr>
      <w:tr>
        <w:tc>
          <w:tcPr>
            <w:tcW w:type="dxa" w:w="4320"/>
          </w:tcPr>
          <w:p>
            <w:r>
              <w:rPr>
                <w:rFonts w:ascii="Calibri" w:hAnsi="Calibri"/>
                <w:b w:val="0"/>
                <w:i w:val="0"/>
                <w:sz w:val="20"/>
              </w:rPr>
              <w:t>2</w:t>
            </w:r>
          </w:p>
        </w:tc>
        <w:tc>
          <w:tcPr>
            <w:tcW w:type="dxa" w:w="4320"/>
          </w:tcPr>
          <w:p>
            <w:r>
              <w:rPr>
                <w:rFonts w:ascii="Calibri" w:hAnsi="Calibri"/>
                <w:b w:val="0"/>
                <w:i w:val="0"/>
                <w:sz w:val="20"/>
              </w:rPr>
              <w:t>Review Available earnings and Pending payout.</w:t>
            </w:r>
          </w:p>
        </w:tc>
      </w:tr>
      <w:tr>
        <w:tc>
          <w:tcPr>
            <w:tcW w:type="dxa" w:w="4320"/>
          </w:tcPr>
          <w:p>
            <w:r>
              <w:rPr>
                <w:rFonts w:ascii="Calibri" w:hAnsi="Calibri"/>
                <w:b w:val="0"/>
                <w:i w:val="0"/>
                <w:sz w:val="20"/>
              </w:rPr>
              <w:t>3</w:t>
            </w:r>
          </w:p>
        </w:tc>
        <w:tc>
          <w:tcPr>
            <w:tcW w:type="dxa" w:w="4320"/>
          </w:tcPr>
          <w:p>
            <w:r>
              <w:rPr>
                <w:rFonts w:ascii="Calibri" w:hAnsi="Calibri"/>
                <w:b w:val="0"/>
                <w:i w:val="0"/>
                <w:sz w:val="20"/>
              </w:rPr>
              <w:t>Filter the transaction history (All / Received / Pending) or search by booking or service.</w:t>
            </w:r>
          </w:p>
        </w:tc>
      </w:tr>
      <w:tr>
        <w:tc>
          <w:tcPr>
            <w:tcW w:type="dxa" w:w="4320"/>
          </w:tcPr>
          <w:p>
            <w:r>
              <w:rPr>
                <w:rFonts w:ascii="Calibri" w:hAnsi="Calibri"/>
                <w:b w:val="0"/>
                <w:i w:val="0"/>
                <w:sz w:val="20"/>
              </w:rPr>
              <w:t>4</w:t>
            </w:r>
          </w:p>
        </w:tc>
        <w:tc>
          <w:tcPr>
            <w:tcW w:type="dxa" w:w="4320"/>
          </w:tcPr>
          <w:p>
            <w:r>
              <w:rPr>
                <w:rFonts w:ascii="Calibri" w:hAnsi="Calibri"/>
                <w:b w:val="0"/>
                <w:i w:val="0"/>
                <w:sz w:val="20"/>
              </w:rPr>
              <w:t>Open a transaction to view service total, your percentage, and your earnings.</w:t>
            </w:r>
          </w:p>
        </w:tc>
      </w:tr>
    </w:tbl>
    <w:p/>
    <w:p>
      <w:pPr>
        <w:spacing w:after="120"/>
      </w:pPr>
      <w:r>
        <w:rPr>
          <w:rFonts w:ascii="Calibri" w:hAnsi="Calibri"/>
          <w:b w:val="0"/>
          <w:i/>
          <w:sz w:val="20"/>
        </w:rPr>
        <w:t>[Figure 2.8. Sitter Earnings wallet and transaction history]</w:t>
      </w:r>
    </w:p>
    <w:p>
      <w:pPr>
        <w:spacing w:after="120"/>
      </w:pPr>
      <w:r>
        <w:rPr>
          <w:rFonts w:ascii="Calibri" w:hAnsi="Calibri"/>
          <w:b w:val="0"/>
          <w:i/>
          <w:sz w:val="22"/>
        </w:rPr>
        <w:t>Note. Completed jobs appear here after the booking is Paid and the business earnings snapshot is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