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9978"/>
      </w:tblGrid>
      <w:tr w:rsidR="00871DD3" w14:paraId="09457E19" w14:textId="77777777">
        <w:trPr>
          <w:jc w:val="center"/>
        </w:trPr>
        <w:tc>
          <w:tcPr>
            <w:tcW w:w="9978" w:type="dxa"/>
            <w:shd w:val="clear" w:color="auto" w:fill="073526"/>
            <w:tcMar>
              <w:top w:w="260" w:type="dxa"/>
              <w:left w:w="300" w:type="dxa"/>
              <w:bottom w:w="250" w:type="dxa"/>
              <w:right w:w="300" w:type="dxa"/>
            </w:tcMar>
          </w:tcPr>
          <w:p w14:paraId="776A8219" w14:textId="77777777" w:rsidR="00871DD3" w:rsidRDefault="00000000">
            <w:r>
              <w:rPr>
                <w:b/>
                <w:color w:val="8AC926"/>
                <w:sz w:val="20"/>
              </w:rPr>
              <w:t>GLOBALSOLUTIONS</w:t>
            </w:r>
          </w:p>
          <w:p w14:paraId="4C0DFAA2" w14:textId="77777777" w:rsidR="00871DD3" w:rsidRDefault="00000000">
            <w:pPr>
              <w:spacing w:after="80"/>
            </w:pPr>
            <w:r>
              <w:rPr>
                <w:b/>
                <w:color w:val="FFFFFF"/>
                <w:sz w:val="46"/>
              </w:rPr>
              <w:t>Lead Developer Confidentiality, Data Security &amp; IP Undertaking</w:t>
            </w:r>
          </w:p>
          <w:p w14:paraId="4F54F4F0" w14:textId="77777777" w:rsidR="00871DD3" w:rsidRDefault="00000000">
            <w:pPr>
              <w:spacing w:after="0"/>
            </w:pPr>
            <w:r>
              <w:rPr>
                <w:color w:val="DDE8E2"/>
                <w:sz w:val="22"/>
              </w:rPr>
              <w:t>Kelvin Kibiru - Project Sweet1ne and other authorised GlobalSolutions work</w:t>
            </w:r>
          </w:p>
        </w:tc>
      </w:tr>
    </w:tbl>
    <w:p w14:paraId="4A032F91" w14:textId="77777777" w:rsidR="00871DD3" w:rsidRDefault="00871DD3"/>
    <w:tbl>
      <w:tblPr>
        <w:tblW w:w="0" w:type="auto"/>
        <w:jc w:val="center"/>
        <w:tblLayout w:type="fixed"/>
        <w:tblLook w:val="04A0" w:firstRow="1" w:lastRow="0" w:firstColumn="1" w:lastColumn="0" w:noHBand="0" w:noVBand="1"/>
      </w:tblPr>
      <w:tblGrid>
        <w:gridCol w:w="4989"/>
        <w:gridCol w:w="4989"/>
      </w:tblGrid>
      <w:tr w:rsidR="00871DD3" w14:paraId="12847624" w14:textId="77777777">
        <w:trPr>
          <w:jc w:val="center"/>
        </w:trPr>
        <w:tc>
          <w:tcPr>
            <w:tcW w:w="4989" w:type="dxa"/>
            <w:shd w:val="clear" w:color="auto" w:fill="EAF4E4"/>
            <w:tcMar>
              <w:top w:w="70" w:type="dxa"/>
              <w:left w:w="95" w:type="dxa"/>
              <w:bottom w:w="70" w:type="dxa"/>
              <w:right w:w="95" w:type="dxa"/>
            </w:tcMar>
            <w:vAlign w:val="center"/>
          </w:tcPr>
          <w:p w14:paraId="7744A723" w14:textId="77777777" w:rsidR="00871DD3" w:rsidRDefault="00000000">
            <w:pPr>
              <w:spacing w:after="0" w:line="240" w:lineRule="auto"/>
            </w:pPr>
            <w:r>
              <w:rPr>
                <w:b/>
                <w:color w:val="073526"/>
                <w:sz w:val="16"/>
              </w:rPr>
              <w:t>Document reference</w:t>
            </w:r>
          </w:p>
        </w:tc>
        <w:tc>
          <w:tcPr>
            <w:tcW w:w="4989" w:type="dxa"/>
            <w:shd w:val="clear" w:color="auto" w:fill="FFFFFF"/>
            <w:tcMar>
              <w:top w:w="70" w:type="dxa"/>
              <w:left w:w="95" w:type="dxa"/>
              <w:bottom w:w="70" w:type="dxa"/>
              <w:right w:w="95" w:type="dxa"/>
            </w:tcMar>
            <w:vAlign w:val="center"/>
          </w:tcPr>
          <w:p w14:paraId="1FCCE546" w14:textId="77777777" w:rsidR="00871DD3" w:rsidRDefault="00000000">
            <w:pPr>
              <w:spacing w:after="0" w:line="240" w:lineRule="auto"/>
            </w:pPr>
            <w:r>
              <w:rPr>
                <w:b/>
                <w:sz w:val="17"/>
              </w:rPr>
              <w:t>GS-DEV-KK-2026-005</w:t>
            </w:r>
          </w:p>
        </w:tc>
      </w:tr>
      <w:tr w:rsidR="00871DD3" w14:paraId="2BF4FBF4" w14:textId="77777777">
        <w:trPr>
          <w:jc w:val="center"/>
        </w:trPr>
        <w:tc>
          <w:tcPr>
            <w:tcW w:w="4989" w:type="dxa"/>
            <w:shd w:val="clear" w:color="auto" w:fill="F5F7F4"/>
            <w:tcMar>
              <w:top w:w="70" w:type="dxa"/>
              <w:left w:w="95" w:type="dxa"/>
              <w:bottom w:w="70" w:type="dxa"/>
              <w:right w:w="95" w:type="dxa"/>
            </w:tcMar>
            <w:vAlign w:val="center"/>
          </w:tcPr>
          <w:p w14:paraId="7EB4F008" w14:textId="77777777" w:rsidR="00871DD3" w:rsidRDefault="00000000">
            <w:pPr>
              <w:spacing w:after="0" w:line="240" w:lineRule="auto"/>
            </w:pPr>
            <w:r>
              <w:rPr>
                <w:b/>
                <w:color w:val="073526"/>
                <w:sz w:val="16"/>
              </w:rPr>
              <w:t>Version / status</w:t>
            </w:r>
          </w:p>
        </w:tc>
        <w:tc>
          <w:tcPr>
            <w:tcW w:w="4989" w:type="dxa"/>
            <w:shd w:val="clear" w:color="auto" w:fill="F5F7F4"/>
            <w:tcMar>
              <w:top w:w="70" w:type="dxa"/>
              <w:left w:w="95" w:type="dxa"/>
              <w:bottom w:w="70" w:type="dxa"/>
              <w:right w:w="95" w:type="dxa"/>
            </w:tcMar>
            <w:vAlign w:val="center"/>
          </w:tcPr>
          <w:p w14:paraId="7E696281" w14:textId="77777777" w:rsidR="00871DD3" w:rsidRDefault="00000000">
            <w:pPr>
              <w:spacing w:after="0" w:line="240" w:lineRule="auto"/>
            </w:pPr>
            <w:r>
              <w:rPr>
                <w:b/>
                <w:sz w:val="17"/>
              </w:rPr>
              <w:t>v4.0 - EXECUTION COPY</w:t>
            </w:r>
          </w:p>
        </w:tc>
      </w:tr>
      <w:tr w:rsidR="00871DD3" w14:paraId="094A7BDA" w14:textId="77777777">
        <w:trPr>
          <w:jc w:val="center"/>
        </w:trPr>
        <w:tc>
          <w:tcPr>
            <w:tcW w:w="4989" w:type="dxa"/>
            <w:shd w:val="clear" w:color="auto" w:fill="EAF4E4"/>
            <w:tcMar>
              <w:top w:w="70" w:type="dxa"/>
              <w:left w:w="95" w:type="dxa"/>
              <w:bottom w:w="70" w:type="dxa"/>
              <w:right w:w="95" w:type="dxa"/>
            </w:tcMar>
            <w:vAlign w:val="center"/>
          </w:tcPr>
          <w:p w14:paraId="70729AAD" w14:textId="77777777" w:rsidR="00871DD3" w:rsidRDefault="00000000">
            <w:pPr>
              <w:spacing w:after="0" w:line="240" w:lineRule="auto"/>
            </w:pPr>
            <w:r>
              <w:rPr>
                <w:b/>
                <w:color w:val="073526"/>
                <w:sz w:val="16"/>
              </w:rPr>
              <w:t>Project</w:t>
            </w:r>
          </w:p>
        </w:tc>
        <w:tc>
          <w:tcPr>
            <w:tcW w:w="4989" w:type="dxa"/>
            <w:shd w:val="clear" w:color="auto" w:fill="FFFFFF"/>
            <w:tcMar>
              <w:top w:w="70" w:type="dxa"/>
              <w:left w:w="95" w:type="dxa"/>
              <w:bottom w:w="70" w:type="dxa"/>
              <w:right w:w="95" w:type="dxa"/>
            </w:tcMar>
            <w:vAlign w:val="center"/>
          </w:tcPr>
          <w:p w14:paraId="77A4D348" w14:textId="77777777" w:rsidR="00871DD3" w:rsidRDefault="00000000">
            <w:pPr>
              <w:spacing w:after="0" w:line="240" w:lineRule="auto"/>
            </w:pPr>
            <w:r>
              <w:rPr>
                <w:sz w:val="17"/>
              </w:rPr>
              <w:t>Project Sweet1ne</w:t>
            </w:r>
          </w:p>
        </w:tc>
      </w:tr>
      <w:tr w:rsidR="00871DD3" w14:paraId="280798AD" w14:textId="77777777">
        <w:trPr>
          <w:jc w:val="center"/>
        </w:trPr>
        <w:tc>
          <w:tcPr>
            <w:tcW w:w="4989" w:type="dxa"/>
            <w:shd w:val="clear" w:color="auto" w:fill="F5F7F4"/>
            <w:tcMar>
              <w:top w:w="70" w:type="dxa"/>
              <w:left w:w="95" w:type="dxa"/>
              <w:bottom w:w="70" w:type="dxa"/>
              <w:right w:w="95" w:type="dxa"/>
            </w:tcMar>
            <w:vAlign w:val="center"/>
          </w:tcPr>
          <w:p w14:paraId="097E1611" w14:textId="77777777" w:rsidR="00871DD3" w:rsidRDefault="00000000">
            <w:pPr>
              <w:spacing w:after="0" w:line="240" w:lineRule="auto"/>
            </w:pPr>
            <w:r>
              <w:rPr>
                <w:b/>
                <w:color w:val="073526"/>
                <w:sz w:val="16"/>
              </w:rPr>
              <w:t>Audience / parties</w:t>
            </w:r>
          </w:p>
        </w:tc>
        <w:tc>
          <w:tcPr>
            <w:tcW w:w="4989" w:type="dxa"/>
            <w:shd w:val="clear" w:color="auto" w:fill="F5F7F4"/>
            <w:tcMar>
              <w:top w:w="70" w:type="dxa"/>
              <w:left w:w="95" w:type="dxa"/>
              <w:bottom w:w="70" w:type="dxa"/>
              <w:right w:w="95" w:type="dxa"/>
            </w:tcMar>
            <w:vAlign w:val="center"/>
          </w:tcPr>
          <w:p w14:paraId="452142AC" w14:textId="77777777" w:rsidR="00871DD3" w:rsidRDefault="00000000">
            <w:pPr>
              <w:spacing w:after="0" w:line="240" w:lineRule="auto"/>
            </w:pPr>
            <w:r>
              <w:rPr>
                <w:sz w:val="17"/>
              </w:rPr>
              <w:t>GlobalSolutions and Kelvin Kibiru</w:t>
            </w:r>
          </w:p>
        </w:tc>
      </w:tr>
      <w:tr w:rsidR="00871DD3" w14:paraId="5CBE32C2" w14:textId="77777777">
        <w:trPr>
          <w:jc w:val="center"/>
        </w:trPr>
        <w:tc>
          <w:tcPr>
            <w:tcW w:w="4989" w:type="dxa"/>
            <w:shd w:val="clear" w:color="auto" w:fill="EAF4E4"/>
            <w:tcMar>
              <w:top w:w="70" w:type="dxa"/>
              <w:left w:w="95" w:type="dxa"/>
              <w:bottom w:w="70" w:type="dxa"/>
              <w:right w:w="95" w:type="dxa"/>
            </w:tcMar>
            <w:vAlign w:val="center"/>
          </w:tcPr>
          <w:p w14:paraId="4678F6AB" w14:textId="77777777" w:rsidR="00871DD3" w:rsidRDefault="00000000">
            <w:pPr>
              <w:spacing w:after="0" w:line="240" w:lineRule="auto"/>
            </w:pPr>
            <w:r>
              <w:rPr>
                <w:b/>
                <w:color w:val="073526"/>
                <w:sz w:val="16"/>
              </w:rPr>
              <w:t>Original project date</w:t>
            </w:r>
          </w:p>
        </w:tc>
        <w:tc>
          <w:tcPr>
            <w:tcW w:w="4989" w:type="dxa"/>
            <w:shd w:val="clear" w:color="auto" w:fill="FFFFFF"/>
            <w:tcMar>
              <w:top w:w="70" w:type="dxa"/>
              <w:left w:w="95" w:type="dxa"/>
              <w:bottom w:w="70" w:type="dxa"/>
              <w:right w:w="95" w:type="dxa"/>
            </w:tcMar>
            <w:vAlign w:val="center"/>
          </w:tcPr>
          <w:p w14:paraId="299BE573" w14:textId="77777777" w:rsidR="00871DD3" w:rsidRDefault="00000000">
            <w:pPr>
              <w:spacing w:after="0" w:line="240" w:lineRule="auto"/>
            </w:pPr>
            <w:r>
              <w:rPr>
                <w:sz w:val="17"/>
              </w:rPr>
              <w:t>13 July 2026</w:t>
            </w:r>
          </w:p>
        </w:tc>
      </w:tr>
      <w:tr w:rsidR="00871DD3" w14:paraId="7F4B06F3" w14:textId="77777777">
        <w:trPr>
          <w:jc w:val="center"/>
        </w:trPr>
        <w:tc>
          <w:tcPr>
            <w:tcW w:w="4989" w:type="dxa"/>
            <w:shd w:val="clear" w:color="auto" w:fill="F5F7F4"/>
            <w:tcMar>
              <w:top w:w="70" w:type="dxa"/>
              <w:left w:w="95" w:type="dxa"/>
              <w:bottom w:w="70" w:type="dxa"/>
              <w:right w:w="95" w:type="dxa"/>
            </w:tcMar>
            <w:vAlign w:val="center"/>
          </w:tcPr>
          <w:p w14:paraId="07AE2F58" w14:textId="77777777" w:rsidR="00871DD3" w:rsidRDefault="00000000">
            <w:pPr>
              <w:spacing w:after="0" w:line="240" w:lineRule="auto"/>
            </w:pPr>
            <w:r>
              <w:rPr>
                <w:b/>
                <w:color w:val="073526"/>
                <w:sz w:val="16"/>
              </w:rPr>
              <w:t>Amendment / issue date</w:t>
            </w:r>
          </w:p>
        </w:tc>
        <w:tc>
          <w:tcPr>
            <w:tcW w:w="4989" w:type="dxa"/>
            <w:shd w:val="clear" w:color="auto" w:fill="F5F7F4"/>
            <w:tcMar>
              <w:top w:w="70" w:type="dxa"/>
              <w:left w:w="95" w:type="dxa"/>
              <w:bottom w:w="70" w:type="dxa"/>
              <w:right w:w="95" w:type="dxa"/>
            </w:tcMar>
            <w:vAlign w:val="center"/>
          </w:tcPr>
          <w:p w14:paraId="405B07E7" w14:textId="77777777" w:rsidR="00871DD3" w:rsidRDefault="00000000">
            <w:pPr>
              <w:spacing w:after="0" w:line="240" w:lineRule="auto"/>
            </w:pPr>
            <w:r>
              <w:rPr>
                <w:sz w:val="17"/>
              </w:rPr>
              <w:t>19 July 2026</w:t>
            </w:r>
          </w:p>
        </w:tc>
      </w:tr>
    </w:tbl>
    <w:p w14:paraId="7C5696E7" w14:textId="77777777" w:rsidR="00871DD3" w:rsidRDefault="00871DD3"/>
    <w:p w14:paraId="20E81B39" w14:textId="77777777" w:rsidR="00871DD3" w:rsidRDefault="00000000">
      <w:pPr>
        <w:pStyle w:val="SmallNote"/>
        <w:jc w:val="both"/>
      </w:pPr>
      <w:r>
        <w:rPr>
          <w:b/>
          <w:color w:val="073526"/>
        </w:rPr>
        <w:t xml:space="preserve">Execution note: </w:t>
      </w:r>
      <w:r>
        <w:t>This document is part of the amended and restated Project Sweet1ne pack. Fields expressly marked as requiring completion must be completed before the relevant signature, publication or production access. The documents are operational legal drafts under the law of England and Wales and should receive final review by a suitably qualified UK solicitor and, where relevant, a data-protection professional.</w:t>
      </w:r>
    </w:p>
    <w:p w14:paraId="03692490" w14:textId="77777777" w:rsidR="00871DD3" w:rsidRDefault="00000000">
      <w:r>
        <w:br w:type="page"/>
      </w:r>
    </w:p>
    <w:tbl>
      <w:tblPr>
        <w:tblW w:w="0" w:type="auto"/>
        <w:jc w:val="center"/>
        <w:tblLook w:val="04A0" w:firstRow="1" w:lastRow="0" w:firstColumn="1" w:lastColumn="0" w:noHBand="0" w:noVBand="1"/>
      </w:tblPr>
      <w:tblGrid>
        <w:gridCol w:w="9978"/>
      </w:tblGrid>
      <w:tr w:rsidR="00871DD3" w14:paraId="38EDA7AA" w14:textId="77777777">
        <w:trPr>
          <w:jc w:val="center"/>
        </w:trPr>
        <w:tc>
          <w:tcPr>
            <w:tcW w:w="9978" w:type="dxa"/>
            <w:shd w:val="clear" w:color="auto" w:fill="E8F2FA"/>
            <w:tcMar>
              <w:top w:w="130" w:type="dxa"/>
              <w:left w:w="160" w:type="dxa"/>
              <w:bottom w:w="130" w:type="dxa"/>
              <w:right w:w="160" w:type="dxa"/>
            </w:tcMar>
          </w:tcPr>
          <w:p w14:paraId="73AC6D65" w14:textId="77777777" w:rsidR="00871DD3" w:rsidRDefault="00000000">
            <w:r>
              <w:rPr>
                <w:b/>
                <w:color w:val="073526"/>
              </w:rPr>
              <w:lastRenderedPageBreak/>
              <w:t>ROLE</w:t>
            </w:r>
            <w:r>
              <w:t xml:space="preserve">  Kelvin Kibiru is GlobalSolutions' Lead Software Developer. He develops project systems and may source and supervise developers, including Steven. He is accountable for enforcing access, security and handover controls within the team.</w:t>
            </w:r>
          </w:p>
        </w:tc>
      </w:tr>
    </w:tbl>
    <w:p w14:paraId="1045F4DC" w14:textId="77777777" w:rsidR="00871DD3" w:rsidRDefault="00871DD3">
      <w:pPr>
        <w:spacing w:after="0"/>
      </w:pPr>
    </w:p>
    <w:p w14:paraId="66CF5610" w14:textId="77777777" w:rsidR="00871DD3" w:rsidRDefault="00000000">
      <w:pPr>
        <w:pStyle w:val="Heading1"/>
        <w:pBdr>
          <w:bottom w:val="single" w:sz="10" w:space="3" w:color="8AC926"/>
        </w:pBdr>
      </w:pPr>
      <w:r>
        <w:t>1. Appointment and authority</w:t>
      </w:r>
    </w:p>
    <w:p w14:paraId="3B25A238" w14:textId="77777777" w:rsidR="00871DD3" w:rsidRDefault="00000000">
      <w:pPr>
        <w:pStyle w:val="Clause"/>
        <w:keepLines/>
      </w:pPr>
      <w:r>
        <w:rPr>
          <w:b/>
          <w:color w:val="073526"/>
        </w:rPr>
        <w:t xml:space="preserve">1.1  </w:t>
      </w:r>
      <w:r>
        <w:t>I, Kelvin Kibiru, accept appointment as Lead Software Developer for authorised GlobalSolutions projects, including Project Sweet1ne. I will act only on GlobalSolutions instructions and will not create a separate contractual or payment relationship with a client unless GlobalSolutions approves it in writing.</w:t>
      </w:r>
    </w:p>
    <w:p w14:paraId="2DCD023B" w14:textId="77777777" w:rsidR="00871DD3" w:rsidRDefault="00000000">
      <w:pPr>
        <w:pStyle w:val="Clause"/>
        <w:keepLines/>
      </w:pPr>
      <w:r>
        <w:rPr>
          <w:b/>
          <w:color w:val="073526"/>
        </w:rPr>
        <w:t xml:space="preserve">1.2  </w:t>
      </w:r>
      <w:r>
        <w:t>I may source, assess and co-ordinate developers only through GlobalSolutions. No developer may receive client information, repository access, credentials or Personal Data until GlobalSolutions approves the person and required documents are signed.</w:t>
      </w:r>
    </w:p>
    <w:p w14:paraId="2CDB5AA4" w14:textId="77777777" w:rsidR="00871DD3" w:rsidRDefault="00000000">
      <w:pPr>
        <w:pStyle w:val="Heading1"/>
        <w:pBdr>
          <w:bottom w:val="single" w:sz="10" w:space="3" w:color="8AC926"/>
        </w:pBdr>
      </w:pPr>
      <w:r>
        <w:t>2. Confidentiality and client information</w:t>
      </w:r>
    </w:p>
    <w:p w14:paraId="76310ACF" w14:textId="77777777" w:rsidR="00871DD3" w:rsidRDefault="00000000">
      <w:pPr>
        <w:pStyle w:val="Clause"/>
        <w:keepLines/>
      </w:pPr>
      <w:r>
        <w:rPr>
          <w:b/>
          <w:color w:val="073526"/>
        </w:rPr>
        <w:t xml:space="preserve">2.1  </w:t>
      </w:r>
      <w:r>
        <w:t>I will keep all non-public client, business, commercial, technical, security and Personal Data confidential and use it only for authorised work.</w:t>
      </w:r>
    </w:p>
    <w:p w14:paraId="5278A11B" w14:textId="77777777" w:rsidR="00871DD3" w:rsidRDefault="00000000">
      <w:pPr>
        <w:pStyle w:val="Clause"/>
        <w:keepLines/>
      </w:pPr>
      <w:r>
        <w:rPr>
          <w:b/>
          <w:color w:val="073526"/>
        </w:rPr>
        <w:t xml:space="preserve">2.2  </w:t>
      </w:r>
      <w:r>
        <w:t>I will not sell, disclose, reuse, publish, demonstrate, include in a portfolio, discuss publicly or use information to approach a client or competitor. Public references require written GlobalSolutions and, where relevant, client approval.</w:t>
      </w:r>
    </w:p>
    <w:p w14:paraId="78C97706" w14:textId="77777777" w:rsidR="00871DD3" w:rsidRDefault="00000000">
      <w:pPr>
        <w:pStyle w:val="Heading1"/>
        <w:pBdr>
          <w:bottom w:val="single" w:sz="10" w:space="3" w:color="8AC926"/>
        </w:pBdr>
      </w:pPr>
      <w:r>
        <w:t>3. Code, repositories and intellectual property</w:t>
      </w:r>
    </w:p>
    <w:p w14:paraId="63E828CC" w14:textId="77777777" w:rsidR="00871DD3" w:rsidRDefault="00000000">
      <w:pPr>
        <w:pStyle w:val="Clause"/>
        <w:keepLines/>
      </w:pPr>
      <w:r>
        <w:rPr>
          <w:b/>
          <w:color w:val="073526"/>
        </w:rPr>
        <w:t xml:space="preserve">3.1  </w:t>
      </w:r>
      <w:r>
        <w:t>I will work only in approved repositories and accounts, use meaningful commits, follow agreed review and release controls and not maintain private mirrors or move code to personal accounts.</w:t>
      </w:r>
    </w:p>
    <w:p w14:paraId="5C72119E" w14:textId="77777777" w:rsidR="00871DD3" w:rsidRDefault="00000000">
      <w:pPr>
        <w:pStyle w:val="Clause"/>
        <w:keepLines/>
      </w:pPr>
      <w:r>
        <w:rPr>
          <w:b/>
          <w:color w:val="073526"/>
        </w:rPr>
        <w:t xml:space="preserve">3.2  </w:t>
      </w:r>
      <w:r>
        <w:t>To the extent permitted by law, I assign to GlobalSolutions all rights in project work product I create. I will disclose pre-existing tools and third-party components before use and will not introduce unlicensed, malicious or licence-incompatible code.</w:t>
      </w:r>
    </w:p>
    <w:p w14:paraId="1F1ACFBD" w14:textId="77777777" w:rsidR="00871DD3" w:rsidRDefault="00000000">
      <w:pPr>
        <w:pStyle w:val="Clause"/>
        <w:keepLines/>
      </w:pPr>
      <w:r>
        <w:rPr>
          <w:b/>
          <w:color w:val="073526"/>
        </w:rPr>
        <w:t xml:space="preserve">3.3  </w:t>
      </w:r>
      <w:r>
        <w:t>I will maintain reasonable technical documentation, dependency records and handover information so GlobalSolutions can operate or transfer the project without avoidable reliance on me.</w:t>
      </w:r>
    </w:p>
    <w:p w14:paraId="62A04A5E" w14:textId="77777777" w:rsidR="00871DD3" w:rsidRDefault="00000000">
      <w:pPr>
        <w:pStyle w:val="Heading1"/>
        <w:pBdr>
          <w:bottom w:val="single" w:sz="10" w:space="3" w:color="8AC926"/>
        </w:pBdr>
      </w:pPr>
      <w:r>
        <w:t>4. Personal Data and security</w:t>
      </w:r>
    </w:p>
    <w:p w14:paraId="3A51E7A4" w14:textId="77777777" w:rsidR="00871DD3" w:rsidRDefault="00000000">
      <w:pPr>
        <w:pStyle w:val="Clause"/>
        <w:keepLines/>
      </w:pPr>
      <w:r>
        <w:rPr>
          <w:b/>
          <w:color w:val="073526"/>
        </w:rPr>
        <w:t xml:space="preserve">4.1  </w:t>
      </w:r>
      <w:r>
        <w:t>I will access Personal Data only where necessary and approved. Synthetic, anonymised or masked data is the default. I will not download or retain production data on a personal device without written approval.</w:t>
      </w:r>
    </w:p>
    <w:p w14:paraId="73306334" w14:textId="77777777" w:rsidR="00871DD3" w:rsidRDefault="00000000">
      <w:pPr>
        <w:pStyle w:val="Clause"/>
        <w:keepLines/>
      </w:pPr>
      <w:r>
        <w:rPr>
          <w:b/>
          <w:color w:val="073526"/>
        </w:rPr>
        <w:t xml:space="preserve">4.2  </w:t>
      </w:r>
      <w:r>
        <w:t>I will use my own named accounts, least privilege, MFA where available, secure and patched devices, encrypted connections and protected secrets. I will not share credentials.</w:t>
      </w:r>
    </w:p>
    <w:p w14:paraId="225ABFEC" w14:textId="77777777" w:rsidR="00871DD3" w:rsidRDefault="00000000">
      <w:pPr>
        <w:pStyle w:val="Clause"/>
        <w:keepLines/>
      </w:pPr>
      <w:r>
        <w:rPr>
          <w:b/>
          <w:color w:val="073526"/>
        </w:rPr>
        <w:t xml:space="preserve">4.3  </w:t>
      </w:r>
      <w:r>
        <w:t>I will not access live Personal Data from a new country, device or provider unless GlobalSolutions has approved the change and completed any required transfer documentation.</w:t>
      </w:r>
    </w:p>
    <w:p w14:paraId="0E81884B" w14:textId="77777777" w:rsidR="00871DD3" w:rsidRDefault="00000000">
      <w:pPr>
        <w:pStyle w:val="Heading1"/>
        <w:pBdr>
          <w:bottom w:val="single" w:sz="10" w:space="3" w:color="8AC926"/>
        </w:pBdr>
      </w:pPr>
      <w:r>
        <w:t>5. AI and external tools</w:t>
      </w:r>
    </w:p>
    <w:p w14:paraId="1A566AA2" w14:textId="77777777" w:rsidR="00871DD3" w:rsidRDefault="00000000">
      <w:pPr>
        <w:pStyle w:val="Clause"/>
        <w:keepLines/>
      </w:pPr>
      <w:r>
        <w:rPr>
          <w:b/>
          <w:color w:val="073526"/>
        </w:rPr>
        <w:t xml:space="preserve">5.1  </w:t>
      </w:r>
      <w:r>
        <w:t>I will not place client Personal Data, credentials, proprietary code, architecture or confidential prompts in public, consumer or unapproved AI tools, code assistants, paste sites, forums or external services.</w:t>
      </w:r>
    </w:p>
    <w:p w14:paraId="004583F9" w14:textId="77777777" w:rsidR="00871DD3" w:rsidRDefault="00000000">
      <w:pPr>
        <w:pStyle w:val="Clause"/>
        <w:keepLines/>
      </w:pPr>
      <w:r>
        <w:rPr>
          <w:b/>
          <w:color w:val="073526"/>
        </w:rPr>
        <w:t xml:space="preserve">5.2  </w:t>
      </w:r>
      <w:r>
        <w:t>For approved tools, I will use minimum necessary content and appropriate privacy settings, review outputs for security, accuracy and licensing risk, and remain accountable for committed code.</w:t>
      </w:r>
    </w:p>
    <w:p w14:paraId="05E4A700" w14:textId="77777777" w:rsidR="00871DD3" w:rsidRDefault="00000000">
      <w:pPr>
        <w:pStyle w:val="Heading1"/>
        <w:pBdr>
          <w:bottom w:val="single" w:sz="10" w:space="3" w:color="8AC926"/>
        </w:pBdr>
      </w:pPr>
      <w:r>
        <w:t>6. Supervision of Steven and sourced developers</w:t>
      </w:r>
    </w:p>
    <w:p w14:paraId="2FE75FAD" w14:textId="77777777" w:rsidR="00871DD3" w:rsidRDefault="00000000">
      <w:pPr>
        <w:pStyle w:val="Clause"/>
        <w:keepLines/>
      </w:pPr>
      <w:r>
        <w:rPr>
          <w:b/>
          <w:color w:val="073526"/>
        </w:rPr>
        <w:t xml:space="preserve">6.1  </w:t>
      </w:r>
      <w:r>
        <w:t>I will give Steven and other sourced developers only the access required for assigned tasks, provide clear instructions, monitor conduct and delivery and report concerns promptly to GlobalSolutions.</w:t>
      </w:r>
    </w:p>
    <w:p w14:paraId="5A4E4C4B" w14:textId="77777777" w:rsidR="00871DD3" w:rsidRDefault="00000000">
      <w:pPr>
        <w:pStyle w:val="Clause"/>
        <w:keepLines/>
      </w:pPr>
      <w:r>
        <w:rPr>
          <w:b/>
          <w:color w:val="073526"/>
        </w:rPr>
        <w:t xml:space="preserve">6.2  </w:t>
      </w:r>
      <w:r>
        <w:t>I will not permit subcontracting, account sharing or onward access beyond the approved team. I will ensure access is removed and data deleted when an assignment ends.</w:t>
      </w:r>
    </w:p>
    <w:p w14:paraId="08D1C81B" w14:textId="77777777" w:rsidR="00871DD3" w:rsidRDefault="00000000">
      <w:pPr>
        <w:pStyle w:val="Clause"/>
        <w:keepLines/>
      </w:pPr>
      <w:r>
        <w:rPr>
          <w:b/>
          <w:color w:val="073526"/>
        </w:rPr>
        <w:t xml:space="preserve">6.3  </w:t>
      </w:r>
      <w:r>
        <w:t>I will maintain an up-to-date team and access register showing each developer's identity, task, country, systems, permissions, start date and removal date.</w:t>
      </w:r>
    </w:p>
    <w:p w14:paraId="72F67059" w14:textId="77777777" w:rsidR="00871DD3" w:rsidRDefault="00000000">
      <w:pPr>
        <w:pStyle w:val="Heading1"/>
        <w:pBdr>
          <w:bottom w:val="single" w:sz="10" w:space="3" w:color="8AC926"/>
        </w:pBdr>
      </w:pPr>
      <w:r>
        <w:lastRenderedPageBreak/>
        <w:t>7. Incident response and exit</w:t>
      </w:r>
    </w:p>
    <w:p w14:paraId="7340FD8A" w14:textId="77777777" w:rsidR="00871DD3" w:rsidRDefault="00000000">
      <w:pPr>
        <w:pStyle w:val="Clause"/>
        <w:keepLines/>
      </w:pPr>
      <w:r>
        <w:rPr>
          <w:b/>
          <w:color w:val="073526"/>
        </w:rPr>
        <w:t xml:space="preserve">7.1  </w:t>
      </w:r>
      <w:r>
        <w:t>I will report suspected data loss, security incident, credential exposure, unauthorised access, accidental disclosure or malicious code immediately and, where practicable, within two hours. I will preserve evidence and follow containment instructions.</w:t>
      </w:r>
    </w:p>
    <w:p w14:paraId="1F4B970A" w14:textId="77777777" w:rsidR="00871DD3" w:rsidRDefault="00000000">
      <w:pPr>
        <w:pStyle w:val="Clause"/>
        <w:keepLines/>
      </w:pPr>
      <w:r>
        <w:rPr>
          <w:b/>
          <w:color w:val="073526"/>
        </w:rPr>
        <w:t xml:space="preserve">7.2  </w:t>
      </w:r>
      <w:r>
        <w:t>On request or termination, I will stop access, return assets, delete local data and credentials, remove repository copies and certify completion. Confidentiality, IP and non-use obligations continue.</w:t>
      </w:r>
    </w:p>
    <w:p w14:paraId="31EE1082" w14:textId="77777777" w:rsidR="00871DD3" w:rsidRDefault="00000000">
      <w:pPr>
        <w:pStyle w:val="Heading1"/>
        <w:pBdr>
          <w:bottom w:val="single" w:sz="10" w:space="3" w:color="8AC926"/>
        </w:pBdr>
      </w:pPr>
      <w:r>
        <w:t>8. Client relationship and remedies</w:t>
      </w:r>
    </w:p>
    <w:p w14:paraId="14FC15B5" w14:textId="77777777" w:rsidR="00871DD3" w:rsidRDefault="00000000">
      <w:pPr>
        <w:pStyle w:val="Clause"/>
        <w:keepLines/>
      </w:pPr>
      <w:r>
        <w:rPr>
          <w:b/>
          <w:color w:val="073526"/>
        </w:rPr>
        <w:t xml:space="preserve">8.1  </w:t>
      </w:r>
      <w:r>
        <w:t>For twelve months after my last involvement with a GlobalSolutions client, I will not knowingly bypass GlobalSolutions to solicit or accept substantially similar project work directly from that client without written permission. This does not prohibit untargeted general market activity.</w:t>
      </w:r>
    </w:p>
    <w:p w14:paraId="25D9895D" w14:textId="77777777" w:rsidR="00871DD3" w:rsidRDefault="00000000">
      <w:pPr>
        <w:pStyle w:val="Clause"/>
        <w:keepLines/>
      </w:pPr>
      <w:r>
        <w:rPr>
          <w:b/>
          <w:color w:val="073526"/>
        </w:rPr>
        <w:t xml:space="preserve">8.2  </w:t>
      </w:r>
      <w:r>
        <w:t>GlobalSolutions may revoke access immediately and seek appropriate relief for breach. This Undertaking is governed by the law of England and Wales and may be signed electronically.</w:t>
      </w:r>
    </w:p>
    <w:p w14:paraId="257768A3" w14:textId="77777777" w:rsidR="00871DD3" w:rsidRDefault="00000000">
      <w:pPr>
        <w:pStyle w:val="Heading1"/>
        <w:pBdr>
          <w:bottom w:val="single" w:sz="10" w:space="3" w:color="8AC926"/>
        </w:pBdr>
      </w:pPr>
      <w:r>
        <w:t>Signature and acceptance</w:t>
      </w:r>
    </w:p>
    <w:p w14:paraId="70F6035D" w14:textId="77777777" w:rsidR="00871DD3" w:rsidRDefault="00000000">
      <w:r>
        <w:t>Each signatory confirms that they are authorised to bind the named organisation or individual, and that they have read and accepted this document and its schedules.</w:t>
      </w:r>
    </w:p>
    <w:tbl>
      <w:tblPr>
        <w:tblW w:w="0" w:type="auto"/>
        <w:jc w:val="center"/>
        <w:tblLayout w:type="fixed"/>
        <w:tblLook w:val="04A0" w:firstRow="1" w:lastRow="0" w:firstColumn="1" w:lastColumn="0" w:noHBand="0" w:noVBand="1"/>
      </w:tblPr>
      <w:tblGrid>
        <w:gridCol w:w="4989"/>
        <w:gridCol w:w="4989"/>
      </w:tblGrid>
      <w:tr w:rsidR="00871DD3" w14:paraId="06C85AA3" w14:textId="77777777">
        <w:trPr>
          <w:jc w:val="center"/>
        </w:trPr>
        <w:tc>
          <w:tcPr>
            <w:tcW w:w="4989" w:type="dxa"/>
            <w:shd w:val="clear" w:color="auto" w:fill="EAF4E4"/>
            <w:tcMar>
              <w:top w:w="120" w:type="dxa"/>
              <w:left w:w="130" w:type="dxa"/>
              <w:bottom w:w="120" w:type="dxa"/>
              <w:right w:w="130" w:type="dxa"/>
            </w:tcMar>
          </w:tcPr>
          <w:p w14:paraId="28EBF1EF" w14:textId="77777777" w:rsidR="00871DD3" w:rsidRDefault="00000000">
            <w:r>
              <w:rPr>
                <w:b/>
                <w:color w:val="073526"/>
              </w:rPr>
              <w:t>Kelvin Kibiru</w:t>
            </w:r>
          </w:p>
          <w:p w14:paraId="7EAD2E12" w14:textId="77777777" w:rsidR="00871DD3" w:rsidRDefault="00000000">
            <w:r>
              <w:rPr>
                <w:b/>
                <w:sz w:val="16"/>
              </w:rPr>
              <w:t xml:space="preserve">Individual: </w:t>
            </w:r>
            <w:r>
              <w:t>Kelvin Kibiru</w:t>
            </w:r>
          </w:p>
          <w:p w14:paraId="54CD56FC" w14:textId="66B01A6C" w:rsidR="00871DD3" w:rsidRDefault="00000000">
            <w:r>
              <w:rPr>
                <w:b/>
                <w:sz w:val="16"/>
              </w:rPr>
              <w:t xml:space="preserve">Country of access: </w:t>
            </w:r>
          </w:p>
          <w:p w14:paraId="648ED17E" w14:textId="6ECA6C78" w:rsidR="00871DD3" w:rsidRDefault="00000000">
            <w:r>
              <w:rPr>
                <w:b/>
                <w:sz w:val="16"/>
              </w:rPr>
              <w:t xml:space="preserve">Email: </w:t>
            </w:r>
          </w:p>
          <w:p w14:paraId="5607C7B5" w14:textId="77777777" w:rsidR="00871DD3" w:rsidRDefault="00000000">
            <w:r>
              <w:rPr>
                <w:b/>
                <w:sz w:val="16"/>
              </w:rPr>
              <w:t xml:space="preserve">Signature: </w:t>
            </w:r>
            <w:r>
              <w:t>________________________________</w:t>
            </w:r>
          </w:p>
          <w:p w14:paraId="03854B0A" w14:textId="77777777" w:rsidR="00871DD3" w:rsidRDefault="00000000">
            <w:r>
              <w:rPr>
                <w:b/>
                <w:sz w:val="16"/>
              </w:rPr>
              <w:t xml:space="preserve">Date: </w:t>
            </w:r>
            <w:r>
              <w:t>________________________________</w:t>
            </w:r>
          </w:p>
        </w:tc>
        <w:tc>
          <w:tcPr>
            <w:tcW w:w="4989" w:type="dxa"/>
            <w:shd w:val="clear" w:color="auto" w:fill="EAF4E4"/>
            <w:tcMar>
              <w:top w:w="120" w:type="dxa"/>
              <w:left w:w="130" w:type="dxa"/>
              <w:bottom w:w="120" w:type="dxa"/>
              <w:right w:w="130" w:type="dxa"/>
            </w:tcMar>
          </w:tcPr>
          <w:p w14:paraId="2B9C81C5" w14:textId="77777777" w:rsidR="00871DD3" w:rsidRDefault="00000000">
            <w:r>
              <w:rPr>
                <w:b/>
                <w:color w:val="073526"/>
              </w:rPr>
              <w:t>For GlobalSolutions</w:t>
            </w:r>
          </w:p>
          <w:p w14:paraId="2E2B32D1" w14:textId="77777777" w:rsidR="00871DD3" w:rsidRDefault="00000000">
            <w:r>
              <w:rPr>
                <w:b/>
                <w:sz w:val="16"/>
              </w:rPr>
              <w:t xml:space="preserve">Legal / trading name: </w:t>
            </w:r>
            <w:r>
              <w:t>GlobalSolutions</w:t>
            </w:r>
          </w:p>
          <w:p w14:paraId="4A494402" w14:textId="4227AA29" w:rsidR="00871DD3" w:rsidRDefault="00000000">
            <w:r>
              <w:rPr>
                <w:b/>
                <w:sz w:val="16"/>
              </w:rPr>
              <w:t xml:space="preserve">Address: </w:t>
            </w:r>
            <w:r>
              <w:t>Selwood Court, Churchill Close, Dartford, Kent, DA1 1QL, United Kingdom</w:t>
            </w:r>
          </w:p>
          <w:p w14:paraId="77C2D086" w14:textId="77777777" w:rsidR="00871DD3" w:rsidRDefault="00000000">
            <w:r>
              <w:rPr>
                <w:b/>
                <w:sz w:val="16"/>
              </w:rPr>
              <w:t xml:space="preserve">Signatory: </w:t>
            </w:r>
            <w:r>
              <w:t>Louis Kisitu</w:t>
            </w:r>
          </w:p>
          <w:p w14:paraId="07C68FAE" w14:textId="77777777" w:rsidR="00871DD3" w:rsidRDefault="00000000">
            <w:r>
              <w:rPr>
                <w:b/>
                <w:sz w:val="16"/>
              </w:rPr>
              <w:t xml:space="preserve">Position: </w:t>
            </w:r>
            <w:r>
              <w:t>Managing Director</w:t>
            </w:r>
          </w:p>
          <w:p w14:paraId="6782C85F" w14:textId="77777777" w:rsidR="00871DD3" w:rsidRDefault="00000000">
            <w:r>
              <w:rPr>
                <w:b/>
                <w:sz w:val="16"/>
              </w:rPr>
              <w:t xml:space="preserve">Signature: </w:t>
            </w:r>
            <w:r>
              <w:t>________________________________</w:t>
            </w:r>
          </w:p>
          <w:p w14:paraId="1F4DCD44" w14:textId="77777777" w:rsidR="00871DD3" w:rsidRDefault="00000000">
            <w:r>
              <w:rPr>
                <w:b/>
                <w:sz w:val="16"/>
              </w:rPr>
              <w:t xml:space="preserve">Date: </w:t>
            </w:r>
            <w:r>
              <w:t>________________________________</w:t>
            </w:r>
          </w:p>
        </w:tc>
      </w:tr>
    </w:tbl>
    <w:p w14:paraId="4F49C3C7" w14:textId="77777777" w:rsidR="00A87A5F" w:rsidRDefault="00A87A5F"/>
    <w:sectPr w:rsidR="00A87A5F" w:rsidSect="00034616">
      <w:headerReference w:type="default" r:id="rId8"/>
      <w:footerReference w:type="default" r:id="rId9"/>
      <w:pgSz w:w="11906" w:h="16838"/>
      <w:pgMar w:top="907" w:right="964" w:bottom="822" w:left="964" w:header="255"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D45C3" w14:textId="77777777" w:rsidR="00A87A5F" w:rsidRDefault="00A87A5F">
      <w:pPr>
        <w:spacing w:after="0" w:line="240" w:lineRule="auto"/>
      </w:pPr>
      <w:r>
        <w:separator/>
      </w:r>
    </w:p>
  </w:endnote>
  <w:endnote w:type="continuationSeparator" w:id="0">
    <w:p w14:paraId="73691558" w14:textId="77777777" w:rsidR="00A87A5F" w:rsidRDefault="00A87A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38324" w14:textId="77777777" w:rsidR="00871DD3" w:rsidRDefault="00000000">
    <w:pPr>
      <w:pStyle w:val="Footer"/>
      <w:jc w:val="center"/>
    </w:pPr>
    <w:r>
      <w:rPr>
        <w:color w:val="5B665F"/>
        <w:sz w:val="13"/>
      </w:rPr>
      <w:t xml:space="preserve">CONFIDENTIAL | </w:t>
    </w:r>
    <w:proofErr w:type="spellStart"/>
    <w:r>
      <w:rPr>
        <w:color w:val="5B665F"/>
        <w:sz w:val="13"/>
      </w:rPr>
      <w:t>GlobalSolutions</w:t>
    </w:r>
    <w:proofErr w:type="spellEnd"/>
    <w:r>
      <w:rPr>
        <w:color w:val="5B665F"/>
        <w:sz w:val="13"/>
      </w:rPr>
      <w:t xml:space="preserve"> | Flat 8, Selwood Court, Churchill Close, Dartford, Kent, DA1 1QL, United Kingdom | Page </w:t>
    </w:r>
    <w:r>
      <w:fldChar w:fldCharType="begin"/>
    </w:r>
    <w:r>
      <w:instrText>PAGE</w:instrText>
    </w:r>
    <w:r w:rsidR="00080A92">
      <w:fldChar w:fldCharType="separate"/>
    </w:r>
    <w:r w:rsidR="00080A92">
      <w:rPr>
        <w:noProof/>
      </w:rPr>
      <w:t>1</w:t>
    </w:r>
    <w:r>
      <w:fldChar w:fldCharType="end"/>
    </w:r>
    <w:r>
      <w:t xml:space="preserve"> of </w:t>
    </w:r>
    <w:r>
      <w:fldChar w:fldCharType="begin"/>
    </w:r>
    <w:r>
      <w:instrText>NUMPAGES</w:instrText>
    </w:r>
    <w:r w:rsidR="00080A92">
      <w:fldChar w:fldCharType="separate"/>
    </w:r>
    <w:r w:rsidR="00080A92">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5967B" w14:textId="77777777" w:rsidR="00A87A5F" w:rsidRDefault="00A87A5F">
      <w:pPr>
        <w:spacing w:after="0" w:line="240" w:lineRule="auto"/>
      </w:pPr>
      <w:r>
        <w:separator/>
      </w:r>
    </w:p>
  </w:footnote>
  <w:footnote w:type="continuationSeparator" w:id="0">
    <w:p w14:paraId="2EB9040F" w14:textId="77777777" w:rsidR="00A87A5F" w:rsidRDefault="00A87A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68837" w14:textId="77777777" w:rsidR="00871DD3" w:rsidRDefault="00871DD3">
    <w:pPr>
      <w:pStyle w:val="Heade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989"/>
      <w:gridCol w:w="4989"/>
    </w:tblGrid>
    <w:tr w:rsidR="00871DD3" w14:paraId="2F7A3FA6" w14:textId="77777777">
      <w:trPr>
        <w:jc w:val="center"/>
      </w:trPr>
      <w:tc>
        <w:tcPr>
          <w:tcW w:w="4989" w:type="dxa"/>
          <w:tcMar>
            <w:top w:w="0" w:type="dxa"/>
            <w:left w:w="0" w:type="dxa"/>
            <w:bottom w:w="0" w:type="dxa"/>
            <w:right w:w="0" w:type="dxa"/>
          </w:tcMar>
        </w:tcPr>
        <w:p w14:paraId="277463CC" w14:textId="77777777" w:rsidR="00871DD3" w:rsidRDefault="00000000">
          <w:r>
            <w:rPr>
              <w:noProof/>
            </w:rPr>
            <w:drawing>
              <wp:inline distT="0" distB="0" distL="0" distR="0" wp14:anchorId="5A504048" wp14:editId="53BEEF4F">
                <wp:extent cx="1692000" cy="4429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logo_cropped.png"/>
                        <pic:cNvPicPr/>
                      </pic:nvPicPr>
                      <pic:blipFill>
                        <a:blip r:embed="rId1"/>
                        <a:stretch>
                          <a:fillRect/>
                        </a:stretch>
                      </pic:blipFill>
                      <pic:spPr>
                        <a:xfrm>
                          <a:off x="0" y="0"/>
                          <a:ext cx="1692000" cy="442932"/>
                        </a:xfrm>
                        <a:prstGeom prst="rect">
                          <a:avLst/>
                        </a:prstGeom>
                      </pic:spPr>
                    </pic:pic>
                  </a:graphicData>
                </a:graphic>
              </wp:inline>
            </w:drawing>
          </w:r>
        </w:p>
      </w:tc>
      <w:tc>
        <w:tcPr>
          <w:tcW w:w="4989" w:type="dxa"/>
          <w:tcMar>
            <w:top w:w="0" w:type="dxa"/>
            <w:left w:w="0" w:type="dxa"/>
            <w:bottom w:w="0" w:type="dxa"/>
            <w:right w:w="0" w:type="dxa"/>
          </w:tcMar>
        </w:tcPr>
        <w:p w14:paraId="37255D54" w14:textId="77777777" w:rsidR="00871DD3" w:rsidRDefault="00000000">
          <w:pPr>
            <w:jc w:val="right"/>
          </w:pPr>
          <w:r>
            <w:rPr>
              <w:b/>
              <w:color w:val="073526"/>
              <w:sz w:val="14"/>
            </w:rPr>
            <w:t>GS-DEV-KK-2026-005 | v4.0</w:t>
          </w:r>
          <w:r>
            <w:rPr>
              <w:b/>
              <w:color w:val="073526"/>
              <w:sz w:val="14"/>
            </w:rPr>
            <w:br/>
            <w:t>EXECUTION COPY</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5992895">
    <w:abstractNumId w:val="8"/>
  </w:num>
  <w:num w:numId="2" w16cid:durableId="2101443156">
    <w:abstractNumId w:val="6"/>
  </w:num>
  <w:num w:numId="3" w16cid:durableId="294063697">
    <w:abstractNumId w:val="5"/>
  </w:num>
  <w:num w:numId="4" w16cid:durableId="899052019">
    <w:abstractNumId w:val="4"/>
  </w:num>
  <w:num w:numId="5" w16cid:durableId="945695378">
    <w:abstractNumId w:val="7"/>
  </w:num>
  <w:num w:numId="6" w16cid:durableId="396241883">
    <w:abstractNumId w:val="3"/>
  </w:num>
  <w:num w:numId="7" w16cid:durableId="46924944">
    <w:abstractNumId w:val="2"/>
  </w:num>
  <w:num w:numId="8" w16cid:durableId="1476143498">
    <w:abstractNumId w:val="1"/>
  </w:num>
  <w:num w:numId="9" w16cid:durableId="1190528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0A92"/>
    <w:rsid w:val="0015074B"/>
    <w:rsid w:val="0029639D"/>
    <w:rsid w:val="00326F90"/>
    <w:rsid w:val="00871DD3"/>
    <w:rsid w:val="00A87A5F"/>
    <w:rsid w:val="00AA1D8D"/>
    <w:rsid w:val="00B47730"/>
    <w:rsid w:val="00C20B7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D24895"/>
  <w14:defaultImageDpi w14:val="300"/>
  <w15:docId w15:val="{5082C718-F112-4A5C-9075-BE174B874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4" w:line="257" w:lineRule="auto"/>
    </w:pPr>
    <w:rPr>
      <w:rFonts w:ascii="Arial" w:hAnsi="Arial"/>
      <w:color w:val="141A16"/>
      <w:sz w:val="18"/>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073526"/>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b/>
      <w:bCs/>
      <w:color w:val="1C6B4E"/>
      <w:sz w:val="23"/>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b/>
      <w:bCs/>
      <w:color w:val="073526"/>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40" w:after="140" w:line="240" w:lineRule="auto"/>
      <w:contextualSpacing/>
    </w:pPr>
    <w:rPr>
      <w:rFonts w:asciiTheme="majorHAnsi" w:eastAsiaTheme="majorEastAsia" w:hAnsiTheme="majorHAnsi" w:cstheme="majorBidi"/>
      <w:b/>
      <w:color w:val="07352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80" w:after="120"/>
    </w:pPr>
    <w:rPr>
      <w:rFonts w:asciiTheme="majorHAnsi" w:eastAsiaTheme="majorEastAsia" w:hAnsiTheme="majorHAnsi" w:cstheme="majorBidi"/>
      <w:b/>
      <w:i/>
      <w:iCs/>
      <w:color w:val="5B665F"/>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ause">
    <w:name w:val="Clause"/>
    <w:pPr>
      <w:spacing w:after="96" w:line="254" w:lineRule="auto"/>
      <w:ind w:left="329" w:hanging="329"/>
    </w:pPr>
    <w:rPr>
      <w:rFonts w:ascii="Arial" w:hAnsi="Arial"/>
      <w:color w:val="141A16"/>
      <w:sz w:val="18"/>
    </w:rPr>
  </w:style>
  <w:style w:type="paragraph" w:customStyle="1" w:styleId="BulletCompact">
    <w:name w:val="Bullet Compact"/>
    <w:pPr>
      <w:spacing w:after="44" w:line="250" w:lineRule="auto"/>
      <w:ind w:left="351" w:hanging="159"/>
    </w:pPr>
    <w:rPr>
      <w:rFonts w:ascii="Arial" w:hAnsi="Arial"/>
      <w:sz w:val="18"/>
    </w:rPr>
  </w:style>
  <w:style w:type="paragraph" w:customStyle="1" w:styleId="SmallNote">
    <w:name w:val="Small Note"/>
    <w:pPr>
      <w:spacing w:after="50" w:line="240" w:lineRule="auto"/>
    </w:pPr>
    <w:rPr>
      <w:rFonts w:ascii="Arial" w:hAnsi="Arial"/>
      <w:color w:val="5B665F"/>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899</Words>
  <Characters>5127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 Developer Confidentiality, Data Security &amp; IP Undertaking</dc:title>
  <dc:subject>Kelvin Kibiru - Project Sweet1ne and other authorised GlobalSolutions work</dc:subject>
  <dc:creator>GlobalSolutions</dc:creator>
  <cp:keywords>GlobalSolutions; Sweet1ne; UK GDPR; software development; legal</cp:keywords>
  <dc:description>generated by python-docx</dc:description>
  <cp:lastModifiedBy>Louis Ronald</cp:lastModifiedBy>
  <cp:revision>2</cp:revision>
  <dcterms:created xsi:type="dcterms:W3CDTF">2026-07-19T12:19:00Z</dcterms:created>
  <dcterms:modified xsi:type="dcterms:W3CDTF">2026-07-19T12:19:00Z</dcterms:modified>
  <cp:category/>
</cp:coreProperties>
</file>