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pPr>
      <w:r>
        <w:rPr>
          <w:rFonts w:ascii="Arial" w:cs="Arial" w:eastAsia="Arial" w:hAnsi="Arial"/>
          <w:b/>
          <w:bCs/>
          <w:color w:val="2E75B6"/>
          <w:spacing w:val="200"/>
          <w:sz w:val="20"/>
          <w:szCs w:val="20"/>
        </w:rPr>
        <w:t xml:space="preserve">SEVEN LAYERS</w:t>
      </w:r>
    </w:p>
    <w:p>
      <w:pPr>
        <w:pBdr>
          <w:bottom w:val="single" w:color="2E75B6" w:sz="6" w:space="12"/>
        </w:pBdr>
        <w:spacing w:before="0" w:after="120"/>
      </w:pPr>
      <w:r>
        <w:rPr>
          <w:rFonts w:ascii="Arial" w:cs="Arial" w:eastAsia="Arial" w:hAnsi="Arial"/>
          <w:b/>
          <w:bCs/>
          <w:color w:val="1B3A5C"/>
          <w:sz w:val="40"/>
          <w:szCs w:val="40"/>
        </w:rPr>
        <w:t xml:space="preserve">How We Price Our Work</w:t>
      </w:r>
    </w:p>
    <w:p>
      <w:pPr>
        <w:spacing w:before="120" w:after="80"/>
      </w:pPr>
      <w:r>
        <w:rPr>
          <w:rFonts w:ascii="Arial" w:cs="Arial" w:eastAsia="Arial" w:hAnsi="Arial"/>
          <w:color w:val="666666"/>
          <w:sz w:val="18"/>
          <w:szCs w:val="18"/>
        </w:rPr>
        <w:t xml:space="preserve">One-of-One Strategy v2  |  2026-03-03  |  Internal — Founder’s Eyes Only</w:t>
      </w:r>
    </w:p>
    <w:p>
      <w:pPr>
        <w:spacing w:before="0" w:after="200"/>
      </w:pPr>
    </w:p>
    <w:p>
      <w:pPr>
        <w:spacing w:before="20" w:after="20"/>
      </w:pPr>
      <w:r>
        <w:rPr>
          <w:rFonts w:ascii="Arial" w:cs="Arial" w:eastAsia="Arial" w:hAnsi="Arial"/>
          <w:b/>
          <w:bCs/>
          <w:color w:val="666666"/>
          <w:sz w:val="20"/>
          <w:szCs w:val="20"/>
        </w:rPr>
        <w:t xml:space="preserve">Seven Layers | For Prospective Clients</w:t>
      </w:r>
    </w:p>
    <w:p>
      <w:pPr>
        <w:spacing w:before="80" w:after="80" w:line="320"/>
      </w:pPr>
      <w:r>
        <w:rPr>
          <w:rFonts w:ascii="Arial" w:cs="Arial" w:eastAsia="Arial" w:hAnsi="Arial"/>
          <w:b/>
          <w:bCs/>
          <w:color w:val="2D2D2D"/>
          <w:sz w:val="22"/>
          <w:szCs w:val="22"/>
        </w:rPr>
        <w:t xml:space="preserve">Last Updated:</w:t>
      </w:r>
      <w:r>
        <w:rPr>
          <w:rFonts w:ascii="Arial" w:cs="Arial" w:eastAsia="Arial" w:hAnsi="Arial"/>
          <w:color w:val="2D2D2D"/>
          <w:sz w:val="22"/>
          <w:szCs w:val="22"/>
        </w:rPr>
        <w:t xml:space="preserve"> March 2026</w:t>
      </w:r>
    </w:p>
    <w:p>
      <w:pPr>
        <w:pStyle w:val="Heading1"/>
        <w:pBdr>
          <w:bottom w:val="single" w:color="2E75B6" w:sz="4" w:space="8"/>
        </w:pBdr>
        <w:spacing w:before="360" w:after="200"/>
      </w:pPr>
      <w:r>
        <w:rPr>
          <w:rFonts w:ascii="Arial" w:cs="Arial" w:eastAsia="Arial" w:hAnsi="Arial"/>
          <w:b/>
          <w:bCs/>
          <w:color w:val="1B3A5C"/>
          <w:sz w:val="30"/>
          <w:szCs w:val="30"/>
        </w:rPr>
        <w:t xml:space="preserve">Why We Publish Our Prices</w:t>
      </w:r>
    </w:p>
    <w:p>
      <w:pPr>
        <w:spacing w:before="80" w:after="80" w:line="320"/>
      </w:pPr>
      <w:r>
        <w:rPr>
          <w:rFonts w:ascii="Arial" w:cs="Arial" w:eastAsia="Arial" w:hAnsi="Arial"/>
          <w:color w:val="2D2D2D"/>
          <w:sz w:val="22"/>
          <w:szCs w:val="22"/>
        </w:rPr>
        <w:t xml:space="preserve">You run a business. You've sat through enough vendor calls where "pricing depends on your needs" means "we'll charge whatever we think you'll pay."</w:t>
      </w:r>
    </w:p>
    <w:p>
      <w:pPr>
        <w:spacing w:before="80" w:after="80" w:line="320"/>
      </w:pPr>
      <w:r>
        <w:rPr>
          <w:rFonts w:ascii="Arial" w:cs="Arial" w:eastAsia="Arial" w:hAnsi="Arial"/>
          <w:color w:val="2D2D2D"/>
          <w:sz w:val="22"/>
          <w:szCs w:val="22"/>
        </w:rPr>
        <w:t xml:space="preserve">We don't operate that way.</w:t>
      </w:r>
    </w:p>
    <w:p>
      <w:pPr>
        <w:spacing w:before="80" w:after="80" w:line="320"/>
      </w:pPr>
      <w:r>
        <w:rPr>
          <w:rFonts w:ascii="Arial" w:cs="Arial" w:eastAsia="Arial" w:hAnsi="Arial"/>
          <w:color w:val="2D2D2D"/>
          <w:sz w:val="22"/>
          <w:szCs w:val="22"/>
        </w:rPr>
        <w:t xml:space="preserve">Every price on this page is real. The setup fees are fixed. The monthly fees are fixed. The module prices are fixed. If something is scope-dependent, we give you the range and explain what moves the number.</w:t>
      </w:r>
    </w:p>
    <w:p>
      <w:pPr>
        <w:spacing w:before="80" w:after="80" w:line="320"/>
      </w:pPr>
      <w:r>
        <w:rPr>
          <w:rFonts w:ascii="Arial" w:cs="Arial" w:eastAsia="Arial" w:hAnsi="Arial"/>
          <w:color w:val="2D2D2D"/>
          <w:sz w:val="22"/>
          <w:szCs w:val="22"/>
        </w:rPr>
        <w:t xml:space="preserve">We publish our pricing because we believe the best clients are informed clients. If you can evaluate this on your own terms — compare it to alternatives, run your own ROI math, discuss it with your team — and still decide to work with us, then we've both made a good decision.</w:t>
      </w:r>
    </w:p>
    <w:p>
      <w:pPr>
        <w:pStyle w:val="Heading1"/>
        <w:pBdr>
          <w:bottom w:val="single" w:color="2E75B6" w:sz="4" w:space="8"/>
        </w:pBdr>
        <w:spacing w:before="360" w:after="200"/>
      </w:pPr>
      <w:r>
        <w:rPr>
          <w:rFonts w:ascii="Arial" w:cs="Arial" w:eastAsia="Arial" w:hAnsi="Arial"/>
          <w:b/>
          <w:bCs/>
          <w:color w:val="1B3A5C"/>
          <w:sz w:val="30"/>
          <w:szCs w:val="30"/>
        </w:rPr>
        <w:t xml:space="preserve">What We Build</w:t>
      </w:r>
    </w:p>
    <w:p>
      <w:pPr>
        <w:spacing w:before="80" w:after="80" w:line="320"/>
      </w:pPr>
      <w:r>
        <w:rPr>
          <w:rFonts w:ascii="Arial" w:cs="Arial" w:eastAsia="Arial" w:hAnsi="Arial"/>
          <w:color w:val="2D2D2D"/>
          <w:sz w:val="22"/>
          <w:szCs w:val="22"/>
        </w:rPr>
        <w:t xml:space="preserve">Seven Layers builds AI operators for owner-operated businesses.</w:t>
      </w:r>
    </w:p>
    <w:p>
      <w:pPr>
        <w:spacing w:before="80" w:after="80" w:line="320"/>
      </w:pPr>
      <w:r>
        <w:rPr>
          <w:rFonts w:ascii="Arial" w:cs="Arial" w:eastAsia="Arial" w:hAnsi="Arial"/>
          <w:color w:val="2D2D2D"/>
          <w:sz w:val="22"/>
          <w:szCs w:val="22"/>
        </w:rPr>
        <w:t xml:space="preserve">An operator is not a chatbot. It's a trained AI team member that handles real conversations — on your website, on WhatsApp, on any channel your customers use. It books appointments, follows up with leads, answers questions, and works around the clock.</w:t>
      </w:r>
    </w:p>
    <w:p>
      <w:pPr>
        <w:spacing w:before="80" w:after="80" w:line="320"/>
      </w:pPr>
      <w:r>
        <w:rPr>
          <w:rFonts w:ascii="Arial" w:cs="Arial" w:eastAsia="Arial" w:hAnsi="Arial"/>
          <w:color w:val="2D2D2D"/>
          <w:sz w:val="22"/>
          <w:szCs w:val="22"/>
        </w:rPr>
        <w:t xml:space="preserve">Every operator is built from a conversation about your business. No templates. No generic scripts. Your operator knows your services, your tone, your processes, and your customers.</w:t>
      </w:r>
    </w:p>
    <w:p>
      <w:pPr>
        <w:pStyle w:val="Heading1"/>
        <w:pBdr>
          <w:bottom w:val="single" w:color="2E75B6" w:sz="4" w:space="8"/>
        </w:pBdr>
        <w:spacing w:before="360" w:after="200"/>
      </w:pPr>
      <w:r>
        <w:rPr>
          <w:rFonts w:ascii="Arial" w:cs="Arial" w:eastAsia="Arial" w:hAnsi="Arial"/>
          <w:b/>
          <w:bCs/>
          <w:color w:val="1B3A5C"/>
          <w:sz w:val="30"/>
          <w:szCs w:val="30"/>
        </w:rPr>
        <w:t xml:space="preserve">The Pricing Ladder</w:t>
      </w:r>
    </w:p>
    <w:p>
      <w:pPr>
        <w:pStyle w:val="Heading2"/>
        <w:spacing w:before="280" w:after="140"/>
      </w:pPr>
      <w:r>
        <w:rPr>
          <w:rFonts w:ascii="Arial" w:cs="Arial" w:eastAsia="Arial" w:hAnsi="Arial"/>
          <w:b/>
          <w:bCs/>
          <w:color w:val="2E75B6"/>
          <w:sz w:val="26"/>
          <w:szCs w:val="26"/>
        </w:rPr>
        <w:t xml:space="preserve">Diagnostic — €0</w:t>
      </w:r>
    </w:p>
    <w:p>
      <w:pPr>
        <w:spacing w:before="80" w:after="80" w:line="320"/>
      </w:pPr>
      <w:r>
        <w:rPr>
          <w:rFonts w:ascii="Arial" w:cs="Arial" w:eastAsia="Arial" w:hAnsi="Arial"/>
          <w:color w:val="2D2D2D"/>
          <w:sz w:val="22"/>
          <w:szCs w:val="22"/>
        </w:rPr>
        <w:t xml:space="preserve">A 7-minute AI-powered audit of your business, live on our website. You answer 5 questions. Our AI analyzes your answers in real-time and delivers a specific, actionable recommendation — unique to your business.</w:t>
      </w:r>
    </w:p>
    <w:p>
      <w:pPr>
        <w:spacing w:before="80" w:after="80" w:line="320"/>
      </w:pPr>
      <w:r>
        <w:rPr>
          <w:rFonts w:ascii="Arial" w:cs="Arial" w:eastAsia="Arial" w:hAnsi="Arial"/>
          <w:color w:val="2D2D2D"/>
          <w:sz w:val="22"/>
          <w:szCs w:val="22"/>
        </w:rPr>
        <w:t xml:space="preserve">No PDF. No ebook. No email sequence. Just a live demonstration of what AI can do for you.</w:t>
      </w:r>
    </w:p>
    <w:p>
      <w:pPr>
        <w:pStyle w:val="Heading2"/>
        <w:spacing w:before="280" w:after="140"/>
      </w:pPr>
      <w:r>
        <w:rPr>
          <w:rFonts w:ascii="Arial" w:cs="Arial" w:eastAsia="Arial" w:hAnsi="Arial"/>
          <w:b/>
          <w:bCs/>
          <w:color w:val="2E75B6"/>
          <w:sz w:val="26"/>
          <w:szCs w:val="26"/>
        </w:rPr>
        <w:t xml:space="preserve">Consulting Sprint — €3,500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
      <w:tr/>
      <w:tr/>
    </w:tbl>
    <w:p>
      <w:pPr>
        <w:spacing w:before="0" w:after="120"/>
      </w:pPr>
    </w:p>
    <w:p>
      <w:pPr>
        <w:spacing w:before="80" w:after="80" w:line="320"/>
      </w:pPr>
      <w:r>
        <w:rPr>
          <w:rFonts w:ascii="Arial" w:cs="Arial" w:eastAsia="Arial" w:hAnsi="Arial"/>
          <w:color w:val="2D2D2D"/>
          <w:sz w:val="22"/>
          <w:szCs w:val="22"/>
        </w:rPr>
        <w:t xml:space="preserve">The Sprint is for you if you want to see the plan before committing to the build. You get a tangible deliverable you can use regardless of whether you proceed with us.</w:t>
      </w:r>
    </w:p>
    <w:p>
      <w:pPr>
        <w:spacing w:before="80" w:after="80" w:line="320"/>
      </w:pPr>
      <w:r>
        <w:rPr>
          <w:rFonts w:ascii="Arial" w:cs="Arial" w:eastAsia="Arial" w:hAnsi="Arial"/>
          <w:b/>
          <w:bCs/>
          <w:color w:val="2D2D2D"/>
          <w:sz w:val="22"/>
          <w:szCs w:val="22"/>
        </w:rPr>
        <w:t xml:space="preserve">Payment:</w:t>
      </w:r>
      <w:r>
        <w:rPr>
          <w:rFonts w:ascii="Arial" w:cs="Arial" w:eastAsia="Arial" w:hAnsi="Arial"/>
          <w:color w:val="2D2D2D"/>
          <w:sz w:val="22"/>
          <w:szCs w:val="22"/>
        </w:rPr>
        <w:t xml:space="preserve"> 100% upfront.</w:t>
      </w:r>
    </w:p>
    <w:p>
      <w:pPr>
        <w:pStyle w:val="Heading2"/>
        <w:spacing w:before="280" w:after="140"/>
      </w:pPr>
      <w:r>
        <w:rPr>
          <w:rFonts w:ascii="Arial" w:cs="Arial" w:eastAsia="Arial" w:hAnsi="Arial"/>
          <w:b/>
          <w:bCs/>
          <w:color w:val="2E75B6"/>
          <w:sz w:val="26"/>
          <w:szCs w:val="26"/>
        </w:rPr>
        <w:t xml:space="preserve">Foundation — €7,000–€34,999 + €499/mo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
      <w:tr/>
      <w:tr/>
      <w:tr/>
    </w:tbl>
    <w:p>
      <w:pPr>
        <w:spacing w:before="0" w:after="120"/>
      </w:pPr>
    </w:p>
    <w:p>
      <w:pPr>
        <w:spacing w:before="80" w:after="80" w:line="320"/>
      </w:pPr>
      <w:r>
        <w:rPr>
          <w:rFonts w:ascii="Arial" w:cs="Arial" w:eastAsia="Arial" w:hAnsi="Arial"/>
          <w:color w:val="2D2D2D"/>
          <w:sz w:val="22"/>
          <w:szCs w:val="22"/>
        </w:rPr>
        <w:t xml:space="preserve">Foundation is our primary product. It's what most clients start with. The setup fee covers the full implementation. The monthly covers inference (the AI's computing power), hosting, updates, and support.</w:t>
      </w:r>
    </w:p>
    <w:p>
      <w:pPr>
        <w:spacing w:before="80" w:after="80" w:line="320"/>
      </w:pPr>
      <w:r>
        <w:rPr>
          <w:rFonts w:ascii="Arial" w:cs="Arial" w:eastAsia="Arial" w:hAnsi="Arial"/>
          <w:b/>
          <w:bCs/>
          <w:color w:val="2D2D2D"/>
          <w:sz w:val="22"/>
          <w:szCs w:val="22"/>
        </w:rPr>
        <w:t xml:space="preserve">Payment:</w:t>
      </w:r>
      <w:r>
        <w:rPr>
          <w:rFonts w:ascii="Arial" w:cs="Arial" w:eastAsia="Arial" w:hAnsi="Arial"/>
          <w:color w:val="2D2D2D"/>
          <w:sz w:val="22"/>
          <w:szCs w:val="22"/>
        </w:rPr>
        <w:t xml:space="preserve"> 100% setup upfront. Monthly billing starts after delivery.</w:t>
      </w:r>
    </w:p>
    <w:p>
      <w:pPr>
        <w:pStyle w:val="Heading2"/>
        <w:spacing w:before="280" w:after="140"/>
      </w:pPr>
      <w:r>
        <w:rPr>
          <w:rFonts w:ascii="Arial" w:cs="Arial" w:eastAsia="Arial" w:hAnsi="Arial"/>
          <w:b/>
          <w:bCs/>
          <w:color w:val="2E75B6"/>
          <w:sz w:val="26"/>
          <w:szCs w:val="26"/>
        </w:rPr>
        <w:t xml:space="preserve">Dream Team — €35,000+ + €999/mo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
      <w:tr/>
      <w:tr/>
      <w:tr/>
    </w:tbl>
    <w:p>
      <w:pPr>
        <w:spacing w:before="0" w:after="120"/>
      </w:pPr>
    </w:p>
    <w:p>
      <w:pPr>
        <w:spacing w:before="80" w:after="80" w:line="320"/>
      </w:pPr>
      <w:r>
        <w:rPr>
          <w:rFonts w:ascii="Arial" w:cs="Arial" w:eastAsia="Arial" w:hAnsi="Arial"/>
          <w:color w:val="2D2D2D"/>
          <w:sz w:val="22"/>
          <w:szCs w:val="22"/>
        </w:rPr>
        <w:t xml:space="preserve">Dream Team is for businesses that need more than one workflow automated. You get specialist capabilities that appear as one operator to your customers but are powered by dedicated agents under the hood.</w:t>
      </w:r>
    </w:p>
    <w:p>
      <w:pPr>
        <w:spacing w:before="80" w:after="80" w:line="320"/>
      </w:pPr>
      <w:r>
        <w:rPr>
          <w:rFonts w:ascii="Arial" w:cs="Arial" w:eastAsia="Arial" w:hAnsi="Arial"/>
          <w:color w:val="2D2D2D"/>
          <w:sz w:val="22"/>
          <w:szCs w:val="22"/>
        </w:rPr>
        <w:t xml:space="preserve">The setup price depends on scope: a multi-channel implementation with custom CRM logic and multi-department routing will be higher than a standard deployment. We'll tell you exactly where you land after the Sprint or discovery call.</w:t>
      </w:r>
    </w:p>
    <w:p>
      <w:pPr>
        <w:spacing w:before="80" w:after="80" w:line="320"/>
      </w:pPr>
      <w:r>
        <w:rPr>
          <w:rFonts w:ascii="Arial" w:cs="Arial" w:eastAsia="Arial" w:hAnsi="Arial"/>
          <w:b/>
          <w:bCs/>
          <w:color w:val="2D2D2D"/>
          <w:sz w:val="22"/>
          <w:szCs w:val="22"/>
        </w:rPr>
        <w:t xml:space="preserve">Payment:</w:t>
      </w:r>
      <w:r>
        <w:rPr>
          <w:rFonts w:ascii="Arial" w:cs="Arial" w:eastAsia="Arial" w:hAnsi="Arial"/>
          <w:color w:val="2D2D2D"/>
          <w:sz w:val="22"/>
          <w:szCs w:val="22"/>
        </w:rPr>
        <w:t xml:space="preserve"> 50% upfront. 50% on delivery. Monthly billing starts after delivery.</w:t>
      </w:r>
    </w:p>
    <w:p>
      <w:pPr>
        <w:pStyle w:val="Heading2"/>
        <w:spacing w:before="280" w:after="140"/>
      </w:pPr>
      <w:r>
        <w:rPr>
          <w:rFonts w:ascii="Arial" w:cs="Arial" w:eastAsia="Arial" w:hAnsi="Arial"/>
          <w:b/>
          <w:bCs/>
          <w:color w:val="2E75B6"/>
          <w:sz w:val="26"/>
          <w:szCs w:val="26"/>
        </w:rPr>
        <w:t xml:space="preserve">Sovereign — €195,000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
      <w:tr/>
      <w:tr/>
      <w:tr/>
    </w:tbl>
    <w:p>
      <w:pPr>
        <w:spacing w:before="0" w:after="120"/>
      </w:pPr>
    </w:p>
    <w:p>
      <w:pPr>
        <w:spacing w:before="80" w:after="80" w:line="320"/>
      </w:pPr>
      <w:r>
        <w:rPr>
          <w:rFonts w:ascii="Arial" w:cs="Arial" w:eastAsia="Arial" w:hAnsi="Arial"/>
          <w:b/>
          <w:bCs/>
          <w:color w:val="2D2D2D"/>
          <w:sz w:val="22"/>
          <w:szCs w:val="22"/>
        </w:rPr>
        <w:t xml:space="preserve">Included in Sovereign:</w:t>
      </w:r>
    </w:p>
    <w:p>
      <w:pPr>
        <w:pStyle w:val="ListParagraph"/>
        <w:numPr>
          <w:ilvl w:val="0"/>
          <w:numId w:val="2"/>
        </w:numPr>
        <w:spacing w:before="40" w:after="40"/>
      </w:pPr>
      <w:r>
        <w:rPr>
          <w:rFonts w:ascii="Arial" w:cs="Arial" w:eastAsia="Arial" w:hAnsi="Arial"/>
          <w:color w:val="2D2D2D"/>
          <w:sz w:val="22"/>
          <w:szCs w:val="22"/>
        </w:rPr>
        <w:t xml:space="preserve">Custom Dream Team operator with specialist capabilities</w:t>
      </w:r>
    </w:p>
    <w:p>
      <w:pPr>
        <w:pStyle w:val="ListParagraph"/>
        <w:numPr>
          <w:ilvl w:val="0"/>
          <w:numId w:val="2"/>
        </w:numPr>
        <w:spacing w:before="40" w:after="40"/>
      </w:pPr>
      <w:r>
        <w:rPr>
          <w:rFonts w:ascii="Arial" w:cs="Arial" w:eastAsia="Arial" w:hAnsi="Arial"/>
          <w:color w:val="2D2D2D"/>
          <w:sz w:val="22"/>
          <w:szCs w:val="22"/>
        </w:rPr>
        <w:t xml:space="preserve">4x Mac Studio M3 Ultra (1 terabyte unified memory) — private compute cluster, installed at your office</w:t>
      </w:r>
    </w:p>
    <w:p>
      <w:pPr>
        <w:pStyle w:val="ListParagraph"/>
        <w:numPr>
          <w:ilvl w:val="0"/>
          <w:numId w:val="2"/>
        </w:numPr>
        <w:spacing w:before="40" w:after="40"/>
      </w:pPr>
      <w:r>
        <w:rPr>
          <w:rFonts w:ascii="Arial" w:cs="Arial" w:eastAsia="Arial" w:hAnsi="Arial"/>
          <w:color w:val="2D2D2D"/>
          <w:sz w:val="22"/>
          <w:szCs w:val="22"/>
        </w:rPr>
        <w:t xml:space="preserve">RDMA networking for cluster performance</w:t>
      </w:r>
    </w:p>
    <w:p>
      <w:pPr>
        <w:pStyle w:val="ListParagraph"/>
        <w:numPr>
          <w:ilvl w:val="0"/>
          <w:numId w:val="2"/>
        </w:numPr>
        <w:spacing w:before="40" w:after="40"/>
      </w:pPr>
      <w:r>
        <w:rPr>
          <w:rFonts w:ascii="Arial" w:cs="Arial" w:eastAsia="Arial" w:hAnsi="Arial"/>
          <w:color w:val="2D2D2D"/>
          <w:sz w:val="22"/>
          <w:szCs w:val="22"/>
        </w:rPr>
        <w:t xml:space="preserve">On-site installation by our team</w:t>
      </w:r>
    </w:p>
    <w:p>
      <w:pPr>
        <w:pStyle w:val="ListParagraph"/>
        <w:numPr>
          <w:ilvl w:val="0"/>
          <w:numId w:val="2"/>
        </w:numPr>
        <w:spacing w:before="40" w:after="40"/>
      </w:pPr>
      <w:r>
        <w:rPr>
          <w:rFonts w:ascii="Arial" w:cs="Arial" w:eastAsia="Arial" w:hAnsi="Arial"/>
          <w:color w:val="2D2D2D"/>
          <w:sz w:val="22"/>
          <w:szCs w:val="22"/>
        </w:rPr>
        <w:t xml:space="preserve">2-day team training at your location</w:t>
      </w:r>
    </w:p>
    <w:p>
      <w:pPr>
        <w:pStyle w:val="ListParagraph"/>
        <w:numPr>
          <w:ilvl w:val="0"/>
          <w:numId w:val="2"/>
        </w:numPr>
        <w:spacing w:before="40" w:after="40"/>
      </w:pPr>
      <w:r>
        <w:rPr>
          <w:rFonts w:ascii="Arial" w:cs="Arial" w:eastAsia="Arial" w:hAnsi="Arial"/>
          <w:color w:val="2D2D2D"/>
          <w:sz w:val="22"/>
          <w:szCs w:val="22"/>
        </w:rPr>
        <w:t xml:space="preserve">Full Year 1 managed support (monthly reviews, 4-hour response SLA)</w:t>
      </w:r>
    </w:p>
    <w:p>
      <w:pPr>
        <w:pStyle w:val="ListParagraph"/>
        <w:numPr>
          <w:ilvl w:val="0"/>
          <w:numId w:val="2"/>
        </w:numPr>
        <w:spacing w:before="40" w:after="40"/>
      </w:pPr>
      <w:r>
        <w:rPr>
          <w:rFonts w:ascii="Arial" w:cs="Arial" w:eastAsia="Arial" w:hAnsi="Arial"/>
          <w:color w:val="2D2D2D"/>
          <w:sz w:val="22"/>
          <w:szCs w:val="22"/>
        </w:rPr>
        <w:t xml:space="preserve">Monthly strategy calls for 12 months</w:t>
      </w:r>
    </w:p>
    <w:p>
      <w:pPr>
        <w:pStyle w:val="ListParagraph"/>
        <w:numPr>
          <w:ilvl w:val="0"/>
          <w:numId w:val="2"/>
        </w:numPr>
        <w:spacing w:before="40" w:after="40"/>
      </w:pPr>
      <w:r>
        <w:rPr>
          <w:rFonts w:ascii="Arial" w:cs="Arial" w:eastAsia="Arial" w:hAnsi="Arial"/>
          <w:color w:val="2D2D2D"/>
          <w:sz w:val="22"/>
          <w:szCs w:val="22"/>
        </w:rPr>
        <w:t xml:space="preserve">Operations runbook and architecture documentation</w:t>
      </w:r>
    </w:p>
    <w:p>
      <w:pPr>
        <w:spacing w:before="80" w:after="80" w:line="320"/>
      </w:pPr>
      <w:r>
        <w:rPr>
          <w:rFonts w:ascii="Arial" w:cs="Arial" w:eastAsia="Arial" w:hAnsi="Arial"/>
          <w:color w:val="2D2D2D"/>
          <w:sz w:val="22"/>
          <w:szCs w:val="22"/>
        </w:rPr>
        <w:t xml:space="preserve">Your data never leaves your building. You own the hardware. We manage the platform.</w:t>
      </w:r>
    </w:p>
    <w:p>
      <w:pPr>
        <w:spacing w:before="80" w:after="80" w:line="320"/>
      </w:pPr>
      <w:r>
        <w:rPr>
          <w:rFonts w:ascii="Arial" w:cs="Arial" w:eastAsia="Arial" w:hAnsi="Arial"/>
          <w:b/>
          <w:bCs/>
          <w:color w:val="2D2D2D"/>
          <w:sz w:val="22"/>
          <w:szCs w:val="22"/>
        </w:rPr>
        <w:t xml:space="preserve">Why €195,000?</w:t>
      </w:r>
      <w:r>
        <w:rPr>
          <w:rFonts w:ascii="Arial" w:cs="Arial" w:eastAsia="Arial" w:hAnsi="Arial"/>
          <w:color w:val="2D2D2D"/>
          <w:sz w:val="22"/>
          <w:szCs w:val="22"/>
        </w:rPr>
        <w:t xml:space="preserve"> If you bought the operator and infrastructure as separate modules (see below), you'd spend €80,000–€100,000 and coordinate the project yourself. At €195K, we handle everything — one contract, one vendor, one number to call. The premium is the white-glove experience.</w:t>
      </w:r>
    </w:p>
    <w:p>
      <w:pPr>
        <w:spacing w:before="80" w:after="80" w:line="320"/>
      </w:pPr>
      <w:r>
        <w:rPr>
          <w:rFonts w:ascii="Arial" w:cs="Arial" w:eastAsia="Arial" w:hAnsi="Arial"/>
          <w:b/>
          <w:bCs/>
          <w:color w:val="2D2D2D"/>
          <w:sz w:val="22"/>
          <w:szCs w:val="22"/>
        </w:rPr>
        <w:t xml:space="preserve">Payment:</w:t>
      </w:r>
      <w:r>
        <w:rPr>
          <w:rFonts w:ascii="Arial" w:cs="Arial" w:eastAsia="Arial" w:hAnsi="Arial"/>
          <w:color w:val="2D2D2D"/>
          <w:sz w:val="22"/>
          <w:szCs w:val="22"/>
        </w:rPr>
        <w:t xml:space="preserve"> 50% upfront (€97,500). We order hardware from your deposit. 50% on delivery.</w:t>
      </w:r>
    </w:p>
    <w:p>
      <w:pPr>
        <w:pStyle w:val="Heading2"/>
        <w:spacing w:before="280" w:after="140"/>
      </w:pPr>
      <w:r>
        <w:rPr>
          <w:rFonts w:ascii="Arial" w:cs="Arial" w:eastAsia="Arial" w:hAnsi="Arial"/>
          <w:b/>
          <w:bCs/>
          <w:color w:val="2E75B6"/>
          <w:sz w:val="26"/>
          <w:szCs w:val="26"/>
        </w:rPr>
        <w:t xml:space="preserve">Enterprise Sovereign — Custom Quote (€250,000–€350,000)</w:t>
      </w:r>
    </w:p>
    <w:p>
      <w:pPr>
        <w:spacing w:before="80" w:after="80" w:line="320"/>
      </w:pPr>
      <w:r>
        <w:rPr>
          <w:rFonts w:ascii="Arial" w:cs="Arial" w:eastAsia="Arial" w:hAnsi="Arial"/>
          <w:color w:val="2D2D2D"/>
          <w:sz w:val="22"/>
          <w:szCs w:val="22"/>
        </w:rPr>
        <w:t xml:space="preserve">For organizations with 100–500 employees who need full enterprise infrastructure:</w:t>
      </w:r>
    </w:p>
    <w:p>
      <w:pPr>
        <w:pStyle w:val="ListParagraph"/>
        <w:numPr>
          <w:ilvl w:val="0"/>
          <w:numId w:val="2"/>
        </w:numPr>
        <w:spacing w:before="40" w:after="40"/>
      </w:pPr>
      <w:r>
        <w:rPr>
          <w:rFonts w:ascii="Arial" w:cs="Arial" w:eastAsia="Arial" w:hAnsi="Arial"/>
          <w:color w:val="2D2D2D"/>
          <w:sz w:val="22"/>
          <w:szCs w:val="22"/>
        </w:rPr>
        <w:t xml:space="preserve">Dream Team operator</w:t>
      </w:r>
    </w:p>
    <w:p>
      <w:pPr>
        <w:pStyle w:val="ListParagraph"/>
        <w:numPr>
          <w:ilvl w:val="0"/>
          <w:numId w:val="2"/>
        </w:numPr>
        <w:spacing w:before="40" w:after="40"/>
      </w:pPr>
      <w:r>
        <w:rPr>
          <w:rFonts w:ascii="Arial" w:cs="Arial" w:eastAsia="Arial" w:hAnsi="Arial"/>
          <w:color w:val="2D2D2D"/>
          <w:sz w:val="22"/>
          <w:szCs w:val="22"/>
        </w:rPr>
        <w:t xml:space="preserve">10-node Mac Studio cluster + hot spare (2.5 TB memory)</w:t>
      </w:r>
    </w:p>
    <w:p>
      <w:pPr>
        <w:pStyle w:val="ListParagraph"/>
        <w:numPr>
          <w:ilvl w:val="0"/>
          <w:numId w:val="2"/>
        </w:numPr>
        <w:spacing w:before="40" w:after="40"/>
      </w:pPr>
      <w:r>
        <w:rPr>
          <w:rFonts w:ascii="Arial" w:cs="Arial" w:eastAsia="Arial" w:hAnsi="Arial"/>
          <w:color w:val="2D2D2D"/>
          <w:sz w:val="22"/>
          <w:szCs w:val="22"/>
        </w:rPr>
        <w:t xml:space="preserve">Department-level model routing</w:t>
      </w:r>
    </w:p>
    <w:p>
      <w:pPr>
        <w:pStyle w:val="ListParagraph"/>
        <w:numPr>
          <w:ilvl w:val="0"/>
          <w:numId w:val="2"/>
        </w:numPr>
        <w:spacing w:before="40" w:after="40"/>
      </w:pPr>
      <w:r>
        <w:rPr>
          <w:rFonts w:ascii="Arial" w:cs="Arial" w:eastAsia="Arial" w:hAnsi="Arial"/>
          <w:color w:val="2D2D2D"/>
          <w:sz w:val="22"/>
          <w:szCs w:val="22"/>
        </w:rPr>
        <w:t xml:space="preserve">SSO/SAML integration</w:t>
      </w:r>
    </w:p>
    <w:p>
      <w:pPr>
        <w:pStyle w:val="ListParagraph"/>
        <w:numPr>
          <w:ilvl w:val="0"/>
          <w:numId w:val="2"/>
        </w:numPr>
        <w:spacing w:before="40" w:after="40"/>
      </w:pPr>
      <w:r>
        <w:rPr>
          <w:rFonts w:ascii="Arial" w:cs="Arial" w:eastAsia="Arial" w:hAnsi="Arial"/>
          <w:color w:val="2D2D2D"/>
          <w:sz w:val="22"/>
          <w:szCs w:val="22"/>
        </w:rPr>
        <w:t xml:space="preserve">Compliance package (audit logging, PII redaction, SOC 2 prep)</w:t>
      </w:r>
    </w:p>
    <w:p>
      <w:pPr>
        <w:pStyle w:val="ListParagraph"/>
        <w:numPr>
          <w:ilvl w:val="0"/>
          <w:numId w:val="2"/>
        </w:numPr>
        <w:spacing w:before="40" w:after="40"/>
      </w:pPr>
      <w:r>
        <w:rPr>
          <w:rFonts w:ascii="Arial" w:cs="Arial" w:eastAsia="Arial" w:hAnsi="Arial"/>
          <w:color w:val="2D2D2D"/>
          <w:sz w:val="22"/>
          <w:szCs w:val="22"/>
        </w:rPr>
        <w:t xml:space="preserve">Managed support included for Year 1</w:t>
      </w:r>
    </w:p>
    <w:p>
      <w:pPr>
        <w:pStyle w:val="ListParagraph"/>
        <w:numPr>
          <w:ilvl w:val="0"/>
          <w:numId w:val="2"/>
        </w:numPr>
        <w:spacing w:before="40" w:after="40"/>
      </w:pPr>
      <w:r>
        <w:rPr>
          <w:rFonts w:ascii="Arial" w:cs="Arial" w:eastAsia="Arial" w:hAnsi="Arial"/>
          <w:color w:val="2D2D2D"/>
          <w:sz w:val="22"/>
          <w:szCs w:val="22"/>
        </w:rPr>
        <w:t xml:space="preserve">On-site installation and team training</w:t>
      </w:r>
    </w:p>
    <w:p>
      <w:pPr>
        <w:spacing w:before="80" w:after="80" w:line="320"/>
      </w:pPr>
      <w:r>
        <w:rPr>
          <w:rFonts w:ascii="Arial" w:cs="Arial" w:eastAsia="Arial" w:hAnsi="Arial"/>
          <w:color w:val="2D2D2D"/>
          <w:sz w:val="22"/>
          <w:szCs w:val="22"/>
        </w:rPr>
        <w:t xml:space="preserve">Every Enterprise deployment has unique scope. Contact us for a detailed proposal.</w:t>
      </w:r>
    </w:p>
    <w:p>
      <w:pPr>
        <w:pStyle w:val="Heading1"/>
        <w:pBdr>
          <w:bottom w:val="single" w:color="2E75B6" w:sz="4" w:space="8"/>
        </w:pBdr>
        <w:spacing w:before="360" w:after="200"/>
      </w:pPr>
      <w:r>
        <w:rPr>
          <w:rFonts w:ascii="Arial" w:cs="Arial" w:eastAsia="Arial" w:hAnsi="Arial"/>
          <w:b/>
          <w:bCs/>
          <w:color w:val="1B3A5C"/>
          <w:sz w:val="30"/>
          <w:szCs w:val="30"/>
        </w:rPr>
        <w:t xml:space="preserve">Infrastructure Modules</w:t>
      </w:r>
    </w:p>
    <w:p>
      <w:pPr>
        <w:spacing w:before="80" w:after="80" w:line="320"/>
      </w:pPr>
      <w:r>
        <w:rPr>
          <w:rFonts w:ascii="Arial" w:cs="Arial" w:eastAsia="Arial" w:hAnsi="Arial"/>
          <w:color w:val="2D2D2D"/>
          <w:sz w:val="22"/>
          <w:szCs w:val="22"/>
        </w:rPr>
        <w:t xml:space="preserve">Your operator starts on our managed cloud — that's the fastest path to value. But Seven Layers supports any inference backend. When you need data sovereignty, lower costs, or absolute control, we plug in a module. Your operator doesn't skip a beat.</w:t>
      </w:r>
    </w:p>
    <w:p>
      <w:pPr>
        <w:spacing w:before="80" w:after="80" w:line="320"/>
      </w:pPr>
      <w:r>
        <w:rPr>
          <w:rFonts w:ascii="Arial" w:cs="Arial" w:eastAsia="Arial" w:hAnsi="Arial"/>
          <w:color w:val="2D2D2D"/>
          <w:sz w:val="22"/>
          <w:szCs w:val="22"/>
        </w:rPr>
        <w:t xml:space="preserve">These are add-ons. They work with Foundation, Dream Team, or as standalone upgrades at any point in your relationship with us.</w:t>
      </w:r>
    </w:p>
    <w:p>
      <w:pPr>
        <w:pStyle w:val="Heading2"/>
        <w:spacing w:before="280" w:after="140"/>
      </w:pPr>
      <w:r>
        <w:rPr>
          <w:rFonts w:ascii="Arial" w:cs="Arial" w:eastAsia="Arial" w:hAnsi="Arial"/>
          <w:b/>
          <w:bCs/>
          <w:color w:val="2E75B6"/>
          <w:sz w:val="26"/>
          <w:szCs w:val="26"/>
        </w:rPr>
        <w:t xml:space="preserve">Bring Your Own Key (BYOK) — €0</w:t>
      </w:r>
    </w:p>
    <w:p>
      <w:pPr>
        <w:spacing w:before="80" w:after="80" w:line="320"/>
      </w:pPr>
      <w:r>
        <w:rPr>
          <w:rFonts w:ascii="Arial" w:cs="Arial" w:eastAsia="Arial" w:hAnsi="Arial"/>
          <w:color w:val="2D2D2D"/>
          <w:sz w:val="22"/>
          <w:szCs w:val="22"/>
        </w:rPr>
        <w:t xml:space="preserve">Connect your own OpenAI, Anthropic, or Mistral API keys. Your platform fee stays the same. You control your inference spend directly.</w:t>
      </w:r>
    </w:p>
    <w:p>
      <w:pPr>
        <w:spacing w:before="80" w:after="80" w:line="320"/>
      </w:pPr>
      <w:r>
        <w:rPr>
          <w:rFonts w:ascii="Arial" w:cs="Arial" w:eastAsia="Arial" w:hAnsi="Arial"/>
          <w:color w:val="2D2D2D"/>
          <w:sz w:val="22"/>
          <w:szCs w:val="22"/>
        </w:rPr>
        <w:t xml:space="preserve">Already built into the platform. Self-serve toggle.</w:t>
      </w:r>
    </w:p>
    <w:p>
      <w:pPr>
        <w:pStyle w:val="Heading2"/>
        <w:spacing w:before="280" w:after="140"/>
      </w:pPr>
      <w:r>
        <w:rPr>
          <w:rFonts w:ascii="Arial" w:cs="Arial" w:eastAsia="Arial" w:hAnsi="Arial"/>
          <w:b/>
          <w:bCs/>
          <w:color w:val="2E75B6"/>
          <w:sz w:val="26"/>
          <w:szCs w:val="26"/>
        </w:rPr>
        <w:t xml:space="preserve">Cloud Private Inference</w:t>
      </w:r>
    </w:p>
    <w:p>
      <w:pPr>
        <w:spacing w:before="80" w:after="80" w:line="320"/>
      </w:pPr>
      <w:r>
        <w:rPr>
          <w:rFonts w:ascii="Arial" w:cs="Arial" w:eastAsia="Arial" w:hAnsi="Arial"/>
          <w:color w:val="2D2D2D"/>
          <w:sz w:val="22"/>
          <w:szCs w:val="22"/>
        </w:rPr>
        <w:t xml:space="preserve">Dedicated GPU infrastructure running open-source models. Your data never touches shared API servers.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Package</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Setup</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Monthly</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You Get</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Best For</w:t>
            </w:r>
          </w:p>
        </w:tc>
      </w:tr>
      <w:tr>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Cloud Starter</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€2,500</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€2,900/mo</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1x A100 80GB, Llama 70B, dedicated to you, fully managed</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 users, data sovereignty need, or API bill &gt; €2K/mo</w:t>
            </w:r>
          </w:p>
        </w:tc>
      </w:tr>
      <w:tr>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Cloud Growth</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€6,000</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€7,200/mo</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2x H100 80GB, 70B full precision, tensor parallelism, multiple models</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10–50 users, team scaling, multi-department</w:t>
            </w:r>
          </w:p>
        </w:tc>
      </w:tr>
    </w:tbl>
    <w:p>
      <w:pPr>
        <w:spacing w:before="0" w:after="120"/>
      </w:pPr>
    </w:p>
    <w:p>
      <w:pPr>
        <w:spacing w:before="80" w:after="80" w:line="320"/>
      </w:pPr>
      <w:r>
        <w:rPr>
          <w:rFonts w:ascii="Arial" w:cs="Arial" w:eastAsia="Arial" w:hAnsi="Arial"/>
          <w:color w:val="2D2D2D"/>
          <w:sz w:val="22"/>
          <w:szCs w:val="22"/>
        </w:rPr>
        <w:t xml:space="preserve">Cloud modules are live in 1–2 weeks. No site visit needed. Scale up or down month-to-month.</w:t>
      </w:r>
    </w:p>
    <w:p>
      <w:pPr>
        <w:pStyle w:val="Heading2"/>
        <w:spacing w:before="280" w:after="140"/>
      </w:pPr>
      <w:r>
        <w:rPr>
          <w:rFonts w:ascii="Arial" w:cs="Arial" w:eastAsia="Arial" w:hAnsi="Arial"/>
          <w:b/>
          <w:bCs/>
          <w:color w:val="2E75B6"/>
          <w:sz w:val="26"/>
          <w:szCs w:val="26"/>
        </w:rPr>
        <w:t xml:space="preserve">On-Premises Hardware</w:t>
      </w:r>
    </w:p>
    <w:p>
      <w:pPr>
        <w:spacing w:before="80" w:after="80" w:line="320"/>
      </w:pPr>
      <w:r>
        <w:rPr>
          <w:rFonts w:ascii="Arial" w:cs="Arial" w:eastAsia="Arial" w:hAnsi="Arial"/>
          <w:color w:val="2D2D2D"/>
          <w:sz w:val="22"/>
          <w:szCs w:val="22"/>
        </w:rPr>
        <w:t xml:space="preserve">Mac Studio clusters installed at your office. Data never leaves your building.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Package</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Setup</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Monthly Support</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You Get</w:t>
            </w:r>
          </w:p>
        </w:tc>
        <w:tc>
          <w:tcPr>
            <w:tcW w:type="dxa" w:w="1872"/>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Best For</w:t>
            </w:r>
          </w:p>
        </w:tc>
      </w:tr>
      <w:tr>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Starter</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€11,500</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€600/mo</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1x Mac Studio M3 Ultra 256GB, 70B model, connected to your operator</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 users, absolute sovereignty, own the hardware</w:t>
            </w:r>
          </w:p>
        </w:tc>
      </w:tr>
      <w:tr>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Growth</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€43,000</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€1,200/mo</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4x Mac Studio RDMA cluster, 1TB memory, 70B full precision, multiple models</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10–50 users, department-wide deployment</w:t>
            </w:r>
          </w:p>
        </w:tc>
      </w:tr>
      <w:tr>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Enterprise</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€118,000</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€2,400/mo</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10-node cluster + hot spare, 2.5TB memory, SSO, compliance logging</w:t>
            </w:r>
          </w:p>
        </w:tc>
        <w:tc>
          <w:tcPr>
            <w:tcW w:type="dxa" w:w="1872"/>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50–500 users, production SLA</w:t>
            </w:r>
          </w:p>
        </w:tc>
      </w:tr>
    </w:tbl>
    <w:p>
      <w:pPr>
        <w:spacing w:before="0" w:after="120"/>
      </w:pPr>
    </w:p>
    <w:p>
      <w:pPr>
        <w:spacing w:before="80" w:after="80" w:line="320"/>
      </w:pPr>
      <w:r>
        <w:rPr>
          <w:rFonts w:ascii="Arial" w:cs="Arial" w:eastAsia="Arial" w:hAnsi="Arial"/>
          <w:color w:val="2D2D2D"/>
          <w:sz w:val="22"/>
          <w:szCs w:val="22"/>
        </w:rPr>
        <w:t xml:space="preserve">On-Prem includes: hardware procurement, physical installation (we come to you), inference stack configuration, platform integration, monitoring setup, operations runbook, and team training.</w:t>
      </w:r>
    </w:p>
    <w:p>
      <w:pPr>
        <w:spacing w:before="80" w:after="80" w:line="320"/>
      </w:pPr>
      <w:r>
        <w:rPr>
          <w:rFonts w:ascii="Arial" w:cs="Arial" w:eastAsia="Arial" w:hAnsi="Arial"/>
          <w:b/>
          <w:bCs/>
          <w:color w:val="2D2D2D"/>
          <w:sz w:val="22"/>
          <w:szCs w:val="22"/>
        </w:rPr>
        <w:t xml:space="preserve">You own the hardware.</w:t>
      </w:r>
      <w:r>
        <w:rPr>
          <w:rFonts w:ascii="Arial" w:cs="Arial" w:eastAsia="Arial" w:hAnsi="Arial"/>
          <w:color w:val="2D2D2D"/>
          <w:sz w:val="22"/>
          <w:szCs w:val="22"/>
        </w:rPr>
        <w:t xml:space="preserve"> If you ever leave Seven Layers, the Mac Studios stay at your office.</w:t>
      </w:r>
    </w:p>
    <w:p>
      <w:pPr>
        <w:pStyle w:val="Heading2"/>
        <w:spacing w:before="280" w:after="140"/>
      </w:pPr>
      <w:r>
        <w:rPr>
          <w:rFonts w:ascii="Arial" w:cs="Arial" w:eastAsia="Arial" w:hAnsi="Arial"/>
          <w:b/>
          <w:bCs/>
          <w:color w:val="2E75B6"/>
          <w:sz w:val="26"/>
          <w:szCs w:val="26"/>
        </w:rPr>
        <w:t xml:space="preserve">Advanced AI Services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Module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Price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You Get</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When It Makes Sense</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RAG Pipeline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€8,000–€15,000 setup + €500–€1,000/mo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Vector database, document ingestion, your operator answers from your internal docs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 want the AI to know our contracts, policies, and procedures"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Fine-Tuning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€10,000–€25,000 project + €3,000–€6,000/yr</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 model trained on your domain data, evaluation pipeline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Domain-specific accuracy (legal, medical, financial terminology)</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Compliance Package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€15,000–€30,000 project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Audit logging, PII redaction, data classification, SOC 2 preparation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Regulated industry, preparing for audit</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ROI Framework</w:t>
      </w:r>
    </w:p>
    <w:p>
      <w:pPr>
        <w:spacing w:before="80" w:after="80" w:line="320"/>
      </w:pPr>
      <w:r>
        <w:rPr>
          <w:rFonts w:ascii="Arial" w:cs="Arial" w:eastAsia="Arial" w:hAnsi="Arial"/>
          <w:color w:val="2D2D2D"/>
          <w:sz w:val="22"/>
          <w:szCs w:val="22"/>
        </w:rPr>
        <w:t xml:space="preserve">We don't make vague "save millions" claims. Here's the math — plug in your own numbers.</w:t>
      </w:r>
    </w:p>
    <w:p>
      <w:pPr>
        <w:pStyle w:val="Heading2"/>
        <w:spacing w:before="280" w:after="140"/>
      </w:pPr>
      <w:r>
        <w:rPr>
          <w:rFonts w:ascii="Arial" w:cs="Arial" w:eastAsia="Arial" w:hAnsi="Arial"/>
          <w:b/>
          <w:bCs/>
          <w:color w:val="2E75B6"/>
          <w:sz w:val="26"/>
          <w:szCs w:val="26"/>
        </w:rPr>
        <w:t xml:space="preserve">For Foundation (from €7,000 + €499/mo)</w:t>
      </w:r>
    </w:p>
    <w:p>
      <w:pPr>
        <w:shd w:fill="F5F5F5" w:val="clear"/>
        <w:spacing w:before="120" w:after="0" w:line="276"/>
        <w:ind w:left="360" w:right="360"/>
      </w:pPr>
      <w:r>
        <w:rPr>
          <w:rFonts w:ascii="Courier New" w:cs="Courier New" w:eastAsia="Courier New" w:hAnsi="Courier New"/>
          <w:color w:val="333333"/>
          <w:sz w:val="18"/>
          <w:szCs w:val="18"/>
        </w:rPr>
        <w:t xml:space="preserve">Your average deal size:                          €________</w:t>
      </w:r>
    </w:p>
    <w:p>
      <w:pPr>
        <w:shd w:fill="F5F5F5" w:val="clear"/>
        <w:spacing w:before="0" w:after="0" w:line="276"/>
        <w:ind w:left="360" w:right="360"/>
      </w:pPr>
      <w:r>
        <w:rPr>
          <w:rFonts w:ascii="Courier New" w:cs="Courier New" w:eastAsia="Courier New" w:hAnsi="Courier New"/>
          <w:color w:val="333333"/>
          <w:sz w:val="18"/>
          <w:szCs w:val="18"/>
        </w:rPr>
        <w:t xml:space="preserve">New leads your operator captures per month:      ________</w:t>
      </w:r>
    </w:p>
    <w:p>
      <w:pPr>
        <w:shd w:fill="F5F5F5" w:val="clear"/>
        <w:spacing w:before="0" w:after="0" w:line="276"/>
        <w:ind w:left="360" w:right="360"/>
      </w:pPr>
      <w:r>
        <w:rPr>
          <w:rFonts w:ascii="Courier New" w:cs="Courier New" w:eastAsia="Courier New" w:hAnsi="Courier New"/>
          <w:color w:val="333333"/>
          <w:sz w:val="18"/>
          <w:szCs w:val="18"/>
        </w:rPr>
        <w:t xml:space="preserve">Your close rate on inbound leads:                ________%</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Monthly revenue from operator-captured leads:</w:t>
      </w:r>
    </w:p>
    <w:p>
      <w:pPr>
        <w:shd w:fill="F5F5F5" w:val="clear"/>
        <w:spacing w:before="0" w:after="0" w:line="276"/>
        <w:ind w:left="360" w:right="360"/>
      </w:pPr>
      <w:r>
        <w:rPr>
          <w:rFonts w:ascii="Courier New" w:cs="Courier New" w:eastAsia="Courier New" w:hAnsi="Courier New"/>
          <w:color w:val="333333"/>
          <w:sz w:val="18"/>
          <w:szCs w:val="18"/>
        </w:rPr>
        <w:t xml:space="preserve">  = [leads/mo] × [close rate] × [avg deal size] = €________/mo</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Your operator cost:</w:t>
      </w:r>
    </w:p>
    <w:p>
      <w:pPr>
        <w:shd w:fill="F5F5F5" w:val="clear"/>
        <w:spacing w:before="0" w:after="0" w:line="276"/>
        <w:ind w:left="360" w:right="360"/>
      </w:pPr>
      <w:r>
        <w:rPr>
          <w:rFonts w:ascii="Courier New" w:cs="Courier New" w:eastAsia="Courier New" w:hAnsi="Courier New"/>
          <w:color w:val="333333"/>
          <w:sz w:val="18"/>
          <w:szCs w:val="18"/>
        </w:rPr>
        <w:t xml:space="preserve">  Setup:   €7,000 (one-time)</w:t>
      </w:r>
    </w:p>
    <w:p>
      <w:pPr>
        <w:shd w:fill="F5F5F5" w:val="clear"/>
        <w:spacing w:before="0" w:after="0" w:line="276"/>
        <w:ind w:left="360" w:right="360"/>
      </w:pPr>
      <w:r>
        <w:rPr>
          <w:rFonts w:ascii="Courier New" w:cs="Courier New" w:eastAsia="Courier New" w:hAnsi="Courier New"/>
          <w:color w:val="333333"/>
          <w:sz w:val="18"/>
          <w:szCs w:val="18"/>
        </w:rPr>
        <w:t xml:space="preserve">  Monthly: €499/mo</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Payback period:</w:t>
      </w:r>
    </w:p>
    <w:p>
      <w:pPr>
        <w:shd w:fill="F5F5F5" w:val="clear"/>
        <w:spacing w:before="0" w:after="0" w:line="276"/>
        <w:ind w:left="360" w:right="360"/>
      </w:pPr>
      <w:r>
        <w:rPr>
          <w:rFonts w:ascii="Courier New" w:cs="Courier New" w:eastAsia="Courier New" w:hAnsi="Courier New"/>
          <w:color w:val="333333"/>
          <w:sz w:val="18"/>
          <w:szCs w:val="18"/>
        </w:rPr>
        <w:t xml:space="preserve">  = €7,000 ÷ ([monthly revenue from operator] − €499)</w:t>
      </w:r>
    </w:p>
    <w:p>
      <w:pPr>
        <w:shd w:fill="F5F5F5" w:val="clear"/>
        <w:spacing w:before="0" w:after="120" w:line="276"/>
        <w:ind w:left="360" w:right="360"/>
      </w:pPr>
      <w:r>
        <w:rPr>
          <w:rFonts w:ascii="Courier New" w:cs="Courier New" w:eastAsia="Courier New" w:hAnsi="Courier New"/>
          <w:color w:val="333333"/>
          <w:sz w:val="18"/>
          <w:szCs w:val="18"/>
        </w:rPr>
        <w:t xml:space="preserve">  = ________ months</w:t>
      </w:r>
    </w:p>
    <w:p>
      <w:pPr>
        <w:spacing w:before="80" w:after="80" w:line="320"/>
      </w:pPr>
      <w:r>
        <w:rPr>
          <w:rFonts w:ascii="Arial" w:cs="Arial" w:eastAsia="Arial" w:hAnsi="Arial"/>
          <w:b/>
          <w:bCs/>
          <w:color w:val="2D2D2D"/>
          <w:sz w:val="22"/>
          <w:szCs w:val="22"/>
        </w:rPr>
        <w:t xml:space="preserve">Conservative example:</w:t>
      </w:r>
      <w:r>
        <w:rPr>
          <w:rFonts w:ascii="Arial" w:cs="Arial" w:eastAsia="Arial" w:hAnsi="Arial"/>
          <w:color w:val="2D2D2D"/>
          <w:sz w:val="22"/>
          <w:szCs w:val="22"/>
        </w:rPr>
        <w:t xml:space="preserve"> If your average deal is €2,500, your operator captures 3 extra leads per month, and you close 30% of inbound leads:</w:t>
      </w:r>
    </w:p>
    <w:p>
      <w:pPr>
        <w:shd w:fill="F5F5F5" w:val="clear"/>
        <w:spacing w:before="120" w:after="0" w:line="276"/>
        <w:ind w:left="360" w:right="360"/>
      </w:pPr>
      <w:r>
        <w:rPr>
          <w:rFonts w:ascii="Courier New" w:cs="Courier New" w:eastAsia="Courier New" w:hAnsi="Courier New"/>
          <w:color w:val="333333"/>
          <w:sz w:val="18"/>
          <w:szCs w:val="18"/>
        </w:rPr>
        <w:t xml:space="preserve">Monthly revenue:  3 × 0.30 × €2,500 = €2,250/mo</w:t>
      </w:r>
    </w:p>
    <w:p>
      <w:pPr>
        <w:shd w:fill="F5F5F5" w:val="clear"/>
        <w:spacing w:before="0" w:after="0" w:line="276"/>
        <w:ind w:left="360" w:right="360"/>
      </w:pPr>
      <w:r>
        <w:rPr>
          <w:rFonts w:ascii="Courier New" w:cs="Courier New" w:eastAsia="Courier New" w:hAnsi="Courier New"/>
          <w:color w:val="333333"/>
          <w:sz w:val="18"/>
          <w:szCs w:val="18"/>
        </w:rPr>
        <w:t xml:space="preserve">Monthly cost:     €499/mo</w:t>
      </w:r>
    </w:p>
    <w:p>
      <w:pPr>
        <w:shd w:fill="F5F5F5" w:val="clear"/>
        <w:spacing w:before="0" w:after="0" w:line="276"/>
        <w:ind w:left="360" w:right="360"/>
      </w:pPr>
      <w:r>
        <w:rPr>
          <w:rFonts w:ascii="Courier New" w:cs="Courier New" w:eastAsia="Courier New" w:hAnsi="Courier New"/>
          <w:color w:val="333333"/>
          <w:sz w:val="18"/>
          <w:szCs w:val="18"/>
        </w:rPr>
        <w:t xml:space="preserve">Net monthly gain: €1,751/mo</w:t>
      </w:r>
    </w:p>
    <w:p>
      <w:pPr>
        <w:shd w:fill="F5F5F5" w:val="clear"/>
        <w:spacing w:before="0" w:after="0" w:line="276"/>
        <w:ind w:left="360" w:right="360"/>
      </w:pPr>
      <w:r>
        <w:rPr>
          <w:rFonts w:ascii="Courier New" w:cs="Courier New" w:eastAsia="Courier New" w:hAnsi="Courier New"/>
          <w:color w:val="333333"/>
          <w:sz w:val="18"/>
          <w:szCs w:val="18"/>
        </w:rPr>
        <w:t xml:space="preserve">Payback period:   €7,000 ÷ €1,751 = 4 months</w:t>
      </w:r>
    </w:p>
    <w:p>
      <w:pPr>
        <w:shd w:fill="F5F5F5" w:val="clear"/>
        <w:spacing w:before="0" w:after="120" w:line="276"/>
        <w:ind w:left="360" w:right="360"/>
      </w:pPr>
      <w:r>
        <w:rPr>
          <w:rFonts w:ascii="Courier New" w:cs="Courier New" w:eastAsia="Courier New" w:hAnsi="Courier New"/>
          <w:color w:val="333333"/>
          <w:sz w:val="18"/>
          <w:szCs w:val="18"/>
        </w:rPr>
        <w:t xml:space="preserve">Year 1 ROI:       (€1,751 × 12 − €7,000) ÷ €7,000 = 200%</w:t>
      </w:r>
    </w:p>
    <w:p>
      <w:pPr>
        <w:spacing w:before="80" w:after="80" w:line="320"/>
      </w:pPr>
      <w:r>
        <w:rPr>
          <w:rFonts w:ascii="Arial" w:cs="Arial" w:eastAsia="Arial" w:hAnsi="Arial"/>
          <w:b/>
          <w:bCs/>
          <w:color w:val="2D2D2D"/>
          <w:sz w:val="22"/>
          <w:szCs w:val="22"/>
        </w:rPr>
        <w:t xml:space="preserve">Your operator works 24/7, never calls in sick, never forgets to follow up, and costs less than a part-time hire.</w:t>
      </w:r>
    </w:p>
    <w:p>
      <w:pPr>
        <w:pStyle w:val="Heading2"/>
        <w:spacing w:before="280" w:after="140"/>
      </w:pPr>
      <w:r>
        <w:rPr>
          <w:rFonts w:ascii="Arial" w:cs="Arial" w:eastAsia="Arial" w:hAnsi="Arial"/>
          <w:b/>
          <w:bCs/>
          <w:color w:val="2E75B6"/>
          <w:sz w:val="26"/>
          <w:szCs w:val="26"/>
        </w:rPr>
        <w:t xml:space="preserve">For On-Prem vs. Cloud API</w:t>
      </w:r>
    </w:p>
    <w:p>
      <w:pPr>
        <w:spacing w:before="80" w:after="80" w:line="320"/>
      </w:pPr>
      <w:r>
        <w:rPr>
          <w:rFonts w:ascii="Arial" w:cs="Arial" w:eastAsia="Arial" w:hAnsi="Arial"/>
          <w:color w:val="2D2D2D"/>
          <w:sz w:val="22"/>
          <w:szCs w:val="22"/>
        </w:rPr>
        <w:t xml:space="preserve">If you're spending €X/month on cloud API calls (OpenAI, Anthropic, etc.):</w:t>
      </w:r>
    </w:p>
    <w:p>
      <w:pPr>
        <w:shd w:fill="F5F5F5" w:val="clear"/>
        <w:spacing w:before="120" w:after="0" w:line="276"/>
        <w:ind w:left="360" w:right="360"/>
      </w:pPr>
      <w:r>
        <w:rPr>
          <w:rFonts w:ascii="Courier New" w:cs="Courier New" w:eastAsia="Courier New" w:hAnsi="Courier New"/>
          <w:color w:val="333333"/>
          <w:sz w:val="18"/>
          <w:szCs w:val="18"/>
        </w:rPr>
        <w:t xml:space="preserve">Current monthly API spend:                       €________/mo</w:t>
      </w:r>
    </w:p>
    <w:p>
      <w:pPr>
        <w:shd w:fill="F5F5F5" w:val="clear"/>
        <w:spacing w:before="0" w:after="0" w:line="276"/>
        <w:ind w:left="360" w:right="360"/>
      </w:pPr>
      <w:r>
        <w:rPr>
          <w:rFonts w:ascii="Courier New" w:cs="Courier New" w:eastAsia="Courier New" w:hAnsi="Courier New"/>
          <w:color w:val="333333"/>
          <w:sz w:val="18"/>
          <w:szCs w:val="18"/>
        </w:rPr>
        <w:t xml:space="preserve">Annual API spend:                                €________/yr</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On-Prem Starter cost:</w:t>
      </w:r>
    </w:p>
    <w:p>
      <w:pPr>
        <w:shd w:fill="F5F5F5" w:val="clear"/>
        <w:spacing w:before="0" w:after="0" w:line="276"/>
        <w:ind w:left="360" w:right="360"/>
      </w:pPr>
      <w:r>
        <w:rPr>
          <w:rFonts w:ascii="Courier New" w:cs="Courier New" w:eastAsia="Courier New" w:hAnsi="Courier New"/>
          <w:color w:val="333333"/>
          <w:sz w:val="18"/>
          <w:szCs w:val="18"/>
        </w:rPr>
        <w:t xml:space="preserve">  Setup:   €11,500 (one-time, you own the hardware)</w:t>
      </w:r>
    </w:p>
    <w:p>
      <w:pPr>
        <w:shd w:fill="F5F5F5" w:val="clear"/>
        <w:spacing w:before="0" w:after="0" w:line="276"/>
        <w:ind w:left="360" w:right="360"/>
      </w:pPr>
      <w:r>
        <w:rPr>
          <w:rFonts w:ascii="Courier New" w:cs="Courier New" w:eastAsia="Courier New" w:hAnsi="Courier New"/>
          <w:color w:val="333333"/>
          <w:sz w:val="18"/>
          <w:szCs w:val="18"/>
        </w:rPr>
        <w:t xml:space="preserve">  Support: €600/mo (€7,200/yr)</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Break-even:</w:t>
      </w:r>
    </w:p>
    <w:p>
      <w:pPr>
        <w:shd w:fill="F5F5F5" w:val="clear"/>
        <w:spacing w:before="0" w:after="0" w:line="276"/>
        <w:ind w:left="360" w:right="360"/>
      </w:pPr>
      <w:r>
        <w:rPr>
          <w:rFonts w:ascii="Courier New" w:cs="Courier New" w:eastAsia="Courier New" w:hAnsi="Courier New"/>
          <w:color w:val="333333"/>
          <w:sz w:val="18"/>
          <w:szCs w:val="18"/>
        </w:rPr>
        <w:t xml:space="preserve">  = €11,500 ÷ ([monthly API spend] − €600)</w:t>
      </w:r>
    </w:p>
    <w:p>
      <w:pPr>
        <w:shd w:fill="F5F5F5" w:val="clear"/>
        <w:spacing w:before="0" w:after="120" w:line="276"/>
        <w:ind w:left="360" w:right="360"/>
      </w:pPr>
      <w:r>
        <w:rPr>
          <w:rFonts w:ascii="Courier New" w:cs="Courier New" w:eastAsia="Courier New" w:hAnsi="Courier New"/>
          <w:color w:val="333333"/>
          <w:sz w:val="18"/>
          <w:szCs w:val="18"/>
        </w:rPr>
        <w:t xml:space="preserve">  = ________ months</w:t>
      </w:r>
    </w:p>
    <w:p>
      <w:pPr>
        <w:spacing w:before="80" w:after="80" w:line="320"/>
      </w:pPr>
      <w:r>
        <w:rPr>
          <w:rFonts w:ascii="Arial" w:cs="Arial" w:eastAsia="Arial" w:hAnsi="Arial"/>
          <w:b/>
          <w:bCs/>
          <w:color w:val="2D2D2D"/>
          <w:sz w:val="22"/>
          <w:szCs w:val="22"/>
        </w:rPr>
        <w:t xml:space="preserve">Example at €2,000/mo API spend:</w:t>
      </w:r>
    </w:p>
    <w:p>
      <w:pPr>
        <w:shd w:fill="F5F5F5" w:val="clear"/>
        <w:spacing w:before="120" w:after="0" w:line="276"/>
        <w:ind w:left="360" w:right="360"/>
      </w:pPr>
      <w:r>
        <w:rPr>
          <w:rFonts w:ascii="Courier New" w:cs="Courier New" w:eastAsia="Courier New" w:hAnsi="Courier New"/>
          <w:color w:val="333333"/>
          <w:sz w:val="18"/>
          <w:szCs w:val="18"/>
        </w:rPr>
        <w:t xml:space="preserve">Current: €2,000/mo = €24,000/yr</w:t>
      </w:r>
    </w:p>
    <w:p>
      <w:pPr>
        <w:shd w:fill="F5F5F5" w:val="clear"/>
        <w:spacing w:before="0" w:after="0" w:line="276"/>
        <w:ind w:left="360" w:right="360"/>
      </w:pPr>
      <w:r>
        <w:rPr>
          <w:rFonts w:ascii="Courier New" w:cs="Courier New" w:eastAsia="Courier New" w:hAnsi="Courier New"/>
          <w:color w:val="333333"/>
          <w:sz w:val="18"/>
          <w:szCs w:val="18"/>
        </w:rPr>
        <w:t xml:space="preserve">On-Prem: €11,500 setup + €7,200/yr = €18,700 Year 1</w:t>
      </w:r>
    </w:p>
    <w:p>
      <w:pPr>
        <w:shd w:fill="F5F5F5" w:val="clear"/>
        <w:spacing w:before="0" w:after="0" w:line="276"/>
        <w:ind w:left="360" w:right="360"/>
      </w:pPr>
      <w:r>
        <w:rPr>
          <w:rFonts w:ascii="Courier New" w:cs="Courier New" w:eastAsia="Courier New" w:hAnsi="Courier New"/>
          <w:color w:val="333333"/>
          <w:sz w:val="18"/>
          <w:szCs w:val="18"/>
        </w:rPr>
        <w:t xml:space="preserve">Savings Year 1: €5,300</w:t>
      </w:r>
    </w:p>
    <w:p>
      <w:pPr>
        <w:shd w:fill="F5F5F5" w:val="clear"/>
        <w:spacing w:before="0" w:after="0" w:line="276"/>
        <w:ind w:left="360" w:right="360"/>
      </w:pPr>
      <w:r>
        <w:rPr>
          <w:rFonts w:ascii="Courier New" w:cs="Courier New" w:eastAsia="Courier New" w:hAnsi="Courier New"/>
          <w:color w:val="333333"/>
          <w:sz w:val="18"/>
          <w:szCs w:val="18"/>
        </w:rPr>
        <w:t xml:space="preserve">Savings Year 2: €16,800</w:t>
      </w:r>
    </w:p>
    <w:p>
      <w:pPr>
        <w:shd w:fill="F5F5F5" w:val="clear"/>
        <w:spacing w:before="0" w:after="0" w:line="276"/>
        <w:ind w:left="360" w:right="360"/>
      </w:pPr>
      <w:r>
        <w:rPr>
          <w:rFonts w:ascii="Courier New" w:cs="Courier New" w:eastAsia="Courier New" w:hAnsi="Courier New"/>
          <w:color w:val="333333"/>
          <w:sz w:val="18"/>
          <w:szCs w:val="18"/>
        </w:rPr>
        <w:t xml:space="preserve">Savings Year 3: €16,800</w:t>
      </w:r>
    </w:p>
    <w:p>
      <w:pPr>
        <w:shd w:fill="F5F5F5" w:val="clear"/>
        <w:spacing w:before="0" w:after="120" w:line="276"/>
        <w:ind w:left="360" w:right="360"/>
      </w:pPr>
      <w:r>
        <w:rPr>
          <w:rFonts w:ascii="Courier New" w:cs="Courier New" w:eastAsia="Courier New" w:hAnsi="Courier New"/>
          <w:color w:val="333333"/>
          <w:sz w:val="18"/>
          <w:szCs w:val="18"/>
        </w:rPr>
        <w:t xml:space="preserve">3-Year total savings: €38,900</w:t>
      </w:r>
    </w:p>
    <w:p>
      <w:pPr>
        <w:spacing w:before="80" w:after="80" w:line="320"/>
      </w:pPr>
      <w:r>
        <w:rPr>
          <w:rFonts w:ascii="Arial" w:cs="Arial" w:eastAsia="Arial" w:hAnsi="Arial"/>
          <w:color w:val="2D2D2D"/>
          <w:sz w:val="22"/>
          <w:szCs w:val="22"/>
        </w:rPr>
        <w:t xml:space="preserve">After the setup is paid off, your inference costs drop by 70%. And you own the hardware — it retains 50–60% resale value after 3 years.</w:t>
      </w:r>
    </w:p>
    <w:p>
      <w:pPr>
        <w:pStyle w:val="Heading1"/>
        <w:pBdr>
          <w:bottom w:val="single" w:color="2E75B6" w:sz="4" w:space="8"/>
        </w:pBdr>
        <w:spacing w:before="360" w:after="200"/>
      </w:pPr>
      <w:r>
        <w:rPr>
          <w:rFonts w:ascii="Arial" w:cs="Arial" w:eastAsia="Arial" w:hAnsi="Arial"/>
          <w:b/>
          <w:bCs/>
          <w:color w:val="1B3A5C"/>
          <w:sz w:val="30"/>
          <w:szCs w:val="30"/>
        </w:rPr>
        <w:t xml:space="preserve">What Happens After You Sign</w:t>
      </w:r>
    </w:p>
    <w:p>
      <w:pPr>
        <w:pStyle w:val="Heading2"/>
        <w:spacing w:before="280" w:after="140"/>
      </w:pPr>
      <w:r>
        <w:rPr>
          <w:rFonts w:ascii="Arial" w:cs="Arial" w:eastAsia="Arial" w:hAnsi="Arial"/>
          <w:b/>
          <w:bCs/>
          <w:color w:val="2E75B6"/>
          <w:sz w:val="26"/>
          <w:szCs w:val="26"/>
        </w:rPr>
        <w:t xml:space="preserve">Foundation Timeline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Happens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1</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Deep discovery conversation about your business. We learn your services, your tone, your processes, your customers.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1</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Operator configuration: personality, knowledge base, channel setup (webchat, WhatsApp).</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2</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Testing and refinement. You interact with your operator, give feedback, we tune.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2</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Go live. Your operator starts handling real conversations.</w:t>
            </w:r>
          </w:p>
        </w:tc>
      </w:tr>
    </w:tbl>
    <w:p>
      <w:pPr>
        <w:spacing w:before="0" w:after="120"/>
      </w:pPr>
    </w:p>
    <w:p>
      <w:pPr>
        <w:pStyle w:val="Heading2"/>
        <w:spacing w:before="280" w:after="140"/>
      </w:pPr>
      <w:r>
        <w:rPr>
          <w:rFonts w:ascii="Arial" w:cs="Arial" w:eastAsia="Arial" w:hAnsi="Arial"/>
          <w:b/>
          <w:bCs/>
          <w:color w:val="2E75B6"/>
          <w:sz w:val="26"/>
          <w:szCs w:val="26"/>
        </w:rPr>
        <w:t xml:space="preserve">Sovereign Timeline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Happens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1</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Discovery + operator design. Hardware ordered.</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2</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Operator built and tested on cloud (so you get value while hardware ships).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2–3</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Hardware arrives. Our team builds your cluster — rack, cable, network, RDMA.</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3–4</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On-site installation. Platform integration. Load testing.</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4–5</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2-day team training at your office. Handoff of operations runbook.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Week 5–6</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Fine-tuning period. Monthly strategy calls begin.</w:t>
            </w:r>
          </w:p>
        </w:tc>
      </w:tr>
    </w:tbl>
    <w:p>
      <w:pPr>
        <w:spacing w:before="0" w:after="120"/>
      </w:pPr>
    </w:p>
    <w:p>
      <w:pPr>
        <w:pStyle w:val="Heading2"/>
        <w:spacing w:before="280" w:after="140"/>
      </w:pPr>
      <w:r>
        <w:rPr>
          <w:rFonts w:ascii="Arial" w:cs="Arial" w:eastAsia="Arial" w:hAnsi="Arial"/>
          <w:b/>
          <w:bCs/>
          <w:color w:val="2E75B6"/>
          <w:sz w:val="26"/>
          <w:szCs w:val="26"/>
        </w:rPr>
        <w:t xml:space="preserve">Module Add-On Timelines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Module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Timeline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BYOK</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 day (self-serve toggle)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Cloud Private Inference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 weeks (remote)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Starter</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 weeks (1 site visit)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Growth</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2–3 weeks (1–2 site visits)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On-Prem Enterprise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4–6 weeks (2–3 site visits)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RAG Pipeline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2–3 weeks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Fine-Tuning</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3–6 weeks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Compliance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 weeks</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Our Guarantee</w:t>
      </w:r>
    </w:p>
    <w:p>
      <w:pPr>
        <w:spacing w:before="80" w:after="80" w:line="320"/>
      </w:pPr>
      <w:r>
        <w:rPr>
          <w:rFonts w:ascii="Arial" w:cs="Arial" w:eastAsia="Arial" w:hAnsi="Arial"/>
          <w:b/>
          <w:bCs/>
          <w:color w:val="2D2D2D"/>
          <w:sz w:val="22"/>
          <w:szCs w:val="22"/>
        </w:rPr>
        <w:t xml:space="preserve">If your operator hasn't delivered measurable value within 30 days of going live, we'll refund your setup fee. No questions. No exit interview. No hard feelings.</w:t>
      </w:r>
    </w:p>
    <w:p>
      <w:pPr>
        <w:spacing w:before="80" w:after="80" w:line="320"/>
      </w:pPr>
      <w:r>
        <w:rPr>
          <w:rFonts w:ascii="Arial" w:cs="Arial" w:eastAsia="Arial" w:hAnsi="Arial"/>
          <w:color w:val="2D2D2D"/>
          <w:sz w:val="22"/>
          <w:szCs w:val="22"/>
        </w:rPr>
        <w:t xml:space="preserve">Measurable value means: leads captured, appointments booked, conversations handled, time saved — whatever metric matters to your business. We'll agree on the success criteria before we start building.</w:t>
      </w:r>
    </w:p>
    <w:p>
      <w:pPr>
        <w:spacing w:before="80" w:after="80" w:line="320"/>
      </w:pPr>
      <w:r>
        <w:rPr>
          <w:rFonts w:ascii="Arial" w:cs="Arial" w:eastAsia="Arial" w:hAnsi="Arial"/>
          <w:color w:val="2D2D2D"/>
          <w:sz w:val="22"/>
          <w:szCs w:val="22"/>
        </w:rPr>
        <w:t xml:space="preserve">We offer this guarantee because we've never had to honor it. When you build an operator from a real conversation about a real business, it works. But we'd rather you know the safety net exists so you can make this decision without risk.</w:t>
      </w:r>
    </w:p>
    <w:p>
      <w:pPr>
        <w:spacing w:before="80" w:after="80" w:line="320"/>
      </w:pPr>
      <w:r>
        <w:rPr>
          <w:rFonts w:ascii="Arial" w:cs="Arial" w:eastAsia="Arial" w:hAnsi="Arial"/>
          <w:b/>
          <w:bCs/>
          <w:color w:val="2D2D2D"/>
          <w:sz w:val="22"/>
          <w:szCs w:val="22"/>
        </w:rPr>
        <w:t xml:space="preserve">What this guarantee does NOT cover:</w:t>
      </w:r>
    </w:p>
    <w:p>
      <w:pPr>
        <w:pStyle w:val="ListParagraph"/>
        <w:numPr>
          <w:ilvl w:val="0"/>
          <w:numId w:val="2"/>
        </w:numPr>
        <w:spacing w:before="40" w:after="40"/>
      </w:pPr>
      <w:r>
        <w:rPr>
          <w:rFonts w:ascii="Arial" w:cs="Arial" w:eastAsia="Arial" w:hAnsi="Arial"/>
          <w:color w:val="2D2D2D"/>
          <w:sz w:val="22"/>
          <w:szCs w:val="22"/>
        </w:rPr>
        <w:t xml:space="preserve">Monthly fees for months already used (you only pay for what you've used)</w:t>
      </w:r>
    </w:p>
    <w:p>
      <w:pPr>
        <w:pStyle w:val="ListParagraph"/>
        <w:numPr>
          <w:ilvl w:val="0"/>
          <w:numId w:val="2"/>
        </w:numPr>
        <w:spacing w:before="40" w:after="40"/>
      </w:pPr>
      <w:r>
        <w:rPr>
          <w:rFonts w:ascii="Arial" w:cs="Arial" w:eastAsia="Arial" w:hAnsi="Arial"/>
          <w:color w:val="2D2D2D"/>
          <w:sz w:val="22"/>
          <w:szCs w:val="22"/>
        </w:rPr>
        <w:t xml:space="preserve">Hardware costs for Sovereign/On-Prem (the hardware is yours — you keep it)</w:t>
      </w:r>
    </w:p>
    <w:p>
      <w:pPr>
        <w:pStyle w:val="ListParagraph"/>
        <w:numPr>
          <w:ilvl w:val="0"/>
          <w:numId w:val="2"/>
        </w:numPr>
        <w:spacing w:before="40" w:after="40"/>
      </w:pPr>
      <w:r>
        <w:rPr>
          <w:rFonts w:ascii="Arial" w:cs="Arial" w:eastAsia="Arial" w:hAnsi="Arial"/>
          <w:color w:val="2D2D2D"/>
          <w:sz w:val="22"/>
          <w:szCs w:val="22"/>
        </w:rPr>
        <w:t xml:space="preserve">Scope changes you requested after the initial build</w:t>
      </w:r>
    </w:p>
    <w:p>
      <w:pPr>
        <w:pStyle w:val="Heading1"/>
        <w:pBdr>
          <w:bottom w:val="single" w:color="2E75B6" w:sz="4" w:space="8"/>
        </w:pBdr>
        <w:spacing w:before="360" w:after="200"/>
      </w:pPr>
      <w:r>
        <w:rPr>
          <w:rFonts w:ascii="Arial" w:cs="Arial" w:eastAsia="Arial" w:hAnsi="Arial"/>
          <w:b/>
          <w:bCs/>
          <w:color w:val="1B3A5C"/>
          <w:sz w:val="30"/>
          <w:szCs w:val="30"/>
        </w:rPr>
        <w:t xml:space="preserve">Payment Summary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Tier</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Upfront</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Monthly</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Payment Terms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Diagnostic</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Free</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Consulting Sprint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€3,500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 upfront</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Foundation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€7,000–€34,999</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€499/mo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Setup: 100% upfront. Monthly starts after delivery.</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Dream Team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€35,000+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€999/mo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Setup: 50% upfront, 50% on delivery. Monthly starts after delivery.</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Sovereign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€195,000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€2,400/mo (after Year 1)</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50/50: €97,500 upfront, €97,500 on delivery. Year 1 support included.</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Enterprise Sovereign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Custom terms based on scope</w:t>
            </w:r>
          </w:p>
        </w:tc>
      </w:tr>
    </w:tbl>
    <w:p>
      <w:pPr>
        <w:spacing w:before="0" w:after="120"/>
      </w:pPr>
    </w:p>
    <w:p>
      <w:pPr>
        <w:spacing w:before="80" w:after="80" w:line="320"/>
      </w:pPr>
      <w:r>
        <w:rPr>
          <w:rFonts w:ascii="Arial" w:cs="Arial" w:eastAsia="Arial" w:hAnsi="Arial"/>
          <w:b/>
          <w:bCs/>
          <w:color w:val="2D2D2D"/>
          <w:sz w:val="22"/>
          <w:szCs w:val="22"/>
        </w:rPr>
        <w:t xml:space="preserve">No annual contracts on Foundation or Dream Team.</w:t>
      </w:r>
      <w:r>
        <w:rPr>
          <w:rFonts w:ascii="Arial" w:cs="Arial" w:eastAsia="Arial" w:hAnsi="Arial"/>
          <w:color w:val="2D2D2D"/>
          <w:sz w:val="22"/>
          <w:szCs w:val="22"/>
        </w:rPr>
        <w:t xml:space="preserve"> Monthly billing. Cancel anytime with 30 days notice. Your data exports with you.</w:t>
      </w:r>
    </w:p>
    <w:p>
      <w:pPr>
        <w:spacing w:before="80" w:after="80" w:line="320"/>
      </w:pPr>
      <w:r>
        <w:rPr>
          <w:rFonts w:ascii="Arial" w:cs="Arial" w:eastAsia="Arial" w:hAnsi="Arial"/>
          <w:b/>
          <w:bCs/>
          <w:color w:val="2D2D2D"/>
          <w:sz w:val="22"/>
          <w:szCs w:val="22"/>
        </w:rPr>
        <w:t xml:space="preserve">No lock-in on infrastructure.</w:t>
      </w:r>
      <w:r>
        <w:rPr>
          <w:rFonts w:ascii="Arial" w:cs="Arial" w:eastAsia="Arial" w:hAnsi="Arial"/>
          <w:color w:val="2D2D2D"/>
          <w:sz w:val="22"/>
          <w:szCs w:val="22"/>
        </w:rPr>
        <w:t xml:space="preserve"> You own the hardware. All software is open-source. If you leave, everything stays at your office and keeps running.</w:t>
      </w:r>
    </w:p>
    <w:p>
      <w:pPr>
        <w:pStyle w:val="Heading1"/>
        <w:pBdr>
          <w:bottom w:val="single" w:color="2E75B6" w:sz="4" w:space="8"/>
        </w:pBdr>
        <w:spacing w:before="360" w:after="200"/>
      </w:pPr>
      <w:r>
        <w:rPr>
          <w:rFonts w:ascii="Arial" w:cs="Arial" w:eastAsia="Arial" w:hAnsi="Arial"/>
          <w:b/>
          <w:bCs/>
          <w:color w:val="1B3A5C"/>
          <w:sz w:val="30"/>
          <w:szCs w:val="30"/>
        </w:rPr>
        <w:t xml:space="preserve">Who This Is For</w:t>
      </w:r>
    </w:p>
    <w:p>
      <w:pPr>
        <w:spacing w:before="80" w:after="80" w:line="320"/>
      </w:pPr>
      <w:r>
        <w:rPr>
          <w:rFonts w:ascii="Arial" w:cs="Arial" w:eastAsia="Arial" w:hAnsi="Arial"/>
          <w:color w:val="2D2D2D"/>
          <w:sz w:val="22"/>
          <w:szCs w:val="22"/>
        </w:rPr>
        <w:t xml:space="preserve">Seven Layers works best for:</w:t>
      </w:r>
    </w:p>
    <w:p>
      <w:pPr>
        <w:pStyle w:val="ListParagraph"/>
        <w:numPr>
          <w:ilvl w:val="0"/>
          <w:numId w:val="2"/>
        </w:numPr>
        <w:spacing w:before="40" w:after="40"/>
      </w:pPr>
      <w:r>
        <w:rPr>
          <w:rFonts w:ascii="Arial" w:cs="Arial" w:eastAsia="Arial" w:hAnsi="Arial"/>
          <w:b/>
          <w:bCs/>
          <w:color w:val="2D2D2D"/>
          <w:sz w:val="22"/>
          <w:szCs w:val="22"/>
        </w:rPr>
        <w:t xml:space="preserve">Owner-operated businesses</w:t>
      </w:r>
      <w:r>
        <w:rPr>
          <w:rFonts w:ascii="Arial" w:cs="Arial" w:eastAsia="Arial" w:hAnsi="Arial"/>
          <w:color w:val="2D2D2D"/>
          <w:sz w:val="22"/>
          <w:szCs w:val="22"/>
        </w:rPr>
        <w:t xml:space="preserve"> with €1.5M–€5M+ annual revenue</w:t>
      </w:r>
    </w:p>
    <w:p>
      <w:pPr>
        <w:pStyle w:val="ListParagraph"/>
        <w:numPr>
          <w:ilvl w:val="0"/>
          <w:numId w:val="2"/>
        </w:numPr>
        <w:spacing w:before="40" w:after="40"/>
      </w:pPr>
      <w:r>
        <w:rPr>
          <w:rFonts w:ascii="Arial" w:cs="Arial" w:eastAsia="Arial" w:hAnsi="Arial"/>
          <w:b/>
          <w:bCs/>
          <w:color w:val="2D2D2D"/>
          <w:sz w:val="22"/>
          <w:szCs w:val="22"/>
        </w:rPr>
        <w:t xml:space="preserve">Service businesses</w:t>
      </w:r>
      <w:r>
        <w:rPr>
          <w:rFonts w:ascii="Arial" w:cs="Arial" w:eastAsia="Arial" w:hAnsi="Arial"/>
          <w:color w:val="2D2D2D"/>
          <w:sz w:val="22"/>
          <w:szCs w:val="22"/>
        </w:rPr>
        <w:t xml:space="preserve"> where conversations drive revenue: consulting, healthcare, legal, financial services, agencies, trades</w:t>
      </w:r>
    </w:p>
    <w:p>
      <w:pPr>
        <w:pStyle w:val="ListParagraph"/>
        <w:numPr>
          <w:ilvl w:val="0"/>
          <w:numId w:val="2"/>
        </w:numPr>
        <w:spacing w:before="40" w:after="40"/>
      </w:pPr>
      <w:r>
        <w:rPr>
          <w:rFonts w:ascii="Arial" w:cs="Arial" w:eastAsia="Arial" w:hAnsi="Arial"/>
          <w:b/>
          <w:bCs/>
          <w:color w:val="2D2D2D"/>
          <w:sz w:val="22"/>
          <w:szCs w:val="22"/>
        </w:rPr>
        <w:t xml:space="preserve">Owners who value their time</w:t>
      </w:r>
      <w:r>
        <w:rPr>
          <w:rFonts w:ascii="Arial" w:cs="Arial" w:eastAsia="Arial" w:hAnsi="Arial"/>
          <w:color w:val="2D2D2D"/>
          <w:sz w:val="22"/>
          <w:szCs w:val="22"/>
        </w:rPr>
        <w:t xml:space="preserve"> and want to delegate conversations to a system they trust</w:t>
      </w:r>
    </w:p>
    <w:p>
      <w:pPr>
        <w:pStyle w:val="ListParagraph"/>
        <w:numPr>
          <w:ilvl w:val="0"/>
          <w:numId w:val="2"/>
        </w:numPr>
        <w:spacing w:before="40" w:after="40"/>
      </w:pPr>
      <w:r>
        <w:rPr>
          <w:rFonts w:ascii="Arial" w:cs="Arial" w:eastAsia="Arial" w:hAnsi="Arial"/>
          <w:b/>
          <w:bCs/>
          <w:color w:val="2D2D2D"/>
          <w:sz w:val="22"/>
          <w:szCs w:val="22"/>
        </w:rPr>
        <w:t xml:space="preserve">Businesses in DACH</w:t>
      </w:r>
      <w:r>
        <w:rPr>
          <w:rFonts w:ascii="Arial" w:cs="Arial" w:eastAsia="Arial" w:hAnsi="Arial"/>
          <w:color w:val="2D2D2D"/>
          <w:sz w:val="22"/>
          <w:szCs w:val="22"/>
        </w:rPr>
        <w:t xml:space="preserve"> (Germany, Austria, Switzerland) — we operate on-site in this region</w:t>
      </w:r>
    </w:p>
    <w:p>
      <w:pPr>
        <w:spacing w:before="80" w:after="80" w:line="320"/>
      </w:pPr>
      <w:r>
        <w:rPr>
          <w:rFonts w:ascii="Arial" w:cs="Arial" w:eastAsia="Arial" w:hAnsi="Arial"/>
          <w:color w:val="2D2D2D"/>
          <w:sz w:val="22"/>
          <w:szCs w:val="22"/>
        </w:rPr>
        <w:t xml:space="preserve">Seven Layers is probably </w:t>
      </w:r>
      <w:r>
        <w:rPr>
          <w:rFonts w:ascii="Arial" w:cs="Arial" w:eastAsia="Arial" w:hAnsi="Arial"/>
          <w:b/>
          <w:bCs/>
          <w:color w:val="2D2D2D"/>
          <w:sz w:val="22"/>
          <w:szCs w:val="22"/>
        </w:rPr>
        <w:t xml:space="preserve">not</w:t>
      </w:r>
      <w:r>
        <w:rPr>
          <w:rFonts w:ascii="Arial" w:cs="Arial" w:eastAsia="Arial" w:hAnsi="Arial"/>
          <w:color w:val="2D2D2D"/>
          <w:sz w:val="22"/>
          <w:szCs w:val="22"/>
        </w:rPr>
        <w:t xml:space="preserve"> for you if:</w:t>
      </w:r>
    </w:p>
    <w:p>
      <w:pPr>
        <w:pStyle w:val="ListParagraph"/>
        <w:numPr>
          <w:ilvl w:val="0"/>
          <w:numId w:val="2"/>
        </w:numPr>
        <w:spacing w:before="40" w:after="40"/>
      </w:pPr>
      <w:r>
        <w:rPr>
          <w:rFonts w:ascii="Arial" w:cs="Arial" w:eastAsia="Arial" w:hAnsi="Arial"/>
          <w:color w:val="2D2D2D"/>
          <w:sz w:val="22"/>
          <w:szCs w:val="22"/>
        </w:rPr>
        <w:t xml:space="preserve">You need a self-serve chatbot for €49/month — we don't build those</w:t>
      </w:r>
    </w:p>
    <w:p>
      <w:pPr>
        <w:pStyle w:val="ListParagraph"/>
        <w:numPr>
          <w:ilvl w:val="0"/>
          <w:numId w:val="2"/>
        </w:numPr>
        <w:spacing w:before="40" w:after="40"/>
      </w:pPr>
      <w:r>
        <w:rPr>
          <w:rFonts w:ascii="Arial" w:cs="Arial" w:eastAsia="Arial" w:hAnsi="Arial"/>
          <w:color w:val="2D2D2D"/>
          <w:sz w:val="22"/>
          <w:szCs w:val="22"/>
        </w:rPr>
        <w:t xml:space="preserve">You want to manage the AI yourself — we handle everything</w:t>
      </w:r>
    </w:p>
    <w:p>
      <w:pPr>
        <w:pStyle w:val="ListParagraph"/>
        <w:numPr>
          <w:ilvl w:val="0"/>
          <w:numId w:val="2"/>
        </w:numPr>
        <w:spacing w:before="40" w:after="40"/>
      </w:pPr>
      <w:r>
        <w:rPr>
          <w:rFonts w:ascii="Arial" w:cs="Arial" w:eastAsia="Arial" w:hAnsi="Arial"/>
          <w:color w:val="2D2D2D"/>
          <w:sz w:val="22"/>
          <w:szCs w:val="22"/>
        </w:rPr>
        <w:t xml:space="preserve">Your business model doesn't involve customer conversations</w:t>
      </w:r>
    </w:p>
    <w:p>
      <w:pPr>
        <w:pStyle w:val="ListParagraph"/>
        <w:numPr>
          <w:ilvl w:val="0"/>
          <w:numId w:val="2"/>
        </w:numPr>
        <w:spacing w:before="40" w:after="40"/>
      </w:pPr>
      <w:r>
        <w:rPr>
          <w:rFonts w:ascii="Arial" w:cs="Arial" w:eastAsia="Arial" w:hAnsi="Arial"/>
          <w:color w:val="2D2D2D"/>
          <w:sz w:val="22"/>
          <w:szCs w:val="22"/>
        </w:rPr>
        <w:t xml:space="preserve">You're looking for the cheapest option — we're the most thorough one</w:t>
      </w:r>
    </w:p>
    <w:p>
      <w:pPr>
        <w:pStyle w:val="Heading1"/>
        <w:pBdr>
          <w:bottom w:val="single" w:color="2E75B6" w:sz="4" w:space="8"/>
        </w:pBdr>
        <w:spacing w:before="360" w:after="200"/>
      </w:pPr>
      <w:r>
        <w:rPr>
          <w:rFonts w:ascii="Arial" w:cs="Arial" w:eastAsia="Arial" w:hAnsi="Arial"/>
          <w:b/>
          <w:bCs/>
          <w:color w:val="1B3A5C"/>
          <w:sz w:val="30"/>
          <w:szCs w:val="30"/>
        </w:rPr>
        <w:t xml:space="preserve">Next Step</w:t>
      </w:r>
    </w:p>
    <w:p>
      <w:pPr>
        <w:spacing w:before="80" w:after="80" w:line="320"/>
      </w:pPr>
      <w:r>
        <w:rPr>
          <w:rFonts w:ascii="Arial" w:cs="Arial" w:eastAsia="Arial" w:hAnsi="Arial"/>
          <w:b/>
          <w:bCs/>
          <w:color w:val="2D2D2D"/>
          <w:sz w:val="22"/>
          <w:szCs w:val="22"/>
        </w:rPr>
        <w:t xml:space="preserve">Start with the free diagnostic.</w:t>
      </w:r>
      <w:r>
        <w:rPr>
          <w:rFonts w:ascii="Arial" w:cs="Arial" w:eastAsia="Arial" w:hAnsi="Arial"/>
          <w:color w:val="2D2D2D"/>
          <w:sz w:val="22"/>
          <w:szCs w:val="22"/>
        </w:rPr>
        <w:t xml:space="preserve"> It takes 7 minutes. You'll experience what your operator could do — live, personalized, no commitment.</w:t>
      </w:r>
    </w:p>
    <w:p>
      <w:pPr>
        <w:spacing w:before="80" w:after="80" w:line="320"/>
      </w:pPr>
      <w:r>
        <w:rPr>
          <w:rFonts w:ascii="Arial" w:cs="Arial" w:eastAsia="Arial" w:hAnsi="Arial"/>
          <w:color w:val="2D2D2D"/>
          <w:sz w:val="22"/>
          <w:szCs w:val="22"/>
        </w:rPr>
        <w:t xml:space="preserve">If you like what you see, book a call with Remington. He'll show you a live demo tailored to your business and answer every question on this page.</w:t>
      </w:r>
    </w:p>
    <w:p>
      <w:pPr>
        <w:spacing w:before="80" w:after="80" w:line="320"/>
      </w:pPr>
      <w:r>
        <w:rPr>
          <w:rFonts w:ascii="Arial" w:cs="Arial" w:eastAsia="Arial" w:hAnsi="Arial"/>
          <w:color w:val="2D2D2D"/>
          <w:sz w:val="22"/>
          <w:szCs w:val="22"/>
        </w:rPr>
        <w:t xml:space="preserve">If you don't like what you see, you've lost 7 minutes. No email follow-up. No sales sequence. No retargeting ads.</w:t>
      </w:r>
    </w:p>
    <w:p>
      <w:pPr>
        <w:spacing w:before="80" w:after="80" w:line="320"/>
      </w:pPr>
      <w:r>
        <w:rPr>
          <w:rFonts w:ascii="Arial" w:cs="Arial" w:eastAsia="Arial" w:hAnsi="Arial"/>
          <w:color w:val="2D2D2D"/>
          <w:sz w:val="22"/>
          <w:szCs w:val="22"/>
        </w:rPr>
        <w:t xml:space="preserve">→ </w:t>
      </w:r>
      <w:r>
        <w:rPr>
          <w:rFonts w:ascii="Arial" w:cs="Arial" w:eastAsia="Arial" w:hAnsi="Arial"/>
          <w:b/>
          <w:bCs/>
          <w:color w:val="2D2D2D"/>
          <w:sz w:val="22"/>
          <w:szCs w:val="22"/>
        </w:rPr>
        <w:t xml:space="preserve">[Start Your Free Diagnostic](https://sevenlayers.io)</w:t>
      </w:r>
    </w:p>
    <w:p>
      <w:pPr>
        <w:spacing w:before="200" w:after="100"/>
      </w:pPr>
      <w:r>
        <w:rPr>
          <w:rFonts w:ascii="Arial" w:cs="Arial" w:eastAsia="Arial" w:hAnsi="Arial"/>
          <w:i/>
          <w:iCs/>
          <w:color w:val="666666"/>
          <w:sz w:val="20"/>
          <w:szCs w:val="20"/>
        </w:rPr>
        <w:t xml:space="preserve">Seven Layers GmbH — Saarbrücken, Germany</w:t>
      </w:r>
    </w:p>
    <w:p>
      <w:pPr>
        <w:spacing w:before="200" w:after="100"/>
      </w:pPr>
      <w:r>
        <w:rPr>
          <w:rFonts w:ascii="Arial" w:cs="Arial" w:eastAsia="Arial" w:hAnsi="Arial"/>
          <w:i/>
          <w:iCs/>
          <w:color w:val="666666"/>
          <w:sz w:val="20"/>
          <w:szCs w:val="20"/>
        </w:rPr>
        <w:t xml:space="preserve">Questions about this document? Email remington@sevenlayers.io</w:t>
      </w: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6"/>
      </w:pBdr>
      <w:tabs>
        <w:tab w:val="right" w:pos="9026"/>
      </w:tabs>
    </w:pPr>
    <w:r>
      <w:rPr>
        <w:rFonts w:ascii="Arial" w:cs="Arial" w:eastAsia="Arial" w:hAnsi="Arial"/>
        <w:color w:val="666666"/>
        <w:sz w:val="14"/>
        <w:szCs w:val="14"/>
      </w:rPr>
      <w:t xml:space="preserve">Confidential — Internal Use Only</w:t>
    </w:r>
    <w:r>
      <w:rPr>
        <w:rFonts w:ascii="Arial" w:cs="Arial" w:eastAsia="Arial" w:hAnsi="Arial"/>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80"/>
    </w:pPr>
    <w:r>
      <w:rPr>
        <w:rFonts w:ascii="Arial" w:cs="Arial" w:eastAsia="Arial" w:hAnsi="Arial"/>
        <w:b/>
        <w:bCs/>
        <w:color w:val="1B3A5C"/>
        <w:sz w:val="16"/>
        <w:szCs w:val="16"/>
      </w:rPr>
      <w:t xml:space="preserve">SEVEN LAYERS</w:t>
    </w:r>
    <w:r>
      <w:rPr>
        <w:rFonts w:ascii="Arial" w:cs="Arial" w:eastAsia="Arial" w:hAnsi="Arial"/>
      </w:rPr>
      <w:t xml:space="preserve">	</w:t>
    </w:r>
    <w:r>
      <w:rPr>
        <w:rFonts w:ascii="Arial" w:cs="Arial" w:eastAsia="Arial" w:hAnsi="Arial"/>
        <w:color w:val="666666"/>
        <w:sz w:val="14"/>
        <w:szCs w:val="14"/>
      </w:rPr>
      <w:t xml:space="preserve">HOW WE PRICE OUR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2026-03-03T12:47:11.211Z</dcterms:created>
  <dcterms:modified xsi:type="dcterms:W3CDTF">2026-03-03T12:47:11.211Z</dcterms:modified>
</cp:coreProperties>
</file>

<file path=docProps/custom.xml><?xml version="1.0" encoding="utf-8"?>
<Properties xmlns="http://schemas.openxmlformats.org/officeDocument/2006/custom-properties" xmlns:vt="http://schemas.openxmlformats.org/officeDocument/2006/docPropsVTypes"/>
</file>