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l4yercak3</w:t>
      </w:r>
    </w:p>
    <w:p>
      <w:pPr>
        <w:spacing w:after="400"/>
      </w:pP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48"/>
          <w:szCs w:val="48"/>
        </w:rPr>
        <w:t xml:space="preserve">AGENCY PARTNER PRICING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365d"/>
          <w:sz w:val="32"/>
          <w:szCs w:val="32"/>
        </w:rPr>
        <w:t xml:space="preserve">Dream Team Deployment Packages</w:t>
      </w:r>
    </w:p>
    <w:p>
      <w:pPr>
        <w:spacing w:after="200"/>
      </w:pP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Clear pricing. No revenue share. No audits. You buy wholesale, you sell retail, you keep the difference.</w:t>
      </w:r>
    </w:p>
    <w:p>
      <w:pPr>
        <w:spacing w:after="400"/>
      </w:pP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Effective: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February 2026  |  </w:t>
      </w:r>
      <w:r>
        <w:rPr>
          <w:rFonts w:ascii="Arial" w:cs="Arial" w:eastAsia="Arial" w:hAnsi="Arial"/>
          <w:b/>
          <w:bCs/>
          <w:i w:val="false"/>
          <w:iCs w:val="false"/>
          <w:color w:val="374151"/>
          <w:sz w:val="21"/>
          <w:szCs w:val="21"/>
        </w:rPr>
        <w:t xml:space="preserve">Version: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1.0  |  </w:t>
      </w:r>
      <w:r>
        <w:rPr>
          <w:rFonts w:ascii="Arial" w:cs="Arial" w:eastAsia="Arial" w:hAnsi="Arial"/>
          <w:b/>
          <w:bCs/>
          <w:i w:val="false"/>
          <w:iCs w:val="false"/>
          <w:color w:val="DC2626"/>
          <w:sz w:val="21"/>
          <w:szCs w:val="21"/>
        </w:rPr>
        <w:t xml:space="preserve">Confidential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How It Works</w:t>
      </w:r>
    </w:p>
    <w:p>
      <w:pPr>
        <w:spacing w:after="100"/>
      </w:pP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65d"/>
          <w:sz w:val="24"/>
          <w:szCs w:val="24"/>
        </w:rPr>
        <w:t xml:space="preserve">3 steps. No complexity.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360"/>
        <w:gridCol w:w="26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What Happens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You Pay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1. Buy a License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Choose a dream team tier (Starter, A-Team, or Dream Team). Each license = one client deployment.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One-time wholesale license fee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2. Deploy to Your Client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Clone the soul template, customize for your client, go live in 90 minutes using the deployment playbook.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Nothing additional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3. Collect Monthly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Your client pays your retail price. You pay the platform fee. The spread is yours.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€299/mo platform + €149/mo per client-org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65d"/>
                <w:sz w:val="22"/>
                <w:szCs w:val="22"/>
              </w:rPr>
              <w:t xml:space="preserve">The simple math: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You buy a Dream Team license for €8,500. You sell it to your client for €25,000-50,000. You keep the difference. No revenue share. No reporting. No audits.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Dream Team License Tiers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Each license gives you the right to deploy one dream team to one client. Choose the tier based on what your client needs.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7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Starter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A-Team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Dream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Agents Included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1-2 agents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3-4 agents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Full 6-agent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Typical Agents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Closer + Operator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Closer + Strategist + Operator + Copywriter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All 6 archetypes with custom souls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Soul Depth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Standard vertical template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Customized with client knowledge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Deep soul binding + proprietary frameworks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Channels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Web chat + email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Web + email + WhatsApp + calendar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All channels + voice + custom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Your Deployment 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2-4 hours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1-2 days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3-5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WHOLESALE 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4"/>
                <w:szCs w:val="24"/>
              </w:rPr>
              <w:t xml:space="preserve">€2,500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4"/>
                <w:szCs w:val="24"/>
              </w:rPr>
              <w:t xml:space="preserve">€5,000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4"/>
                <w:szCs w:val="24"/>
              </w:rPr>
              <w:t xml:space="preserve">€8,500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Suggested Retail 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€5,000-10,000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€12,000-25,000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€25,000-50,000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65d"/>
                <w:sz w:val="21"/>
                <w:szCs w:val="21"/>
              </w:rPr>
              <w:t xml:space="preserve">YOUR MARGIN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65d"/>
                <w:sz w:val="21"/>
                <w:szCs w:val="21"/>
              </w:rPr>
              <w:t xml:space="preserve">€2,500-7,500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65d"/>
                <w:sz w:val="21"/>
                <w:szCs w:val="21"/>
              </w:rPr>
              <w:t xml:space="preserve">€7,000-20,000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65d"/>
                <w:sz w:val="21"/>
                <w:szCs w:val="21"/>
              </w:rPr>
              <w:t xml:space="preserve">€16,500-41,500</w:t>
            </w:r>
          </w:p>
        </w:tc>
      </w:tr>
    </w:tbl>
    <w:p>
      <w:pPr>
        <w:spacing w:after="200"/>
      </w:pP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1"/>
          <w:szCs w:val="21"/>
        </w:rPr>
        <w:t xml:space="preserve">Licenses are valid for 12 months from purchase. Non-refundable. Transferable between client deployments within your agency.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Volume Discounts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Buy in bulk. Pay less per license.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160"/>
        <w:gridCol w:w="2000"/>
        <w:gridCol w:w="20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Licenses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Discount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A-Team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Dream Team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Single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1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€2,500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€5,000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€8,500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5-Pack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10% 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€2,250 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€4,500 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€7,650 each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10-Pack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10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20% 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€2,000 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€4,000 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€6,800 each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25-Pack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21"/>
                <w:szCs w:val="21"/>
              </w:rPr>
              <w:t xml:space="preserve">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30% off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€1,750 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€3,500 each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€5,950 each</w:t>
            </w:r>
          </w:p>
        </w:tc>
      </w:tr>
    </w:tbl>
    <w:p>
      <w:pPr>
        <w:spacing w:after="200"/>
      </w:pP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1"/>
          <w:szCs w:val="21"/>
        </w:rPr>
        <w:t xml:space="preserve">Volume packs can mix tiers. Buy 5 Starters and 5 A-Teams = 10-pack pricing on all.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Monthly Platform Fees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These are the recurring costs to keep dream teams running on the platform.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Fee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Amount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What It Covers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Agency Platform Fee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€299/month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Your agency dashboard, multi-tenant management, soul template library, deployment tools, reporting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Per Client-Org Fee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€149/month per client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Each active client organization: agent hosting, credit allocation, channel integrations, soul evolution engine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65d"/>
                <w:sz w:val="22"/>
                <w:szCs w:val="22"/>
              </w:rPr>
              <w:t xml:space="preserve">Example: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10 active client deployments = €299 + (10 × €149) = €1,789/month. If each client pays you €799/mo retainer, you collect €7,990/mo and pay €1,789/mo. Net: €6,201/month recurring.</w:t>
            </w:r>
          </w:p>
        </w:tc>
      </w:tr>
    </w:tbl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Credit System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AI agent interactions consume credits. Each client org gets a monthly allocation based on their plan. When monthly credits run out, token packs kick in.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Client Plan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Monthly Credits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Overage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Starter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500 credits/month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€0.02 per credit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Growth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1,000 credits/month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€0.018 per credit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Scale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2,000 credits/month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€0.015 per credit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Token Packs (Pre-Paid)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600"/>
        <w:gridCol w:w="2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Credits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Per Credit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Small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5,000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€75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€0.015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15,000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€195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€0.013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Large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50,000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€0.010</w:t>
            </w:r>
          </w:p>
        </w:tc>
      </w:tr>
    </w:tbl>
    <w:p>
      <w:pPr>
        <w:spacing w:after="100"/>
      </w:pP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1"/>
          <w:szCs w:val="21"/>
        </w:rPr>
        <w:t xml:space="preserve">You can bundle token packs into your client retainer or mark them up. Most agencies include credits in their monthly retainer and add a 50-100% markup on overages.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Founding Partner Pilot Pricing</w:t>
      </w: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4"/>
          <w:szCs w:val="24"/>
        </w:rPr>
        <w:t xml:space="preserve">First 10 agencies only.</w:t>
      </w:r>
    </w:p>
    <w:p>
      <w:pPr>
        <w:spacing w:after="100"/>
      </w:pP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We’re selecting 10 founding agency partners to prove the model together. Founding partners get at-cost licensing on their first 3 licenses to eliminate risk and accelerate deployment.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360"/>
        <w:gridCol w:w="22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Starter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A-Team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Dream Team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Standard Wholesale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€2,500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€5,000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€8,500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FOUNDING PARTNER 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6"/>
                <w:szCs w:val="26"/>
              </w:rPr>
              <w:t xml:space="preserve">€500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6"/>
                <w:szCs w:val="26"/>
              </w:rPr>
              <w:t xml:space="preserve">€1,000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6"/>
                <w:szCs w:val="26"/>
              </w:rPr>
              <w:t xml:space="preserve">€1,750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Your Savings (per license)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€2,000 (80% off)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€4,000 (80% off)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€6,750 (79% off)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Applies 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First 3 licenses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First 3 licenses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First 3 licenses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Founding Partner Terms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First 3 licenses at founding partner (at-cost) pricing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24-month rate lock on monthly platform fees (€299/mo + €149/client)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License #4+ at standard wholesale pricing (with volume discounts available)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Direct Slack channel with the l4yercak3 founding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Priority access to new agent archetypes and platform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Co-marketing: featured case study on l4yercak3 partner page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Qualifying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Active agency with at least 3 existing clients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Committed to deploying first dream team within 30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Willing to co-build 3 dream team deployments in the first 60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Provides feedback and case study data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Revenue Scenarios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What your agency looks like at different scales, assuming A-Team deployments at €15,000 retail + €799/mo retainer.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360"/>
        <w:gridCol w:w="2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5 Clients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10 Clients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25 Clients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Deployment Revenue (One-Time)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€75,000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€150,000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€375,000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Monthly Retainers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€3,995/mo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€7,990/mo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€19,975/mo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Annual Recurring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€47,940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€95,880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€239,700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Your Wholesale License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€25,000 (5x €5K)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€40,000 (10-pack)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€87,500 (25-pack)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Monthly Platform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€1,044/mo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€1,789/mo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€4,024/mo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Annual Platform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€12,528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€21,468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€48,288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1"/>
                <w:szCs w:val="21"/>
              </w:rPr>
              <w:t xml:space="preserve">YEAR 1 GROSS PROFIT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4"/>
                <w:szCs w:val="24"/>
              </w:rPr>
              <w:t xml:space="preserve">€85,412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4"/>
                <w:szCs w:val="24"/>
              </w:rPr>
              <w:t xml:space="preserve">€184,412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4"/>
                <w:szCs w:val="24"/>
              </w:rPr>
              <w:t xml:space="preserve">€478,912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Year 1 Profit Margin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70%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76%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78%</w:t>
            </w:r>
          </w:p>
        </w:tc>
      </w:tr>
    </w:tbl>
    <w:p>
      <w:pPr>
        <w:spacing w:after="200"/>
      </w:pP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1"/>
          <w:szCs w:val="21"/>
        </w:rPr>
        <w:t xml:space="preserve">These figures exclude your operational costs (team, office, etc.) and credit/token usage. Deployment revenue is recognized in the month of deployment. Retainers compound as you add clients.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What’s Not Included in the License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Full transparency on what you’re buying and what you’re not: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Included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Not Included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License to deploy dream team to one client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End-client support (you handle your clients)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Access to soul template library for your vertical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Custom archetype development (available as add-on)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Deployment playbook and training materials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Sales and marketing for your agency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Soul evolution engine for continuous improvement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Guaranteed results (agents perform, but outcomes depend on client’s business)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White-label portal (your brand, your domain)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Domain hosting (you provide the domain)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Multi-tenant management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Staff to manage deployments (that’s your team)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Trust Architecture — Why Clients Say Yes</w:t>
      </w: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1"/>
          <w:szCs w:val="21"/>
        </w:rPr>
        <w:t xml:space="preserve">The #1 objection to AI deployment isn’t price. It’s trust. L4YERCAK3’s 7-layer trust architecture is your answer — and your competitive moat.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What It Means for Your Client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1. Identity Immutability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Agent can’t rewrite its own personality or safety rules. Locked in code.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“It can’t go rogue.”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2. Governed Evolution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6-gate proposal lifecycle. Owner approves all changes. Rate-limited.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“Nothing changes without my permission.”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3. 4D Drift Detection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Measures identity, scope, boundary, and performance drift. Auto-remediates.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“It stays on track automatically.”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4. Triple-Gate Escalation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Pre-LLM + post-LLM + tool-failure safety checks. One-tap takeover.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“Bad responses get caught before my customer sees them.”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5. 4-Layer Tool Scoping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Platform → org → agent → session filtering. Draft-only mode available.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“It can only access what I allow.”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6. Consent-Tracked Memory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3-event consent lifecycle. Auto-rollback if rates drop.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“It doesn’t secretly record things.”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7. Platform Admin Security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MFA + step-up auth + time-bound elevation + dual approval.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“The platform itself is enterprise-grade.”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65d"/>
                <w:sz w:val="22"/>
                <w:szCs w:val="22"/>
              </w:rPr>
              <w:t xml:space="preserve">No other AI agent platform has this.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 80+ trust event types, 13 categories, all in an append-only audit trail. Hand your client the Trust Architecture One-Pager and watch the “but what if it goes wrong?” objection disappear.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Next Steps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Timeline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Book a partner call: discuss your vertical, client base, and goals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This week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Select your first license tier and sign the partner agreement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Within 7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Access the platform, soul templates, and deployment playbook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Same day as signing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Deploy your first dream team (we’ll white-glove this one with you)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Within 14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Collect case study data. Deploy clients #2 and #3.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1"/>
                <w:szCs w:val="21"/>
              </w:rPr>
              <w:t xml:space="preserve">Within 60 days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2"/>
              <w:left w:val="single" w:color="3B82F6" w:sz="2"/>
              <w:bottom w:val="single" w:color="3B82F6" w:sz="2"/>
              <w:right w:val="single" w:color="3B82F6" w:sz="2"/>
            </w:tcBorders>
            <w:shd w:fill="EFF6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65d"/>
                <w:sz w:val="26"/>
                <w:szCs w:val="26"/>
              </w:rPr>
              <w:t xml:space="preserve">Ready to start?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Book your partner call: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65d"/>
                <w:sz w:val="22"/>
                <w:szCs w:val="22"/>
              </w:rPr>
              <w:t xml:space="preserve">app.l4yercak3.com/partner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>Questions: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65d"/>
                <w:sz w:val="22"/>
                <w:szCs w:val="22"/>
              </w:rPr>
              <w:t xml:space="preserve">partner@l4yercak3.com</w:t>
            </w:r>
          </w:p>
        </w:tc>
      </w:tr>
    </w:tbl>
    <w:p>
      <w:pPr>
        <w:spacing w:after="300"/>
      </w:pPr>
    </w:p>
    <w:p>
      <w:pPr>
        <w:spacing w:after="1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1"/>
          <w:szCs w:val="21"/>
        </w:rPr>
        <w:t xml:space="preserve">Built by a marketer who ran an agency for 5 years, spent €240K/year in revenue, and took home nothing. Dream teams are the model I wish existed.</w:t>
      </w:r>
    </w:p>
    <w:p>
      <w:pPr>
        <w:spacing w:after="100"/>
      </w:pPr>
    </w:p>
    <w:p>
      <w:pPr>
        <w:spacing w:after="1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74151"/>
          <w:sz w:val="24"/>
          <w:szCs w:val="24"/>
        </w:rPr>
        <w:t xml:space="preserve">— Remington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Confidential — For Approved Partners Only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l4yercak3 | Agency Partner Pricing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2026-02-22T08:41:33.049Z</dcterms:created>
  <dcterms:modified xsi:type="dcterms:W3CDTF">2026-02-22T08:41:33.049Z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