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«Простое наследование. Принцип подстановки.»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Шальнев А.В.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пользовательский класс.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следующие конструкторы: без параметров, с параметрами, копирования.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деструктор.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в классе компоненты-функции для просмотра и установки полей данных (селекторы и модификаторы).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операцию присваивания.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операции ввода и вывода объектов с помощью потоков.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производный класс.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программу, в которой продемонстрировать создание объектов и работу всех перегруженных операций.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функции, получающие и возвращающие объект базового класса.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938" w:hanging="360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Продемонстрировать принцип подстановки.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1232"/>
        </w:tabs>
        <w:spacing w:before="186" w:lineRule="auto"/>
        <w:ind w:left="938" w:firstLine="0"/>
        <w:rPr>
          <w:rFonts w:ascii="Calibri" w:cs="Calibri" w:eastAsia="Calibri" w:hAnsi="Calibri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Базовый класс: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ЧЕЛОВЕК (PERSON)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(name) - string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 (age) - int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методы изменения полей.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производный класс STUDENT, имеющий поля Предмет - string и int. Определить методы изменения полей и метод, выдающий сообщение о неудовлетворительной оценке.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Для чего используется механизм наследования?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Механизм наследования используется для создания новых классов на основе уже существующих, чтобы избежать дублирования кода и повторного описания свойств и методов базового класса в производных классах.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Каким образом наследуются компоненты класса, описанные со спецификатором public?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Компоненты класса, описанные со спецификатором public, наследуются открыто и доступны для использования в производном классе.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Каким образом наследуются компоненты класса, описанные со спецификатором private?</w:t>
      </w:r>
    </w:p>
    <w:p w:rsidR="00000000" w:rsidDel="00000000" w:rsidP="00000000" w:rsidRDefault="00000000" w:rsidRPr="00000000" w14:paraId="0000003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Компоненты класса, описанные со спецификатором private, не наследуются и не доступны для использования в производном классе.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Каким образом наследуются компоненты класса, описанные со спецификатором protected?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Компоненты класса, описанные со спецификатором protected, наследуются защищенно и доступны для использования в производном классе и его потомках.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Каким образом описывается производный класс?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Производный класс описывается с помощью ключевого слова class, за которым следует имя нового класса и двоеточие, а затем указывается имя базового класса, от которого производится наследование (например, class DerivedClass : public BaseClass).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Наследуются ли конструкторы?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наследуются, но не переопределяются.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Наследуются ли деструкторы?</w:t>
      </w:r>
    </w:p>
    <w:p w:rsidR="00000000" w:rsidDel="00000000" w:rsidP="00000000" w:rsidRDefault="00000000" w:rsidRPr="00000000" w14:paraId="0000003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Деструкторы наследуются, но не переопределяются.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В каком порядке конструируются объекты производных классов?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Сначала конструируется базовый класс, затем производный класс.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В каком порядке уничтожаются объекты производных классов?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Сначала уничтожается производный класс, затем базовый класс.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Что представляют собой виртуальные функции и механизм позднего связывания?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Виртуальные функции позволяют вызывать методы производного класса через указатель или ссылку на базовый класс. Механизм позднего связывания обеспечивает выбор правильного метода в зависимости от типа объекта, на который указывает указатель или ссылка. Пример: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34469" cy="24603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469" cy="2460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Могут ли быть виртуальными конструкторы? Деструкторы?</w:t>
      </w:r>
    </w:p>
    <w:p w:rsidR="00000000" w:rsidDel="00000000" w:rsidP="00000000" w:rsidRDefault="00000000" w:rsidRPr="00000000" w14:paraId="0000004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Конструкторы не могут быть виртуальными, деструкторы могут быть виртуальными. Пример: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952750" cy="1533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Наследуется ли спецификатор virtual?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Спецификатор virtual не наследуется.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Какое отношение устанавливает между классами открытое наследование? </w:t>
        <w:tab/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Открытое наследование устанавливает отношение "является" между базовым и производным классами, т.е. производный класс является расширением базового класса. Например: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90875" cy="34004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Какое отношение устанавливает между классами закрытое наследование?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Закрытое наследование устанавливает отношение "реализует" между базовым и производным классами, т.е. производный класс реализует интерфейс базового класса, но не является его расширением. Например: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114800" cy="2971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В чем заключается принцип подстановки?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Принцип подстановки гласит, что объекты производного класса могут использоваться везде, где ожидается объект базового класса, не нарушая при этом корректности программы. Например: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48107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Имеется иерархия классов: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age;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name;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Employee : public Student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post;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Teacher : public Employee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protected: int stage;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Teacher x;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компонентные данные будет иметь объект х?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Объект x будет иметь компоненты данных age, name, post и stage.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Для классов Student, Employee и Teacher написать конструкторы без параметров.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без параметров для классов Student, Employee и Teacher могут выглядеть так: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390775" cy="5429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18. Для классов Student, Employee и Teacher написать конструкторы с параметрами.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с параметрами для классов Student, Employee и Teacher могут выглядеть так: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58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 Для классов Student, Employee и Teacher написать конструкторы копирования.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Конструкторы копирования для классов Student, Employee и Teacher могут выглядеть так: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219700" cy="5524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Для классов Student, Employee и Teacher определить операцию присваивания.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Операция присваивания для классов Student, Employee и Teacher может быть определена так: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143250" cy="4438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таблица</w:t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09700" cy="1685925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Person.h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  <w:t xml:space="preserve">#pragma once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Person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name;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age;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Person(std::string n, int a);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setName(std::string n);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setAge(int a);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getName();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getAge();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Person.cpp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"Person.h"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Person::Person(std::string n, int a)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name = n;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age = a;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Person::setName(std::string n)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name = n;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Person::setAge(int a)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age = a;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std::string Person::getName()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name;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Person::getAge()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age;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Main.cpp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#include "Person.h"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Student : public Person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subject;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grade;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Student(std::string n = "", int a = 0, std::string s = "", int g = 0);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setSubject(std::string 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setGrade(int g);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getSubject();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getGrade();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checkGrade();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friend std::istream&amp; operator&gt;&gt;(std::istream&amp; is, Student&amp; s);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Student::Student(std::string n, int a, std::string s, int g) : Person(n, a)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subject = s;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grade = g;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Student::setSubject(std::string s)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subject = 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Student::setGrade(int g)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grade = g;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std::string Student::getSubject()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subject;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Student::getGrade()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grade;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void Student::checkGrade()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if (grade &lt; 4)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std::cout &lt;&lt; "Оценка студента неудовлетворительная!" &lt;&lt; std::endl;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    std::cout &lt;&lt; "Оценка студента удовлетворительная!" &lt;&lt; std::endl;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std::istream&amp; operator&gt;&gt;(std::istream&amp; is, Student&amp; s)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std::string n, sub;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a, g;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имя студента: ";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n;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s.setName(n);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возраст студента: 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a;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s.setAge(a);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название предмета: ";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sub;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s.setSubject(sub);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"Введите оценку: 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is &gt;&gt; g;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s.setGrade(g);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 student;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std::cin &gt;&gt; student;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"Имя: " &lt;&lt; student.getName() &lt;&lt; std::endl;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"Возраст: " &lt;&lt; student.getAge() &lt;&lt; std::endl;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"Предмет: " &lt;&lt; student.getSubject() &lt;&lt; std::endl;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std::cout &lt;&lt; "Оценка: " &lt;&lt; student.getGrade() &lt;&lt; std::endl;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student.checkGrade();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780" w:right="60" w:firstLine="0"/>
        <w:jc w:val="lef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58" w:hanging="360"/>
      </w:pPr>
      <w:rPr/>
    </w:lvl>
    <w:lvl w:ilvl="2">
      <w:start w:val="1"/>
      <w:numFmt w:val="lowerRoman"/>
      <w:lvlText w:val="%3."/>
      <w:lvlJc w:val="right"/>
      <w:pPr>
        <w:ind w:left="2378" w:hanging="180"/>
      </w:pPr>
      <w:rPr/>
    </w:lvl>
    <w:lvl w:ilvl="3">
      <w:start w:val="1"/>
      <w:numFmt w:val="decimal"/>
      <w:lvlText w:val="%4."/>
      <w:lvlJc w:val="left"/>
      <w:pPr>
        <w:ind w:left="3098" w:hanging="360"/>
      </w:pPr>
      <w:rPr/>
    </w:lvl>
    <w:lvl w:ilvl="4">
      <w:start w:val="1"/>
      <w:numFmt w:val="lowerLetter"/>
      <w:lvlText w:val="%5."/>
      <w:lvlJc w:val="left"/>
      <w:pPr>
        <w:ind w:left="3818" w:hanging="360"/>
      </w:pPr>
      <w:rPr/>
    </w:lvl>
    <w:lvl w:ilvl="5">
      <w:start w:val="1"/>
      <w:numFmt w:val="lowerRoman"/>
      <w:lvlText w:val="%6."/>
      <w:lvlJc w:val="right"/>
      <w:pPr>
        <w:ind w:left="4538" w:hanging="180"/>
      </w:pPr>
      <w:rPr/>
    </w:lvl>
    <w:lvl w:ilvl="6">
      <w:start w:val="1"/>
      <w:numFmt w:val="decimal"/>
      <w:lvlText w:val="%7."/>
      <w:lvlJc w:val="left"/>
      <w:pPr>
        <w:ind w:left="5258" w:hanging="360"/>
      </w:pPr>
      <w:rPr/>
    </w:lvl>
    <w:lvl w:ilvl="7">
      <w:start w:val="1"/>
      <w:numFmt w:val="lowerLetter"/>
      <w:lvlText w:val="%8."/>
      <w:lvlJc w:val="left"/>
      <w:pPr>
        <w:ind w:left="5978" w:hanging="360"/>
      </w:pPr>
      <w:rPr/>
    </w:lvl>
    <w:lvl w:ilvl="8">
      <w:start w:val="1"/>
      <w:numFmt w:val="lowerRoman"/>
      <w:lvlText w:val="%9."/>
      <w:lvlJc w:val="right"/>
      <w:pPr>
        <w:ind w:left="669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jp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