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99D" w:rsidRDefault="00E7599D" w:rsidP="00E7599D">
      <w:pPr>
        <w:rPr>
          <w:rFonts w:ascii="Times New Roman" w:hAnsi="Times New Roman" w:cs="Times New Roman"/>
          <w:sz w:val="24"/>
          <w:szCs w:val="24"/>
        </w:rPr>
      </w:pPr>
      <w:r w:rsidRPr="00E7599D">
        <w:rPr>
          <w:rFonts w:ascii="Times New Roman" w:hAnsi="Times New Roman" w:cs="Times New Roman"/>
          <w:sz w:val="24"/>
          <w:szCs w:val="24"/>
        </w:rPr>
        <w:t>ТЕСТ-КЕЙС №1: Вход с корректными данными (администратор)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7599D" w:rsidTr="009E5E0D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7599D" w:rsidTr="009E5E0D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</w:tr>
      <w:tr w:rsidR="00E7599D" w:rsidTr="009E5E0D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Вход с корректными данными (администратор)</w:t>
            </w:r>
          </w:p>
        </w:tc>
      </w:tr>
      <w:tr w:rsidR="00E7599D" w:rsidTr="009E5E0D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7599D" w:rsidTr="009E5E0D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Запущено приложение, пользователь зарегистрирован в БД</w:t>
            </w:r>
          </w:p>
        </w:tc>
      </w:tr>
      <w:tr w:rsidR="00E7599D" w:rsidTr="009E5E0D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1. В поле «Логин» ввести 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volkov</w:t>
            </w:r>
            <w:proofErr w:type="spellEnd"/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andrey</w:t>
            </w:r>
            <w:proofErr w:type="spellEnd"/>
            <w:r w:rsidRPr="00E7599D">
              <w:rPr>
                <w:rFonts w:ascii="Times New Roman" w:hAnsi="Times New Roman" w:cs="Times New Roman"/>
                <w:sz w:val="24"/>
                <w:szCs w:val="24"/>
              </w:rPr>
              <w:br/>
              <w:t>2. В поле «Пароль» ввести admin123</w:t>
            </w:r>
            <w:r w:rsidRPr="00E7599D">
              <w:rPr>
                <w:rFonts w:ascii="Times New Roman" w:hAnsi="Times New Roman" w:cs="Times New Roman"/>
                <w:sz w:val="24"/>
                <w:szCs w:val="24"/>
              </w:rPr>
              <w:br/>
              <w:t>3. Нажать «Войти»</w:t>
            </w:r>
          </w:p>
        </w:tc>
      </w:tr>
      <w:tr w:rsidR="00E7599D" w:rsidTr="009E5E0D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Открывается главное окно с доступом ко всем разделам</w:t>
            </w:r>
          </w:p>
        </w:tc>
      </w:tr>
      <w:tr w:rsidR="00E7599D" w:rsidTr="009E5E0D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E7599D" w:rsidTr="009E5E0D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8A2D4E" w:rsidRDefault="008A2D4E"/>
    <w:p w:rsidR="00E7599D" w:rsidRDefault="00E7599D"/>
    <w:p w:rsidR="00E7599D" w:rsidRDefault="00E7599D"/>
    <w:p w:rsidR="00E7599D" w:rsidRDefault="00E7599D"/>
    <w:p w:rsidR="00E7599D" w:rsidRPr="00E7599D" w:rsidRDefault="00E7599D">
      <w:pPr>
        <w:rPr>
          <w:rFonts w:ascii="Times New Roman" w:hAnsi="Times New Roman" w:cs="Times New Roman"/>
          <w:sz w:val="24"/>
          <w:szCs w:val="24"/>
        </w:rPr>
      </w:pPr>
      <w:r w:rsidRPr="00E7599D">
        <w:rPr>
          <w:rFonts w:ascii="Times New Roman" w:hAnsi="Times New Roman" w:cs="Times New Roman"/>
          <w:sz w:val="24"/>
          <w:szCs w:val="24"/>
        </w:rPr>
        <w:t>ТЕСТ-КЕЙС №2: Вход с некорректными данными</w:t>
      </w:r>
      <w:r w:rsidRPr="00E7599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Вход с некорректными данными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Запущено приложение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1. В поле «Логин» ввести wro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Pr="00EF35A5">
              <w:rPr>
                <w:rFonts w:ascii="Times New Roman" w:hAnsi="Times New Roman" w:cs="Times New Roman"/>
                <w:sz w:val="24"/>
                <w:szCs w:val="24"/>
              </w:rPr>
              <w:br/>
              <w:t>2. В поле «Пароль» ввести wr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ong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Pr="00EF35A5">
              <w:rPr>
                <w:rFonts w:ascii="Times New Roman" w:hAnsi="Times New Roman" w:cs="Times New Roman"/>
                <w:sz w:val="24"/>
                <w:szCs w:val="24"/>
              </w:rPr>
              <w:br/>
              <w:t>3. Нажать «Войти»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Сообщение об ошибке «Неверный логин или пароль»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E7599D" w:rsidRDefault="00E7599D"/>
    <w:p w:rsidR="00E7599D" w:rsidRDefault="00E7599D"/>
    <w:p w:rsidR="00E7599D" w:rsidRDefault="00E7599D" w:rsidP="00E7599D">
      <w:pPr>
        <w:rPr>
          <w:rFonts w:ascii="Times New Roman" w:hAnsi="Times New Roman" w:cs="Times New Roman"/>
          <w:sz w:val="24"/>
          <w:szCs w:val="24"/>
        </w:rPr>
      </w:pPr>
      <w:r w:rsidRPr="00E7599D">
        <w:rPr>
          <w:rFonts w:ascii="Times New Roman" w:hAnsi="Times New Roman" w:cs="Times New Roman"/>
          <w:sz w:val="24"/>
          <w:szCs w:val="24"/>
        </w:rPr>
        <w:lastRenderedPageBreak/>
        <w:t>ТЕСТ-КЕЙС №3: Вход с пустыми полями</w:t>
      </w:r>
      <w:r w:rsidRPr="00E7599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7599D" w:rsidRPr="00E7599D" w:rsidTr="007228BF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7599D" w:rsidRPr="00E7599D" w:rsidTr="007228BF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</w:tr>
      <w:tr w:rsidR="00E7599D" w:rsidRPr="00E7599D" w:rsidTr="007228BF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Вход с пустыми полями</w:t>
            </w:r>
          </w:p>
        </w:tc>
      </w:tr>
      <w:tr w:rsidR="00E7599D" w:rsidRPr="00E7599D" w:rsidTr="007228BF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7599D" w:rsidRPr="00E7599D" w:rsidTr="007228BF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Запущено приложение</w:t>
            </w:r>
          </w:p>
        </w:tc>
      </w:tr>
      <w:tr w:rsidR="00E7599D" w:rsidRPr="00E7599D" w:rsidTr="007228BF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1. Оставить поля «Логин» и «Пароль» пустыми</w:t>
            </w:r>
            <w:r w:rsidRPr="00E7599D">
              <w:rPr>
                <w:rFonts w:ascii="Times New Roman" w:hAnsi="Times New Roman" w:cs="Times New Roman"/>
                <w:sz w:val="24"/>
                <w:szCs w:val="24"/>
              </w:rPr>
              <w:br/>
              <w:t>2. Нажать «Войти»</w:t>
            </w:r>
          </w:p>
        </w:tc>
      </w:tr>
      <w:tr w:rsidR="00E7599D" w:rsidRPr="00E7599D" w:rsidTr="007228BF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Сообщение «Введите логин и пароль»</w:t>
            </w:r>
          </w:p>
        </w:tc>
      </w:tr>
      <w:tr w:rsidR="00E7599D" w:rsidRPr="00E7599D" w:rsidTr="007228BF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E7599D" w:rsidRPr="00E7599D" w:rsidTr="007228BF">
        <w:tc>
          <w:tcPr>
            <w:tcW w:w="4672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:rsidR="00E7599D" w:rsidRPr="00E7599D" w:rsidRDefault="00E7599D" w:rsidP="00E7599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9D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E7599D" w:rsidRPr="00E7599D" w:rsidRDefault="00E7599D" w:rsidP="00E7599D">
      <w:pPr>
        <w:rPr>
          <w:rFonts w:ascii="Times New Roman" w:hAnsi="Times New Roman" w:cs="Times New Roman"/>
          <w:sz w:val="24"/>
          <w:szCs w:val="24"/>
        </w:rPr>
      </w:pPr>
    </w:p>
    <w:p w:rsid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  <w:r w:rsidRPr="00EF35A5">
        <w:rPr>
          <w:rFonts w:ascii="Times New Roman" w:hAnsi="Times New Roman" w:cs="Times New Roman"/>
          <w:sz w:val="24"/>
          <w:szCs w:val="24"/>
        </w:rPr>
        <w:t>ТЕСТ-КЕЙС №4: Добавление объекта недвижимости</w:t>
      </w:r>
      <w:r w:rsidRPr="00EF35A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Добавление объекта недвижимости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Вход под администратором, открыта вкладка «Объекты»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1. Нажать кнопку «Добавить»</w:t>
            </w:r>
            <w:r w:rsidRPr="00EF35A5">
              <w:rPr>
                <w:rFonts w:ascii="Times New Roman" w:hAnsi="Times New Roman" w:cs="Times New Roman"/>
                <w:sz w:val="24"/>
                <w:szCs w:val="24"/>
              </w:rPr>
              <w:br/>
              <w:t>2. Заполнить поля: адрес, кадастровый номер, тип, площадь</w:t>
            </w:r>
            <w:r w:rsidRPr="00EF35A5">
              <w:rPr>
                <w:rFonts w:ascii="Times New Roman" w:hAnsi="Times New Roman" w:cs="Times New Roman"/>
                <w:sz w:val="24"/>
                <w:szCs w:val="24"/>
              </w:rPr>
              <w:br/>
              <w:t>3. Нажать «Сохранить»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Объект появляется в списке объектов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EF35A5" w:rsidRPr="00E7599D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EF35A5" w:rsidRP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</w:p>
    <w:p w:rsid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  <w:r w:rsidRPr="00EF35A5">
        <w:rPr>
          <w:rFonts w:ascii="Times New Roman" w:hAnsi="Times New Roman" w:cs="Times New Roman"/>
          <w:sz w:val="24"/>
          <w:szCs w:val="24"/>
        </w:rPr>
        <w:t>ТЕСТ-КЕЙС №5: Редактирование объекта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Значение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TC-05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Редактирование объекта недвижимости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Средний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Предусловия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Вход под администратором, в списке объектов есть хотя бы один объект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1. Дважды кликнуть по объекту в таблице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2. Изменить адрес или площадь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3. Нажать «Сохранить»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Данные объекта обновлены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Соответствует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Пройден</w:t>
            </w:r>
          </w:p>
        </w:tc>
      </w:tr>
    </w:tbl>
    <w:p w:rsidR="00EF35A5" w:rsidRP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</w:p>
    <w:p w:rsidR="00EF35A5" w:rsidRP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  <w:r w:rsidRPr="00EF35A5">
        <w:rPr>
          <w:rFonts w:ascii="Times New Roman" w:hAnsi="Times New Roman" w:cs="Times New Roman"/>
          <w:sz w:val="24"/>
          <w:szCs w:val="24"/>
        </w:rPr>
        <w:t>ТЕСТ-КЕЙС №6: Удаление объекта без договоров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Значение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TC-06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Удаление объекта, на который нет договоров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Средний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Вход под администратором, есть объект без активных договоров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1. Выбрать объект в таблице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2. Нажать «Удалить»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3. Подтвердить удаление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Объект удалён из списка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Соответствует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Пройден</w:t>
            </w:r>
          </w:p>
        </w:tc>
      </w:tr>
    </w:tbl>
    <w:p w:rsidR="00E7599D" w:rsidRDefault="00E7599D"/>
    <w:p w:rsid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  <w:r w:rsidRPr="00EF35A5">
        <w:rPr>
          <w:rFonts w:ascii="Times New Roman" w:hAnsi="Times New Roman" w:cs="Times New Roman"/>
          <w:sz w:val="24"/>
          <w:szCs w:val="24"/>
        </w:rPr>
        <w:t>ТЕСТ-КЕЙС №7: Удаление объекта с активным договором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Значение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TC-07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Удаление объекта, на который есть активный договор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Высокий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Вход под администратором, есть объект с активным договором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1. Выбрать объект в таблице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2. Нажать «Удалить»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Сообщение «Нельзя удалить объект, на который есть активный договор»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Соответствует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Пройден</w:t>
            </w:r>
          </w:p>
        </w:tc>
      </w:tr>
    </w:tbl>
    <w:p w:rsidR="00EF35A5" w:rsidRP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</w:p>
    <w:p w:rsid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  <w:r w:rsidRPr="00EF35A5">
        <w:rPr>
          <w:rFonts w:ascii="Times New Roman" w:hAnsi="Times New Roman" w:cs="Times New Roman"/>
          <w:sz w:val="24"/>
          <w:szCs w:val="24"/>
        </w:rPr>
        <w:t>ТЕСТ-КЕЙС №8: Добавление арендатора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TC-08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Добавление арендатора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Вход под администратором, открыта вкладка «Арендаторы»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1. Нажать «Добавить»</w:t>
            </w:r>
            <w:r w:rsidRPr="00EF35A5">
              <w:rPr>
                <w:rFonts w:ascii="Times New Roman" w:hAnsi="Times New Roman" w:cs="Times New Roman"/>
                <w:sz w:val="24"/>
                <w:szCs w:val="24"/>
              </w:rPr>
              <w:br/>
              <w:t>2. Заполнить поля: ИНН, краткое название, телефон</w:t>
            </w:r>
            <w:r w:rsidRPr="00EF35A5">
              <w:rPr>
                <w:rFonts w:ascii="Times New Roman" w:hAnsi="Times New Roman" w:cs="Times New Roman"/>
                <w:sz w:val="24"/>
                <w:szCs w:val="24"/>
              </w:rPr>
              <w:br/>
              <w:t>3. Нажать «Сохранить»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Арендатор появляется в списке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EF35A5" w:rsidRP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</w:p>
    <w:p w:rsid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  <w:r w:rsidRPr="00EF35A5">
        <w:rPr>
          <w:rFonts w:ascii="Times New Roman" w:hAnsi="Times New Roman" w:cs="Times New Roman"/>
          <w:sz w:val="24"/>
          <w:szCs w:val="24"/>
        </w:rPr>
        <w:t>ТЕСТ-КЕЙС №9: Создание договора аренды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TC-09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Создание договора аренды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Высокий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Вход под администратором, есть объекты и арендаторы в БД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1. Открыть вкладку «Договоры»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2. Нажать «Добавить»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3. Выбрать объект, арендатора, указать даты и ставку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4. Нажать «Сохранить»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Договор создан, статус объекта обновлён на «Арендуется»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Соответствует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Пройден</w:t>
            </w:r>
          </w:p>
        </w:tc>
      </w:tr>
    </w:tbl>
    <w:p w:rsidR="00EF35A5" w:rsidRP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</w:p>
    <w:p w:rsidR="00EF35A5" w:rsidRPr="00EF35A5" w:rsidRDefault="00EF35A5" w:rsidP="00EF35A5">
      <w:pPr>
        <w:rPr>
          <w:rFonts w:ascii="Times New Roman" w:hAnsi="Times New Roman" w:cs="Times New Roman"/>
          <w:sz w:val="24"/>
          <w:szCs w:val="24"/>
        </w:rPr>
      </w:pPr>
      <w:r w:rsidRPr="00EF35A5">
        <w:rPr>
          <w:rFonts w:ascii="Times New Roman" w:hAnsi="Times New Roman" w:cs="Times New Roman"/>
          <w:sz w:val="24"/>
          <w:szCs w:val="24"/>
        </w:rPr>
        <w:t>ТЕСТ-КЕЙС №10: Расторжение договора</w:t>
      </w:r>
      <w:r>
        <w:rPr>
          <w:rFonts w:ascii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TC-10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Расторжение договора аренды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Средний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Вход под администратором, есть активный договор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1. В таблице договоров выбрать договор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2. Нажать «Расторгнуть»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3. Ввести причину</w:t>
            </w: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4. Подтвердить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Статус договора изменён на «завершен», объект освобождён</w:t>
            </w:r>
          </w:p>
        </w:tc>
      </w:tr>
      <w:tr w:rsidR="00EF35A5" w:rsidRPr="00EF35A5" w:rsidTr="007228BF">
        <w:tc>
          <w:tcPr>
            <w:tcW w:w="4672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EF35A5" w:rsidRPr="00EF35A5" w:rsidRDefault="00EF35A5" w:rsidP="00EF35A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35A5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Соответствует</w:t>
            </w:r>
          </w:p>
        </w:tc>
      </w:tr>
    </w:tbl>
    <w:p w:rsidR="00EF35A5" w:rsidRDefault="00EF35A5"/>
    <w:sectPr w:rsidR="00EF3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98B"/>
    <w:rsid w:val="002E798B"/>
    <w:rsid w:val="008A2D4E"/>
    <w:rsid w:val="00E7599D"/>
    <w:rsid w:val="00EF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295190-10DC-483E-997F-2F901098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35A5"/>
  </w:style>
  <w:style w:type="paragraph" w:styleId="3">
    <w:name w:val="heading 3"/>
    <w:basedOn w:val="a"/>
    <w:link w:val="30"/>
    <w:uiPriority w:val="9"/>
    <w:qFormat/>
    <w:rsid w:val="00E759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759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39"/>
    <w:rsid w:val="00E759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E7599D"/>
    <w:rPr>
      <w:b/>
      <w:bCs/>
    </w:rPr>
  </w:style>
  <w:style w:type="character" w:styleId="HTML">
    <w:name w:val="HTML Code"/>
    <w:basedOn w:val="a0"/>
    <w:uiPriority w:val="99"/>
    <w:semiHidden/>
    <w:unhideWhenUsed/>
    <w:rsid w:val="00E759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</dc:creator>
  <cp:keywords/>
  <dc:description/>
  <cp:lastModifiedBy>Вова</cp:lastModifiedBy>
  <cp:revision>2</cp:revision>
  <dcterms:created xsi:type="dcterms:W3CDTF">2026-08-09T15:39:00Z</dcterms:created>
  <dcterms:modified xsi:type="dcterms:W3CDTF">2026-08-09T15:58:00Z</dcterms:modified>
</cp:coreProperties>
</file>