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56F" w:rsidRPr="00785DD2" w:rsidRDefault="0023256F" w:rsidP="00C03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56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Практические аспекты создания интеллектуальных систем анализа использования сетевых ресурсов</w:t>
      </w:r>
    </w:p>
    <w:p w:rsidR="0023256F" w:rsidRPr="00785DD2" w:rsidRDefault="0023256F" w:rsidP="00C03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56F" w:rsidRDefault="0023256F" w:rsidP="00C03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РАЗДЕЛ 1. </w:t>
      </w:r>
      <w:r w:rsidR="00B875CA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ИНТЕЛЛЕКТУАЛЬНЫЙ АНАЛИЗ ДАННЫХ</w:t>
      </w:r>
    </w:p>
    <w:p w:rsidR="007B27E1" w:rsidRPr="00A73FCE" w:rsidRDefault="007B27E1" w:rsidP="00A73FCE">
      <w:pPr>
        <w:pStyle w:val="a6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направления интеллектуального анализа данных в </w:t>
      </w:r>
      <w:r w:rsidRPr="00A73F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</w:t>
      </w:r>
    </w:p>
    <w:bookmarkStart w:id="0" w:name=".D0.9D.D0.B0.D1.83.D1.87.D0.BD.D1.8B.D0."/>
    <w:bookmarkEnd w:id="0"/>
    <w:p w:rsidR="007B27E1" w:rsidRPr="00A73FCE" w:rsidRDefault="007B27E1" w:rsidP="00A73FCE">
      <w:pPr>
        <w:pStyle w:val="a6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FC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A73FCE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"http://www.machinelearning.ru/wiki/index.php?title=%D0%A0%D0%B0%D1%81%D0%BF%D0%BE%D0%B7%D0%BD%D0%B0%D0%B2%D0%B0%D0%BD%D0%B8%D0%B5_%D0%BE%D0%B1%D1%80%D0%B0%D0%B7%D0%BE%D0%B2&amp;action=edit" \o "Распознавание образов" </w:instrText>
      </w:r>
      <w:r w:rsidRPr="00A73FC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A73FCE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распознавание образов</w:t>
      </w:r>
      <w:r w:rsidRPr="00A73FC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A73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6" w:tooltip="Прогнозирование" w:history="1">
        <w:r w:rsidRPr="00A73FC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прогнозирование</w:t>
        </w:r>
      </w:hyperlink>
      <w:r w:rsidRPr="00A73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7" w:tooltip="Machine learning" w:history="1">
        <w:r w:rsidRPr="00A73FC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machine learning</w:t>
        </w:r>
      </w:hyperlink>
      <w:r w:rsidRPr="00A73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); </w:t>
      </w:r>
    </w:p>
    <w:p w:rsidR="007B27E1" w:rsidRPr="00A73FCE" w:rsidRDefault="007B27E1" w:rsidP="00A73FCE">
      <w:pPr>
        <w:pStyle w:val="a6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FC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закономерностей в данных (</w:t>
      </w:r>
      <w:hyperlink r:id="rId8" w:tooltip="Data mining" w:history="1">
        <w:r w:rsidRPr="00A73FC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data mining</w:t>
        </w:r>
      </w:hyperlink>
      <w:r w:rsidRPr="00A73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); </w:t>
      </w:r>
    </w:p>
    <w:p w:rsidR="007B27E1" w:rsidRPr="00A73FCE" w:rsidRDefault="007B27E1" w:rsidP="00A73FCE">
      <w:pPr>
        <w:pStyle w:val="a6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комбинаторные и алгебраические методы анализа </w:t>
      </w:r>
      <w:hyperlink r:id="rId9" w:tooltip="Алгоритм" w:history="1">
        <w:r w:rsidRPr="00A73FC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алгоритмов</w:t>
        </w:r>
      </w:hyperlink>
      <w:r w:rsidRPr="00A73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7B27E1" w:rsidRPr="00A73FCE" w:rsidRDefault="001B7CFE" w:rsidP="00A73FCE">
      <w:pPr>
        <w:pStyle w:val="a6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tooltip="Обработка сигналов" w:history="1">
        <w:r w:rsidR="007B27E1" w:rsidRPr="00A73FC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обработка сигналов</w:t>
        </w:r>
      </w:hyperlink>
      <w:r w:rsidR="007B27E1" w:rsidRPr="00A73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анализ временных рядов; </w:t>
      </w:r>
    </w:p>
    <w:p w:rsidR="007B27E1" w:rsidRPr="00A73FCE" w:rsidRDefault="001B7CFE" w:rsidP="00A73FCE">
      <w:pPr>
        <w:pStyle w:val="a6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tooltip="Обработка изображений" w:history="1">
        <w:r w:rsidR="007B27E1" w:rsidRPr="00A73FC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обработка</w:t>
        </w:r>
      </w:hyperlink>
      <w:r w:rsidR="007B27E1" w:rsidRPr="00A73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12" w:tooltip="Анализ изображений" w:history="1">
        <w:r w:rsidR="007B27E1" w:rsidRPr="00A73FC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анализ</w:t>
        </w:r>
      </w:hyperlink>
      <w:r w:rsidR="007B27E1" w:rsidRPr="00A73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изображений; </w:t>
      </w:r>
    </w:p>
    <w:p w:rsidR="007B27E1" w:rsidRPr="00A73FCE" w:rsidRDefault="007B27E1" w:rsidP="00A73FCE">
      <w:pPr>
        <w:pStyle w:val="a6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анализ поведения пользователей в сети Интернет (web usage mining); </w:t>
      </w:r>
    </w:p>
    <w:p w:rsidR="007B27E1" w:rsidRPr="00A73FCE" w:rsidRDefault="007B27E1" w:rsidP="00A73FCE">
      <w:pPr>
        <w:pStyle w:val="a6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поиск и идентификация заимствований (плагиата); </w:t>
      </w:r>
    </w:p>
    <w:p w:rsidR="007B27E1" w:rsidRPr="00A73FCE" w:rsidRDefault="007B27E1" w:rsidP="00A73FCE">
      <w:pPr>
        <w:pStyle w:val="a6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анализ клиентских сред для производственных, телекоммуникационных, торговых компаний; </w:t>
      </w:r>
    </w:p>
    <w:p w:rsidR="007B27E1" w:rsidRPr="00A73FCE" w:rsidRDefault="007B27E1" w:rsidP="00A73FCE">
      <w:pPr>
        <w:pStyle w:val="a6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FCE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текстов (</w:t>
      </w:r>
      <w:hyperlink r:id="rId13" w:tooltip="Text mining" w:history="1">
        <w:r w:rsidRPr="00A73FC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text mining</w:t>
        </w:r>
      </w:hyperlink>
      <w:r w:rsidRPr="00A73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B875CA" w:rsidRDefault="00B875CA" w:rsidP="00A73FCE">
      <w:pPr>
        <w:pStyle w:val="4"/>
        <w:numPr>
          <w:ilvl w:val="1"/>
          <w:numId w:val="5"/>
        </w:numPr>
        <w:rPr>
          <w:rStyle w:val="mw-headline"/>
          <w:b w:val="0"/>
          <w:i w:val="0"/>
          <w:color w:val="auto"/>
        </w:rPr>
      </w:pPr>
      <w:r>
        <w:rPr>
          <w:rStyle w:val="mw-headline"/>
          <w:b w:val="0"/>
          <w:i w:val="0"/>
          <w:color w:val="auto"/>
        </w:rPr>
        <w:t xml:space="preserve">Модели знаний, основанные на </w:t>
      </w:r>
      <w:r w:rsidRPr="00B875CA">
        <w:rPr>
          <w:b w:val="0"/>
          <w:i w:val="0"/>
          <w:color w:val="auto"/>
        </w:rPr>
        <w:t>Data mining</w:t>
      </w:r>
    </w:p>
    <w:p w:rsidR="00B875CA" w:rsidRPr="00B875CA" w:rsidRDefault="00B875CA" w:rsidP="00A73FCE">
      <w:pPr>
        <w:pStyle w:val="a6"/>
        <w:numPr>
          <w:ilvl w:val="2"/>
          <w:numId w:val="5"/>
        </w:numPr>
        <w:spacing w:before="100" w:beforeAutospacing="1" w:after="100" w:afterAutospacing="1" w:line="240" w:lineRule="auto"/>
      </w:pPr>
      <w:r w:rsidRPr="00B875CA">
        <w:t>ассоциативные правила;</w:t>
      </w:r>
    </w:p>
    <w:p w:rsidR="00B875CA" w:rsidRPr="00B875CA" w:rsidRDefault="00B875CA" w:rsidP="00A73FCE">
      <w:pPr>
        <w:pStyle w:val="a6"/>
        <w:numPr>
          <w:ilvl w:val="2"/>
          <w:numId w:val="5"/>
        </w:numPr>
        <w:spacing w:before="100" w:beforeAutospacing="1" w:after="100" w:afterAutospacing="1" w:line="240" w:lineRule="auto"/>
      </w:pPr>
      <w:r w:rsidRPr="00B875CA">
        <w:t>деревья решений;</w:t>
      </w:r>
    </w:p>
    <w:p w:rsidR="00B875CA" w:rsidRPr="00B875CA" w:rsidRDefault="00B875CA" w:rsidP="00A73FCE">
      <w:pPr>
        <w:pStyle w:val="a6"/>
        <w:numPr>
          <w:ilvl w:val="2"/>
          <w:numId w:val="5"/>
        </w:numPr>
        <w:spacing w:before="100" w:beforeAutospacing="1" w:after="100" w:afterAutospacing="1" w:line="240" w:lineRule="auto"/>
      </w:pPr>
      <w:r w:rsidRPr="00B875CA">
        <w:t>кластеры;</w:t>
      </w:r>
    </w:p>
    <w:p w:rsidR="00B875CA" w:rsidRPr="00B875CA" w:rsidRDefault="00B875CA" w:rsidP="00A73FCE">
      <w:pPr>
        <w:pStyle w:val="a6"/>
        <w:numPr>
          <w:ilvl w:val="2"/>
          <w:numId w:val="5"/>
        </w:numPr>
        <w:spacing w:before="100" w:beforeAutospacing="1" w:after="100" w:afterAutospacing="1" w:line="240" w:lineRule="auto"/>
      </w:pPr>
      <w:r w:rsidRPr="00B875CA">
        <w:t>математические функции.</w:t>
      </w:r>
    </w:p>
    <w:p w:rsidR="007964D8" w:rsidRDefault="007964D8" w:rsidP="00A73FCE">
      <w:pPr>
        <w:pStyle w:val="a6"/>
        <w:numPr>
          <w:ilvl w:val="1"/>
          <w:numId w:val="5"/>
        </w:numPr>
      </w:pPr>
      <w:r>
        <w:t>Обзор специализированных систем ИАД</w:t>
      </w:r>
    </w:p>
    <w:p w:rsidR="007964D8" w:rsidRPr="00B875CA" w:rsidRDefault="007964D8" w:rsidP="00B875CA"/>
    <w:p w:rsidR="007B27E1" w:rsidRDefault="007B27E1" w:rsidP="007B27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.D0.9D.D0.B0.D0.BF.D1.80.D0.B0.D0.B2.D0."/>
      <w:bookmarkEnd w:id="1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РАЗДЕЛ </w:t>
      </w:r>
      <w:r w:rsidRPr="007B27E1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ПРАКТИЧЕСКИЕ АСПЕКТЫ ИСПОЛЬЗОВАНИЯ ИНТЕЛЛЕКТУАЛЬНОГО  АНАЛИЗА В </w:t>
      </w:r>
      <w:r w:rsidR="005C57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ПРОГРАММНЫХ КОМПЛЕКСАХ УПРАВЛЕНИЯ </w:t>
      </w:r>
      <w:r w:rsidR="00DB67BA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ДОСТУПОМ К РЕСУРСАМ     (</w:t>
      </w:r>
      <w:r w:rsidR="00DB67BA" w:rsidRPr="00DB67BA">
        <w:rPr>
          <w:rFonts w:ascii="Times New Roman" w:eastAsia="Times New Roman" w:hAnsi="Times New Roman" w:cs="Times New Roman"/>
          <w:sz w:val="24"/>
          <w:szCs w:val="24"/>
          <w:lang w:eastAsia="ru-RU"/>
        </w:rPr>
        <w:t>http://msdn.microsoft.com/ru-ru/library/ms174949.aspx</w:t>
      </w:r>
      <w:r w:rsidR="00DB67B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5C578A" w:rsidRDefault="00A73FCE">
      <w:r>
        <w:t xml:space="preserve">2.1. </w:t>
      </w:r>
      <w:r w:rsidR="005C578A">
        <w:t>Базовые этапы процесса обработки данных</w:t>
      </w:r>
    </w:p>
    <w:p w:rsidR="00B875CA" w:rsidRDefault="00A73FCE" w:rsidP="005C578A">
      <w:pPr>
        <w:pStyle w:val="a3"/>
        <w:ind w:left="720"/>
      </w:pPr>
      <w:r>
        <w:t xml:space="preserve">2.1.1. </w:t>
      </w:r>
      <w:r w:rsidR="00B875CA" w:rsidRPr="005C578A">
        <w:t>Постановка задачи</w:t>
      </w:r>
    </w:p>
    <w:p w:rsidR="00B875CA" w:rsidRDefault="00A73FCE" w:rsidP="005C578A">
      <w:pPr>
        <w:pStyle w:val="a3"/>
        <w:ind w:left="720"/>
      </w:pPr>
      <w:r>
        <w:t xml:space="preserve">2.1.2. </w:t>
      </w:r>
      <w:r w:rsidR="00B875CA" w:rsidRPr="005C578A">
        <w:t>Подготовка данных</w:t>
      </w:r>
    </w:p>
    <w:p w:rsidR="00B875CA" w:rsidRDefault="00A73FCE" w:rsidP="005C578A">
      <w:pPr>
        <w:pStyle w:val="a3"/>
        <w:ind w:left="720"/>
      </w:pPr>
      <w:r>
        <w:t xml:space="preserve">2.1.3. </w:t>
      </w:r>
      <w:r w:rsidR="00B875CA" w:rsidRPr="005C578A">
        <w:t>Просмотр данных</w:t>
      </w:r>
    </w:p>
    <w:p w:rsidR="00B875CA" w:rsidRDefault="00A73FCE" w:rsidP="005C578A">
      <w:pPr>
        <w:pStyle w:val="a3"/>
        <w:ind w:left="720"/>
      </w:pPr>
      <w:r>
        <w:t xml:space="preserve">2.1.4. </w:t>
      </w:r>
      <w:r w:rsidR="00B875CA" w:rsidRPr="005C578A">
        <w:t>Построение моделей</w:t>
      </w:r>
    </w:p>
    <w:p w:rsidR="00B875CA" w:rsidRDefault="00A73FCE" w:rsidP="005C578A">
      <w:pPr>
        <w:pStyle w:val="a3"/>
        <w:ind w:left="720"/>
      </w:pPr>
      <w:r>
        <w:t xml:space="preserve">2.1.5. </w:t>
      </w:r>
      <w:r w:rsidR="00B875CA" w:rsidRPr="005C578A">
        <w:t>Исследование и проверка моделей</w:t>
      </w:r>
    </w:p>
    <w:p w:rsidR="00B875CA" w:rsidRDefault="00A73FCE" w:rsidP="005C578A">
      <w:pPr>
        <w:pStyle w:val="a3"/>
        <w:ind w:left="720"/>
      </w:pPr>
      <w:r>
        <w:t xml:space="preserve">2.1.6. </w:t>
      </w:r>
      <w:r w:rsidR="00B875CA" w:rsidRPr="005C578A">
        <w:t>Развертывание и обновление моделей</w:t>
      </w:r>
    </w:p>
    <w:p w:rsidR="00DB67BA" w:rsidRPr="00DB67BA" w:rsidRDefault="00A73FCE">
      <w:pPr>
        <w:rPr>
          <w:bCs/>
        </w:rPr>
      </w:pPr>
      <w:r>
        <w:rPr>
          <w:bCs/>
        </w:rPr>
        <w:t xml:space="preserve">2.2. </w:t>
      </w:r>
      <w:r w:rsidR="00DB67BA" w:rsidRPr="00DB67BA">
        <w:rPr>
          <w:bCs/>
        </w:rPr>
        <w:t>Основные технологии интеллектуального анализа данных</w:t>
      </w:r>
    </w:p>
    <w:p w:rsidR="00DB67BA" w:rsidRPr="00197753" w:rsidRDefault="00A73FCE" w:rsidP="00197753">
      <w:pPr>
        <w:pStyle w:val="a3"/>
        <w:ind w:left="720"/>
      </w:pPr>
      <w:r>
        <w:t xml:space="preserve">2.2.1. </w:t>
      </w:r>
      <w:r w:rsidR="00DB67BA" w:rsidRPr="00197753">
        <w:t>Правила вывода</w:t>
      </w:r>
    </w:p>
    <w:p w:rsidR="00DB67BA" w:rsidRPr="00197753" w:rsidRDefault="00A73FCE" w:rsidP="00197753">
      <w:pPr>
        <w:pStyle w:val="a3"/>
        <w:ind w:left="720"/>
      </w:pPr>
      <w:r>
        <w:t xml:space="preserve">2.2.2. </w:t>
      </w:r>
      <w:r w:rsidR="00DB67BA" w:rsidRPr="00197753">
        <w:t>Нейронные сети</w:t>
      </w:r>
    </w:p>
    <w:p w:rsidR="00DB67BA" w:rsidRPr="00197753" w:rsidRDefault="00A73FCE" w:rsidP="00197753">
      <w:pPr>
        <w:pStyle w:val="a3"/>
        <w:ind w:left="720"/>
      </w:pPr>
      <w:r>
        <w:lastRenderedPageBreak/>
        <w:t xml:space="preserve">2.2.3. </w:t>
      </w:r>
      <w:r w:rsidR="00DB67BA" w:rsidRPr="00197753">
        <w:t>Нечеткая логика</w:t>
      </w:r>
    </w:p>
    <w:p w:rsidR="00DB67BA" w:rsidRPr="00197753" w:rsidRDefault="00A73FCE" w:rsidP="00197753">
      <w:pPr>
        <w:pStyle w:val="a3"/>
        <w:ind w:left="720"/>
      </w:pPr>
      <w:r>
        <w:t xml:space="preserve">2.2.4. </w:t>
      </w:r>
      <w:r w:rsidR="00DB67BA" w:rsidRPr="00197753">
        <w:t>Визуализация</w:t>
      </w:r>
    </w:p>
    <w:p w:rsidR="00DB67BA" w:rsidRPr="00197753" w:rsidRDefault="00A73FCE" w:rsidP="00197753">
      <w:pPr>
        <w:pStyle w:val="a3"/>
        <w:ind w:left="720"/>
      </w:pPr>
      <w:r>
        <w:t xml:space="preserve">2.2.5. </w:t>
      </w:r>
      <w:r w:rsidR="00DB67BA" w:rsidRPr="00197753">
        <w:t>Статистика</w:t>
      </w:r>
    </w:p>
    <w:p w:rsidR="00DB67BA" w:rsidRPr="00197753" w:rsidRDefault="00A73FCE" w:rsidP="00197753">
      <w:pPr>
        <w:pStyle w:val="a3"/>
        <w:ind w:left="720"/>
      </w:pPr>
      <w:r>
        <w:t xml:space="preserve">2.2.6. </w:t>
      </w:r>
      <w:r w:rsidR="00DB67BA" w:rsidRPr="00197753">
        <w:t>К-ближайший сосед</w:t>
      </w:r>
    </w:p>
    <w:p w:rsidR="00DB67BA" w:rsidRPr="00197753" w:rsidRDefault="00A73FCE" w:rsidP="00197753">
      <w:pPr>
        <w:pStyle w:val="a3"/>
        <w:ind w:left="720"/>
      </w:pPr>
      <w:r>
        <w:t xml:space="preserve">2.2.7. </w:t>
      </w:r>
      <w:r w:rsidR="00DB67BA" w:rsidRPr="00197753">
        <w:t>Интегрированные технологии</w:t>
      </w:r>
    </w:p>
    <w:p w:rsidR="00FD4976" w:rsidRDefault="00A73FCE">
      <w:pPr>
        <w:rPr>
          <w:bCs/>
        </w:rPr>
      </w:pPr>
      <w:r>
        <w:rPr>
          <w:bCs/>
        </w:rPr>
        <w:t xml:space="preserve">2.3. </w:t>
      </w:r>
      <w:r w:rsidR="00FD4976" w:rsidRPr="00FD4976">
        <w:rPr>
          <w:bCs/>
        </w:rPr>
        <w:t>Типовая архитектура программных систем ИАД</w:t>
      </w:r>
    </w:p>
    <w:p w:rsidR="008165DD" w:rsidRDefault="008165DD">
      <w:pPr>
        <w:rPr>
          <w:bCs/>
        </w:rPr>
      </w:pPr>
    </w:p>
    <w:p w:rsidR="008165DD" w:rsidRDefault="008165DD">
      <w:pPr>
        <w:rPr>
          <w:bCs/>
        </w:rPr>
      </w:pPr>
    </w:p>
    <w:p w:rsidR="008165DD" w:rsidRDefault="001B7CFE">
      <w:pPr>
        <w:rPr>
          <w:bCs/>
        </w:rPr>
      </w:pPr>
      <w:hyperlink r:id="rId14" w:history="1">
        <w:r w:rsidR="008165DD" w:rsidRPr="005D71D8">
          <w:rPr>
            <w:rStyle w:val="a4"/>
            <w:bCs/>
          </w:rPr>
          <w:t>http://www.icp-ua.com/ru/node/570</w:t>
        </w:r>
      </w:hyperlink>
    </w:p>
    <w:p w:rsidR="008165DD" w:rsidRPr="00785DD2" w:rsidRDefault="008165DD">
      <w:pPr>
        <w:rPr>
          <w:bCs/>
        </w:rPr>
      </w:pPr>
    </w:p>
    <w:p w:rsidR="00785DD2" w:rsidRDefault="00785DD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РАЗДЕЛ </w:t>
      </w:r>
      <w:r w:rsidRPr="00785DD2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85D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1B7CFE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СПОЛЬЗОВАНИЕ</w:t>
      </w:r>
      <w:bookmarkStart w:id="2" w:name="_GoBack"/>
      <w:bookmarkEnd w:id="2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МОДУЛЕЙ </w:t>
      </w:r>
      <w:hyperlink r:id="rId15" w:tooltip="Data mining" w:history="1">
        <w:r w:rsidRPr="007B27E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DATA MINING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И </w:t>
      </w:r>
      <w:r w:rsidRPr="007B27E1">
        <w:rPr>
          <w:rFonts w:ascii="Times New Roman" w:eastAsia="Times New Roman" w:hAnsi="Times New Roman" w:cs="Times New Roman"/>
          <w:sz w:val="24"/>
          <w:szCs w:val="24"/>
          <w:lang w:eastAsia="ru-RU"/>
        </w:rPr>
        <w:t>WEB USAGE MINING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СИСТЕМЕ УПРАВЛЕНИЯ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-РЕСУРСАМИ ОРГАНИЗАЦИИ</w:t>
      </w:r>
      <w:r w:rsidR="002B18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85DD2" w:rsidRDefault="001B7CFE">
      <w:pPr>
        <w:rPr>
          <w:bCs/>
        </w:rPr>
      </w:pPr>
      <w:r>
        <w:rPr>
          <w:bCs/>
        </w:rPr>
        <w:t xml:space="preserve">3.1. </w:t>
      </w:r>
      <w:r w:rsidR="002B18EA">
        <w:rPr>
          <w:bCs/>
        </w:rPr>
        <w:t>Назначение и функциональные особенности системы управления доступа к ресурсам</w:t>
      </w:r>
    </w:p>
    <w:p w:rsidR="002B18EA" w:rsidRDefault="001B7CFE">
      <w:pPr>
        <w:rPr>
          <w:bCs/>
        </w:rPr>
      </w:pPr>
      <w:r>
        <w:rPr>
          <w:bCs/>
        </w:rPr>
        <w:t xml:space="preserve">3.2. </w:t>
      </w:r>
      <w:r w:rsidR="002B18EA">
        <w:rPr>
          <w:bCs/>
        </w:rPr>
        <w:t>Общая схема взаимодействие подсистем</w:t>
      </w:r>
    </w:p>
    <w:p w:rsidR="001B7CFE" w:rsidRDefault="001B7CFE" w:rsidP="001B7CFE">
      <w:pPr>
        <w:rPr>
          <w:bCs/>
        </w:rPr>
      </w:pPr>
      <w:r>
        <w:rPr>
          <w:bCs/>
        </w:rPr>
        <w:t xml:space="preserve">3.3. </w:t>
      </w:r>
      <w:r>
        <w:rPr>
          <w:bCs/>
        </w:rPr>
        <w:t xml:space="preserve">Алгоритмы работы модуля интеллектуального анализа </w:t>
      </w:r>
    </w:p>
    <w:p w:rsidR="002B18EA" w:rsidRDefault="001B7CFE">
      <w:pPr>
        <w:rPr>
          <w:bCs/>
        </w:rPr>
      </w:pPr>
      <w:r>
        <w:rPr>
          <w:bCs/>
        </w:rPr>
        <w:t xml:space="preserve">3.4. </w:t>
      </w:r>
      <w:r w:rsidR="002B18EA">
        <w:rPr>
          <w:bCs/>
        </w:rPr>
        <w:t>Средства разработки</w:t>
      </w:r>
    </w:p>
    <w:p w:rsidR="002B18EA" w:rsidRDefault="001B7CFE">
      <w:pPr>
        <w:rPr>
          <w:bCs/>
        </w:rPr>
      </w:pPr>
      <w:r>
        <w:rPr>
          <w:bCs/>
        </w:rPr>
        <w:t xml:space="preserve">3.5. </w:t>
      </w:r>
      <w:r w:rsidRPr="001B7CFE">
        <w:rPr>
          <w:bCs/>
        </w:rPr>
        <w:t>Основные процедуры и функции</w:t>
      </w:r>
      <w:r>
        <w:rPr>
          <w:bCs/>
        </w:rPr>
        <w:t xml:space="preserve"> комплекса</w:t>
      </w:r>
    </w:p>
    <w:p w:rsidR="001B7CFE" w:rsidRDefault="001B7CFE">
      <w:pPr>
        <w:rPr>
          <w:bCs/>
        </w:rPr>
      </w:pPr>
      <w:r>
        <w:rPr>
          <w:bCs/>
        </w:rPr>
        <w:t>3.6. Описание пользовательского интерфейса</w:t>
      </w:r>
    </w:p>
    <w:p w:rsidR="001B7CFE" w:rsidRDefault="001B7CFE">
      <w:pPr>
        <w:rPr>
          <w:bCs/>
        </w:rPr>
      </w:pPr>
      <w:r>
        <w:rPr>
          <w:bCs/>
        </w:rPr>
        <w:t>3.7. Анализ полученных результатов</w:t>
      </w:r>
    </w:p>
    <w:p w:rsidR="002B18EA" w:rsidRDefault="002B18EA">
      <w:pPr>
        <w:rPr>
          <w:bCs/>
        </w:rPr>
      </w:pPr>
    </w:p>
    <w:p w:rsidR="002B18EA" w:rsidRDefault="002B18EA">
      <w:pPr>
        <w:rPr>
          <w:bCs/>
        </w:rPr>
      </w:pPr>
    </w:p>
    <w:p w:rsidR="002B18EA" w:rsidRPr="006A6531" w:rsidRDefault="002B18EA" w:rsidP="002E1B04">
      <w:pPr>
        <w:tabs>
          <w:tab w:val="left" w:pos="8897"/>
        </w:tabs>
        <w:spacing w:after="0" w:line="240" w:lineRule="auto"/>
        <w:ind w:left="-12"/>
        <w:rPr>
          <w:rFonts w:ascii="Times New Roman" w:hAnsi="Times New Roman" w:cs="Times New Roman"/>
          <w:sz w:val="28"/>
          <w:szCs w:val="28"/>
        </w:rPr>
      </w:pPr>
      <w:r w:rsidRPr="006A6531">
        <w:rPr>
          <w:rFonts w:ascii="Times New Roman" w:hAnsi="Times New Roman" w:cs="Times New Roman"/>
          <w:sz w:val="28"/>
          <w:szCs w:val="28"/>
        </w:rPr>
        <w:t>ВЫВОДЫ …………..….....………………………………………...….…….</w:t>
      </w:r>
      <w:r w:rsidRPr="006A6531">
        <w:rPr>
          <w:rFonts w:ascii="Times New Roman" w:hAnsi="Times New Roman" w:cs="Times New Roman"/>
          <w:sz w:val="28"/>
          <w:szCs w:val="28"/>
        </w:rPr>
        <w:tab/>
      </w:r>
    </w:p>
    <w:p w:rsidR="002B18EA" w:rsidRPr="006A6531" w:rsidRDefault="002B18EA" w:rsidP="002E1B04">
      <w:pPr>
        <w:tabs>
          <w:tab w:val="left" w:pos="8897"/>
        </w:tabs>
        <w:spacing w:after="0" w:line="240" w:lineRule="auto"/>
        <w:ind w:left="-12"/>
        <w:rPr>
          <w:rFonts w:ascii="Times New Roman" w:hAnsi="Times New Roman" w:cs="Times New Roman"/>
          <w:sz w:val="28"/>
          <w:szCs w:val="28"/>
        </w:rPr>
      </w:pPr>
      <w:r w:rsidRPr="006A6531">
        <w:rPr>
          <w:rFonts w:ascii="Times New Roman" w:hAnsi="Times New Roman" w:cs="Times New Roman"/>
          <w:sz w:val="28"/>
          <w:szCs w:val="28"/>
        </w:rPr>
        <w:t>ПЕРЕЧЕНЬ ИСПОЛЬЗОВАННЫХ ИСТОЧНИКОВ ……...……………..</w:t>
      </w:r>
      <w:r w:rsidRPr="006A6531">
        <w:rPr>
          <w:rFonts w:ascii="Times New Roman" w:hAnsi="Times New Roman" w:cs="Times New Roman"/>
          <w:sz w:val="28"/>
          <w:szCs w:val="28"/>
        </w:rPr>
        <w:tab/>
      </w:r>
    </w:p>
    <w:p w:rsidR="002B18EA" w:rsidRPr="006A6531" w:rsidRDefault="002B18EA" w:rsidP="002E1B04">
      <w:pPr>
        <w:tabs>
          <w:tab w:val="left" w:pos="8897"/>
        </w:tabs>
        <w:spacing w:after="0" w:line="240" w:lineRule="auto"/>
        <w:ind w:left="-12"/>
        <w:rPr>
          <w:rFonts w:ascii="Times New Roman" w:hAnsi="Times New Roman" w:cs="Times New Roman"/>
          <w:sz w:val="28"/>
          <w:szCs w:val="28"/>
        </w:rPr>
      </w:pPr>
      <w:r w:rsidRPr="006A6531">
        <w:rPr>
          <w:rFonts w:ascii="Times New Roman" w:hAnsi="Times New Roman" w:cs="Times New Roman"/>
          <w:sz w:val="28"/>
          <w:szCs w:val="28"/>
        </w:rPr>
        <w:t>ПРИЛОЖЕНИЯ ……….....………………………………………………….</w:t>
      </w:r>
      <w:r w:rsidRPr="006A6531">
        <w:rPr>
          <w:rFonts w:ascii="Times New Roman" w:hAnsi="Times New Roman" w:cs="Times New Roman"/>
          <w:sz w:val="28"/>
          <w:szCs w:val="28"/>
        </w:rPr>
        <w:tab/>
      </w:r>
    </w:p>
    <w:p w:rsidR="002B18EA" w:rsidRPr="00785DD2" w:rsidRDefault="002B18EA">
      <w:pPr>
        <w:rPr>
          <w:bCs/>
        </w:rPr>
      </w:pPr>
    </w:p>
    <w:sectPr w:rsidR="002B18EA" w:rsidRPr="00785D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61AC5"/>
    <w:multiLevelType w:val="multilevel"/>
    <w:tmpl w:val="9A90130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hint="default"/>
      </w:rPr>
    </w:lvl>
  </w:abstractNum>
  <w:abstractNum w:abstractNumId="1">
    <w:nsid w:val="0B6678C4"/>
    <w:multiLevelType w:val="multilevel"/>
    <w:tmpl w:val="6F58F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AF5880"/>
    <w:multiLevelType w:val="multilevel"/>
    <w:tmpl w:val="FDDE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90578B"/>
    <w:multiLevelType w:val="multilevel"/>
    <w:tmpl w:val="8340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FB7CF2"/>
    <w:multiLevelType w:val="multilevel"/>
    <w:tmpl w:val="5C1A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68E"/>
    <w:rsid w:val="00197753"/>
    <w:rsid w:val="001B7CFE"/>
    <w:rsid w:val="0023256F"/>
    <w:rsid w:val="002B18EA"/>
    <w:rsid w:val="005C578A"/>
    <w:rsid w:val="00785DD2"/>
    <w:rsid w:val="007964D8"/>
    <w:rsid w:val="007B27E1"/>
    <w:rsid w:val="008165DD"/>
    <w:rsid w:val="00A73FCE"/>
    <w:rsid w:val="00B875CA"/>
    <w:rsid w:val="00C0368E"/>
    <w:rsid w:val="00C76A1B"/>
    <w:rsid w:val="00DB67BA"/>
    <w:rsid w:val="00FD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036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75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036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03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0368E"/>
    <w:rPr>
      <w:color w:val="0000FF"/>
      <w:u w:val="single"/>
    </w:rPr>
  </w:style>
  <w:style w:type="character" w:customStyle="1" w:styleId="mw-headline">
    <w:name w:val="mw-headline"/>
    <w:basedOn w:val="a0"/>
    <w:rsid w:val="00C0368E"/>
  </w:style>
  <w:style w:type="character" w:customStyle="1" w:styleId="40">
    <w:name w:val="Заголовок 4 Знак"/>
    <w:basedOn w:val="a0"/>
    <w:link w:val="4"/>
    <w:uiPriority w:val="9"/>
    <w:semiHidden/>
    <w:rsid w:val="00B875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5">
    <w:name w:val="Strong"/>
    <w:basedOn w:val="a0"/>
    <w:uiPriority w:val="22"/>
    <w:qFormat/>
    <w:rsid w:val="00DB67BA"/>
    <w:rPr>
      <w:b/>
      <w:bCs/>
    </w:rPr>
  </w:style>
  <w:style w:type="paragraph" w:styleId="a6">
    <w:name w:val="List Paragraph"/>
    <w:basedOn w:val="a"/>
    <w:uiPriority w:val="99"/>
    <w:qFormat/>
    <w:rsid w:val="00A73F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036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75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036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03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0368E"/>
    <w:rPr>
      <w:color w:val="0000FF"/>
      <w:u w:val="single"/>
    </w:rPr>
  </w:style>
  <w:style w:type="character" w:customStyle="1" w:styleId="mw-headline">
    <w:name w:val="mw-headline"/>
    <w:basedOn w:val="a0"/>
    <w:rsid w:val="00C0368E"/>
  </w:style>
  <w:style w:type="character" w:customStyle="1" w:styleId="40">
    <w:name w:val="Заголовок 4 Знак"/>
    <w:basedOn w:val="a0"/>
    <w:link w:val="4"/>
    <w:uiPriority w:val="9"/>
    <w:semiHidden/>
    <w:rsid w:val="00B875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5">
    <w:name w:val="Strong"/>
    <w:basedOn w:val="a0"/>
    <w:uiPriority w:val="22"/>
    <w:qFormat/>
    <w:rsid w:val="00DB67BA"/>
    <w:rPr>
      <w:b/>
      <w:bCs/>
    </w:rPr>
  </w:style>
  <w:style w:type="paragraph" w:styleId="a6">
    <w:name w:val="List Paragraph"/>
    <w:basedOn w:val="a"/>
    <w:uiPriority w:val="99"/>
    <w:qFormat/>
    <w:rsid w:val="00A7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chinelearning.ru/wiki/index.php?title=Data_mining&amp;action=edit" TargetMode="External"/><Relationship Id="rId13" Type="http://schemas.openxmlformats.org/officeDocument/2006/relationships/hyperlink" Target="http://www.machinelearning.ru/wiki/index.php?title=Text_mining&amp;action=ed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machinelearning.ru/wiki/index.php?title=Machine_learning&amp;action=edit" TargetMode="External"/><Relationship Id="rId12" Type="http://schemas.openxmlformats.org/officeDocument/2006/relationships/hyperlink" Target="http://www.machinelearning.ru/wiki/index.php?title=%D0%90%D0%BD%D0%B0%D0%BB%D0%B8%D0%B7_%D0%B8%D0%B7%D0%BE%D0%B1%D1%80%D0%B0%D0%B6%D0%B5%D0%BD%D0%B8%D0%B9&amp;action=edi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machinelearning.ru/wiki/index.php?title=%D0%9F%D1%80%D0%BE%D0%B3%D0%BD%D0%BE%D0%B7%D0%B8%D1%80%D0%BE%D0%B2%D0%B0%D0%BD%D0%B8%D0%B5" TargetMode="External"/><Relationship Id="rId11" Type="http://schemas.openxmlformats.org/officeDocument/2006/relationships/hyperlink" Target="http://www.machinelearning.ru/wiki/index.php?title=%D0%9E%D0%B1%D1%80%D0%B0%D0%B1%D0%BE%D1%82%D0%BA%D0%B0_%D0%B8%D0%B7%D0%BE%D0%B1%D1%80%D0%B0%D0%B6%D0%B5%D0%BD%D0%B8%D0%B9&amp;action=ed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achinelearning.ru/wiki/index.php?title=Data_mining&amp;action=edit" TargetMode="External"/><Relationship Id="rId10" Type="http://schemas.openxmlformats.org/officeDocument/2006/relationships/hyperlink" Target="http://www.machinelearning.ru/wiki/index.php?title=%D0%9E%D0%B1%D1%80%D0%B0%D0%B1%D0%BE%D1%82%D0%BA%D0%B0_%D1%81%D0%B8%D0%B3%D0%BD%D0%B0%D0%BB%D0%BE%D0%B2&amp;action=e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chinelearning.ru/wiki/index.php?title=%D0%90%D0%BB%D0%B3%D0%BE%D1%80%D0%B8%D1%82%D0%BC" TargetMode="External"/><Relationship Id="rId14" Type="http://schemas.openxmlformats.org/officeDocument/2006/relationships/hyperlink" Target="http://www.icp-ua.com/ru/node/57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12</cp:revision>
  <dcterms:created xsi:type="dcterms:W3CDTF">2011-10-13T14:11:00Z</dcterms:created>
  <dcterms:modified xsi:type="dcterms:W3CDTF">2011-11-23T06:30:00Z</dcterms:modified>
</cp:coreProperties>
</file>