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7"/>
        <w:gridCol w:w="2366"/>
        <w:gridCol w:w="2366"/>
        <w:gridCol w:w="2366"/>
      </w:tblGrid>
      <w:tr w:rsidR="003078D2" w:rsidTr="003078D2">
        <w:tc>
          <w:tcPr>
            <w:tcW w:w="2757" w:type="dxa"/>
          </w:tcPr>
          <w:p w:rsidR="003078D2" w:rsidRDefault="003078D2">
            <w:pPr>
              <w:rPr>
                <w:lang w:val="uk-UA"/>
              </w:rPr>
            </w:pPr>
            <w:bookmarkStart w:id="0" w:name="_GoBack"/>
            <w:bookmarkEnd w:id="0"/>
            <w:r>
              <w:rPr>
                <w:lang w:val="uk-UA"/>
              </w:rPr>
              <w:t>Система</w:t>
            </w:r>
          </w:p>
        </w:tc>
        <w:tc>
          <w:tcPr>
            <w:tcW w:w="2366" w:type="dxa"/>
          </w:tcPr>
          <w:p w:rsidR="003078D2" w:rsidRDefault="003078D2">
            <w:pPr>
              <w:rPr>
                <w:lang w:val="uk-UA"/>
              </w:rPr>
            </w:pPr>
            <w:r>
              <w:rPr>
                <w:lang w:val="en-US"/>
              </w:rPr>
              <w:t>CLIPS</w:t>
            </w:r>
          </w:p>
        </w:tc>
        <w:tc>
          <w:tcPr>
            <w:tcW w:w="2366" w:type="dxa"/>
          </w:tcPr>
          <w:p w:rsidR="003078D2" w:rsidRDefault="003078D2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WolframAlpha</w:t>
            </w:r>
            <w:proofErr w:type="spellEnd"/>
          </w:p>
        </w:tc>
        <w:tc>
          <w:tcPr>
            <w:tcW w:w="2366" w:type="dxa"/>
          </w:tcPr>
          <w:p w:rsidR="003078D2" w:rsidRDefault="003078D2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Mycin</w:t>
            </w:r>
            <w:proofErr w:type="spellEnd"/>
          </w:p>
        </w:tc>
      </w:tr>
      <w:tr w:rsidR="003078D2" w:rsidTr="003078D2">
        <w:tc>
          <w:tcPr>
            <w:tcW w:w="2757" w:type="dxa"/>
          </w:tcPr>
          <w:p w:rsidR="003078D2" w:rsidRPr="00E364B2" w:rsidRDefault="003078D2" w:rsidP="00E91686">
            <w:pPr>
              <w:rPr>
                <w:lang w:val="uk-UA"/>
              </w:rPr>
            </w:pPr>
            <w:r>
              <w:rPr>
                <w:lang w:val="uk-UA"/>
              </w:rPr>
              <w:t>Інтегрована база знань</w:t>
            </w:r>
          </w:p>
        </w:tc>
        <w:tc>
          <w:tcPr>
            <w:tcW w:w="2366" w:type="dxa"/>
          </w:tcPr>
          <w:p w:rsidR="003078D2" w:rsidRDefault="003078D2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3078D2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3078D2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C91190" w:rsidTr="003078D2">
        <w:tc>
          <w:tcPr>
            <w:tcW w:w="2757" w:type="dxa"/>
          </w:tcPr>
          <w:p w:rsidR="00C91190" w:rsidRPr="00340E91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Створення власної експертної системи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</w:p>
        </w:tc>
      </w:tr>
      <w:tr w:rsidR="00C91190" w:rsidTr="003078D2">
        <w:tc>
          <w:tcPr>
            <w:tcW w:w="2757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Формування користувачем бази знань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C91190" w:rsidTr="003078D2">
        <w:tc>
          <w:tcPr>
            <w:tcW w:w="2757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Використання результатів досліджень іншими системами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C91190" w:rsidTr="003078D2">
        <w:tc>
          <w:tcPr>
            <w:tcW w:w="2757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Доступність системи (система безкоштовна у комерції)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2366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(комерція відсутня)</w:t>
            </w:r>
          </w:p>
        </w:tc>
      </w:tr>
      <w:tr w:rsidR="00C91190" w:rsidTr="003078D2">
        <w:tc>
          <w:tcPr>
            <w:tcW w:w="2757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Підтримка системи розробником у реальному часі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C91190" w:rsidTr="003078D2">
        <w:tc>
          <w:tcPr>
            <w:tcW w:w="2757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Участь користувача у розробці системи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Pr="003078D2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C91190" w:rsidTr="003078D2">
        <w:tc>
          <w:tcPr>
            <w:tcW w:w="2757" w:type="dxa"/>
          </w:tcPr>
          <w:p w:rsidR="00C91190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Відсутність необхідності у спеціальних навичках користувача-організатора дослідження у непрофільній для дослідження галузі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C91190" w:rsidTr="003078D2">
        <w:tc>
          <w:tcPr>
            <w:tcW w:w="2757" w:type="dxa"/>
          </w:tcPr>
          <w:p w:rsidR="00C91190" w:rsidRDefault="00C91190" w:rsidP="00E91686">
            <w:pPr>
              <w:rPr>
                <w:lang w:val="uk-UA"/>
              </w:rPr>
            </w:pPr>
            <w:r>
              <w:rPr>
                <w:lang w:val="uk-UA"/>
              </w:rPr>
              <w:t>Тип системи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Конструктор експертних систем</w:t>
            </w:r>
          </w:p>
        </w:tc>
        <w:tc>
          <w:tcPr>
            <w:tcW w:w="2366" w:type="dxa"/>
          </w:tcPr>
          <w:p w:rsidR="00C91190" w:rsidRDefault="00C91190" w:rsidP="00C91190">
            <w:pPr>
              <w:rPr>
                <w:lang w:val="uk-UA"/>
              </w:rPr>
            </w:pPr>
            <w:r>
              <w:rPr>
                <w:lang w:val="uk-UA"/>
              </w:rPr>
              <w:t>База знань з експертною системою формування, налагодження і розробки цієї бази</w:t>
            </w:r>
          </w:p>
        </w:tc>
        <w:tc>
          <w:tcPr>
            <w:tcW w:w="2366" w:type="dxa"/>
          </w:tcPr>
          <w:p w:rsidR="00C91190" w:rsidRDefault="00C91190">
            <w:pPr>
              <w:rPr>
                <w:lang w:val="uk-UA"/>
              </w:rPr>
            </w:pPr>
            <w:r>
              <w:rPr>
                <w:lang w:val="uk-UA"/>
              </w:rPr>
              <w:t>Класична експертна система</w:t>
            </w:r>
          </w:p>
        </w:tc>
      </w:tr>
    </w:tbl>
    <w:p w:rsidR="003078D2" w:rsidRPr="003078D2" w:rsidRDefault="003078D2">
      <w:pPr>
        <w:rPr>
          <w:lang w:val="uk-UA"/>
        </w:rPr>
      </w:pPr>
    </w:p>
    <w:sectPr w:rsidR="003078D2" w:rsidRPr="00307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75"/>
    <w:rsid w:val="000C7A75"/>
    <w:rsid w:val="003078D2"/>
    <w:rsid w:val="00340E91"/>
    <w:rsid w:val="00BA2FB3"/>
    <w:rsid w:val="00C91190"/>
    <w:rsid w:val="00E3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Alexey_O</dc:creator>
  <cp:keywords/>
  <dc:description/>
  <cp:lastModifiedBy>Alexey_O</cp:lastModifiedBy>
  <cp:revision>2</cp:revision>
  <dcterms:created xsi:type="dcterms:W3CDTF">2017-03-13T07:24:00Z</dcterms:created>
  <dcterms:modified xsi:type="dcterms:W3CDTF">2017-03-13T08:37:00Z</dcterms:modified>
</cp:coreProperties>
</file>