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AB4271" w14:textId="77777777" w:rsidR="002B09AA" w:rsidRPr="00016080" w:rsidRDefault="00000000" w:rsidP="00016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Кандидатогенерация</w:t>
      </w:r>
      <w:proofErr w:type="spell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для поиска услуг</w:t>
      </w:r>
    </w:p>
    <w:p w14:paraId="2420E98E" w14:textId="77777777" w:rsidR="002B09AA" w:rsidRPr="00016080" w:rsidRDefault="00000000" w:rsidP="00016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Отбор топ-50 объявлений по поисковому запросу</w:t>
      </w:r>
    </w:p>
    <w:p w14:paraId="1DACB3D8" w14:textId="77777777" w:rsidR="002B09AA" w:rsidRPr="00016080" w:rsidRDefault="00000000" w:rsidP="00016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Метрика: </w:t>
      </w:r>
      <w:r w:rsidRPr="00016080">
        <w:rPr>
          <w:rFonts w:ascii="Times New Roman" w:hAnsi="Times New Roman" w:cs="Times New Roman"/>
          <w:sz w:val="28"/>
          <w:szCs w:val="28"/>
        </w:rPr>
        <w:t>Recall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@50</w:t>
      </w:r>
    </w:p>
    <w:p w14:paraId="057C3559" w14:textId="77777777" w:rsidR="002B09AA" w:rsidRPr="00016080" w:rsidRDefault="00000000" w:rsidP="00016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Лучший результат: </w:t>
      </w:r>
      <w:r w:rsidRPr="00016080">
        <w:rPr>
          <w:rFonts w:ascii="Times New Roman" w:hAnsi="Times New Roman" w:cs="Times New Roman"/>
          <w:b/>
          <w:sz w:val="28"/>
          <w:szCs w:val="28"/>
        </w:rPr>
        <w:t>Recall</w:t>
      </w: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@50 = 0.7059 на тесте платформы</w:t>
      </w:r>
    </w:p>
    <w:p w14:paraId="09173C93" w14:textId="77777777" w:rsidR="002B09AA" w:rsidRPr="00016080" w:rsidRDefault="00000000" w:rsidP="0001608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(внутренняя валидация — </w:t>
      </w:r>
      <w:r w:rsidRPr="00016080">
        <w:rPr>
          <w:rFonts w:ascii="Times New Roman" w:hAnsi="Times New Roman" w:cs="Times New Roman"/>
          <w:i/>
          <w:sz w:val="28"/>
          <w:szCs w:val="28"/>
        </w:rPr>
        <w:t>Recall</w:t>
      </w: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>@50 ≈ 0.82; целиком воспроизводится локально за ~5 минут)</w:t>
      </w:r>
    </w:p>
    <w:p w14:paraId="2E87852D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Решена задача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кандидатогенерации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для поиска услуг на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Авито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: по короткому поисковому запросу отобрать из корпуса 189 212 объявлений до 50 кандидатов, среди которых гарантированно окажутся те, что пользователь выбрал в итоге. Основной сигнал — поведенческая память: статистика того, что выбирали реальные пользователи по тем же и близким запросам. Она дополнена четырёхканальным </w:t>
      </w:r>
      <w:r w:rsidRPr="00016080">
        <w:rPr>
          <w:rFonts w:ascii="Times New Roman" w:hAnsi="Times New Roman" w:cs="Times New Roman"/>
          <w:sz w:val="28"/>
          <w:szCs w:val="28"/>
        </w:rPr>
        <w:t>TF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IDF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поиском по текстам объявлений и ручным скорингом (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-совпадение, отзывы, рейтинг, приор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микрокатегории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200CE31F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Итог: </w:t>
      </w:r>
      <w:r w:rsidRPr="00016080">
        <w:rPr>
          <w:rFonts w:ascii="Times New Roman" w:hAnsi="Times New Roman" w:cs="Times New Roman"/>
          <w:sz w:val="28"/>
          <w:szCs w:val="28"/>
        </w:rPr>
        <w:t>Recall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@50 = 0.7059 на тесте платформы при внутренней оценке 0.82. Проведена серия экспериментов с альтернативами (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-трансфер поведения,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-расстояния, семантические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файнтюном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, обучаемый ранжировщик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) — все они сохранены в проекте с разбором причин, по которым не превзошли базу.</w:t>
      </w:r>
    </w:p>
    <w:p w14:paraId="2F74552D" w14:textId="2C132C47" w:rsidR="002B09AA" w:rsidRPr="00016080" w:rsidRDefault="00016080" w:rsidP="00016080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lang w:val="ru-RU"/>
        </w:rPr>
        <w:t>1</w:t>
      </w:r>
      <w:r w:rsidR="00000000" w:rsidRPr="00016080">
        <w:rPr>
          <w:rFonts w:ascii="Times New Roman" w:hAnsi="Times New Roman" w:cs="Times New Roman"/>
          <w:color w:val="auto"/>
          <w:sz w:val="28"/>
          <w:lang w:val="ru-RU"/>
        </w:rPr>
        <w:t>. Понимание данных</w:t>
      </w:r>
    </w:p>
    <w:p w14:paraId="1CF460EA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Первым этапом проведено исследование данных (ноутбук </w:t>
      </w:r>
      <w:proofErr w:type="spellStart"/>
      <w:proofErr w:type="gramStart"/>
      <w:r w:rsidRPr="00016080">
        <w:rPr>
          <w:rFonts w:ascii="Times New Roman" w:hAnsi="Times New Roman" w:cs="Times New Roman"/>
          <w:sz w:val="28"/>
          <w:szCs w:val="28"/>
        </w:rPr>
        <w:t>eda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: распределения, пересечения, поведенческие сигналы, графики).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Шесть</w:t>
      </w:r>
      <w:proofErr w:type="spellEnd"/>
      <w:r w:rsidRPr="00016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находок</w:t>
      </w:r>
      <w:proofErr w:type="spellEnd"/>
      <w:r w:rsidRPr="0001608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определивших</w:t>
      </w:r>
      <w:proofErr w:type="spellEnd"/>
      <w:r w:rsidRPr="00016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весь</w:t>
      </w:r>
      <w:proofErr w:type="spellEnd"/>
      <w:r w:rsidRPr="00016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дальнейший</w:t>
      </w:r>
      <w:proofErr w:type="spellEnd"/>
      <w:r w:rsidRPr="00016080">
        <w:rPr>
          <w:rFonts w:ascii="Times New Roman" w:hAnsi="Times New Roman" w:cs="Times New Roman"/>
          <w:sz w:val="28"/>
          <w:szCs w:val="28"/>
        </w:rPr>
        <w:t xml:space="preserve"> дизайн решения:</w:t>
      </w:r>
    </w:p>
    <w:p w14:paraId="6636A202" w14:textId="77777777" w:rsidR="002B09AA" w:rsidRPr="00016080" w:rsidRDefault="00000000" w:rsidP="00016080">
      <w:pPr>
        <w:pStyle w:val="a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Запросы короткие и массово </w:t>
      </w:r>
      <w:proofErr w:type="gram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повторяются..</w:t>
      </w:r>
      <w:proofErr w:type="gram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Медиана — 17 символов, ~2 слова; топ-100 текстов покрывают четверть строк </w:t>
      </w:r>
      <w:r w:rsidRPr="00016080">
        <w:rPr>
          <w:rFonts w:ascii="Times New Roman" w:hAnsi="Times New Roman" w:cs="Times New Roman"/>
          <w:sz w:val="28"/>
          <w:szCs w:val="28"/>
        </w:rPr>
        <w:t>train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016080">
        <w:rPr>
          <w:rFonts w:ascii="Times New Roman" w:hAnsi="Times New Roman" w:cs="Times New Roman"/>
          <w:sz w:val="28"/>
          <w:szCs w:val="28"/>
        </w:rPr>
        <w:t>Для повторяющихся запросов статистика чужих кликов — почти готовый ответ.</w:t>
      </w:r>
    </w:p>
    <w:p w14:paraId="58F21EFC" w14:textId="77777777" w:rsidR="002B09AA" w:rsidRPr="00016080" w:rsidRDefault="00000000" w:rsidP="00016080">
      <w:pPr>
        <w:pStyle w:val="a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37% объявлений корпуса — с неуникальными </w:t>
      </w:r>
      <w:proofErr w:type="gram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заголовками..</w:t>
      </w:r>
      <w:proofErr w:type="gram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Сотни одинаковых «Маникюр педикюр»: текстовый поиск не различает их между собой, нужны поведенческие и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-сигналы.</w:t>
      </w:r>
    </w:p>
    <w:p w14:paraId="5B9B97D7" w14:textId="77777777" w:rsidR="002B09AA" w:rsidRPr="00016080" w:rsidRDefault="00000000" w:rsidP="00016080">
      <w:pPr>
        <w:pStyle w:val="a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83% пар «запрос → выбор» — из одной </w:t>
      </w:r>
      <w:proofErr w:type="gram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локации..</w:t>
      </w:r>
      <w:proofErr w:type="gram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Пользователь выбирает исполнителей рядом с собой: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-совпадение — сильный дискриминатор среди похожих объявлений.</w:t>
      </w:r>
    </w:p>
    <w:p w14:paraId="7B1CFB54" w14:textId="77777777" w:rsidR="002B09AA" w:rsidRPr="00016080" w:rsidRDefault="00000000" w:rsidP="00016080">
      <w:pPr>
        <w:pStyle w:val="a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Выбранные объявления «устоявшиеся</w:t>
      </w:r>
      <w:proofErr w:type="gram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»..</w:t>
      </w:r>
      <w:proofErr w:type="gram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Медиана отзывов у выбранных — 25 против 18 по корпусу; карточки без отзывов среди выбранных встречаются втрое реже.</w:t>
      </w:r>
    </w:p>
    <w:p w14:paraId="21E2B8C2" w14:textId="77777777" w:rsidR="002B09AA" w:rsidRPr="00016080" w:rsidRDefault="00000000" w:rsidP="00016080">
      <w:pPr>
        <w:pStyle w:val="a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Микрокатегория</w:t>
      </w:r>
      <w:proofErr w:type="spell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gram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концентрирована..</w:t>
      </w:r>
      <w:proofErr w:type="gram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Медианная доля кликов запроса в одной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микрокатегории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— 0.94: сильный признак «типа услуги».</w:t>
      </w:r>
    </w:p>
    <w:p w14:paraId="11D6AC0B" w14:textId="77777777" w:rsidR="002B09AA" w:rsidRPr="00016080" w:rsidRDefault="00000000" w:rsidP="00016080">
      <w:pPr>
        <w:pStyle w:val="a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Пересечение корпуса и </w:t>
      </w:r>
      <w:r w:rsidRPr="00016080">
        <w:rPr>
          <w:rFonts w:ascii="Times New Roman" w:hAnsi="Times New Roman" w:cs="Times New Roman"/>
          <w:b/>
          <w:sz w:val="28"/>
          <w:szCs w:val="28"/>
        </w:rPr>
        <w:t>train</w:t>
      </w: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proofErr w:type="gramStart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мало..</w:t>
      </w:r>
      <w:proofErr w:type="gramEnd"/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Только 9.6%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айтемов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корпуса имеют след в </w:t>
      </w:r>
      <w:r w:rsidRPr="00016080">
        <w:rPr>
          <w:rFonts w:ascii="Times New Roman" w:hAnsi="Times New Roman" w:cs="Times New Roman"/>
          <w:sz w:val="28"/>
          <w:szCs w:val="28"/>
        </w:rPr>
        <w:t>train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— большинство целей придётся искать по контенту.</w:t>
      </w:r>
    </w:p>
    <w:p w14:paraId="7392D2FF" w14:textId="019A9D82" w:rsidR="002B09AA" w:rsidRPr="00016080" w:rsidRDefault="00016080" w:rsidP="00016080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lang w:val="ru-RU"/>
        </w:rPr>
        <w:t>2</w:t>
      </w:r>
      <w:r w:rsidR="00000000" w:rsidRPr="00016080">
        <w:rPr>
          <w:rFonts w:ascii="Times New Roman" w:hAnsi="Times New Roman" w:cs="Times New Roman"/>
          <w:color w:val="auto"/>
          <w:sz w:val="28"/>
          <w:lang w:val="ru-RU"/>
        </w:rPr>
        <w:t>. Решение</w:t>
      </w:r>
    </w:p>
    <w:p w14:paraId="62B578E5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Гибрид двух каналов с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переранжированием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. Идея: поведенческая память даёт точность на повторяющихся запросах, </w:t>
      </w:r>
      <w:r w:rsidRPr="00016080">
        <w:rPr>
          <w:rFonts w:ascii="Times New Roman" w:hAnsi="Times New Roman" w:cs="Times New Roman"/>
          <w:sz w:val="28"/>
          <w:szCs w:val="28"/>
        </w:rPr>
        <w:t>TF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IDF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— покрытие новых, а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/качество/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микрокатегория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выбирают «то самое» объявление среди сотен похожих.</w:t>
      </w:r>
    </w:p>
    <w:p w14:paraId="66EBD78F" w14:textId="4714D069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2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>.1. Поведенческая память</w:t>
      </w:r>
    </w:p>
    <w:p w14:paraId="00B97826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Из </w:t>
      </w:r>
      <w:r w:rsidRPr="00016080">
        <w:rPr>
          <w:rFonts w:ascii="Times New Roman" w:hAnsi="Times New Roman" w:cs="Times New Roman"/>
          <w:sz w:val="28"/>
          <w:szCs w:val="28"/>
        </w:rPr>
        <w:t>train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собирается карта: для каждого текста запроса — какие объявления корпуса и сколько раз выбирали пользователи. Тексты нормализуются (нижний регистр,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ё→е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, пунктуация → пробел). Для повторяющихся запросов это самый точный источник кандидатов: не «похоже по тексту», а «реально выбрали люди».</w:t>
      </w:r>
    </w:p>
    <w:p w14:paraId="6642EC32" w14:textId="0EEC1E15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2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 xml:space="preserve">.2. Текстовый поиск: четыре канала </w:t>
      </w:r>
      <w:r w:rsidR="00000000" w:rsidRPr="00016080">
        <w:rPr>
          <w:rFonts w:ascii="Times New Roman" w:hAnsi="Times New Roman" w:cs="Times New Roman"/>
          <w:color w:val="auto"/>
          <w:szCs w:val="28"/>
        </w:rPr>
        <w:t>TF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>-</w:t>
      </w:r>
      <w:r w:rsidR="00000000" w:rsidRPr="00016080">
        <w:rPr>
          <w:rFonts w:ascii="Times New Roman" w:hAnsi="Times New Roman" w:cs="Times New Roman"/>
          <w:color w:val="auto"/>
          <w:szCs w:val="28"/>
        </w:rPr>
        <w:t>IDF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118"/>
        <w:gridCol w:w="1984"/>
        <w:gridCol w:w="4252"/>
      </w:tblGrid>
      <w:tr w:rsidR="00016080" w:rsidRPr="00016080" w14:paraId="1EC2879F" w14:textId="77777777" w:rsidTr="002B0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06C2251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Канал</w:t>
            </w:r>
          </w:p>
        </w:tc>
        <w:tc>
          <w:tcPr>
            <w:tcW w:w="1984" w:type="dxa"/>
          </w:tcPr>
          <w:p w14:paraId="3F6D4ECC" w14:textId="77777777" w:rsidR="002B09AA" w:rsidRPr="00016080" w:rsidRDefault="00000000" w:rsidP="00016080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Что ищет</w:t>
            </w:r>
          </w:p>
        </w:tc>
        <w:tc>
          <w:tcPr>
            <w:tcW w:w="4252" w:type="dxa"/>
          </w:tcPr>
          <w:p w14:paraId="5F74CBFD" w14:textId="77777777" w:rsidR="002B09AA" w:rsidRPr="00016080" w:rsidRDefault="00000000" w:rsidP="00016080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Зачем</w:t>
            </w:r>
          </w:p>
        </w:tc>
      </w:tr>
      <w:tr w:rsidR="00016080" w:rsidRPr="00016080" w14:paraId="6692FC6E" w14:textId="77777777" w:rsidTr="002B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7D9A904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Заголовок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символьные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 xml:space="preserve"> 3–5-граммы</w:t>
            </w:r>
          </w:p>
        </w:tc>
        <w:tc>
          <w:tcPr>
            <w:tcW w:w="1984" w:type="dxa"/>
          </w:tcPr>
          <w:p w14:paraId="6435D884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Обрывки слов</w:t>
            </w:r>
          </w:p>
        </w:tc>
        <w:tc>
          <w:tcPr>
            <w:tcW w:w="4252" w:type="dxa"/>
          </w:tcPr>
          <w:p w14:paraId="00C02689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Морфология («</w:t>
            </w:r>
            <w:proofErr w:type="spellStart"/>
            <w:proofErr w:type="gramStart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виброплиту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»↔</w:t>
            </w:r>
            <w:proofErr w:type="gramEnd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«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виброплита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») и опечатки</w:t>
            </w:r>
          </w:p>
        </w:tc>
      </w:tr>
      <w:tr w:rsidR="00016080" w:rsidRPr="00016080" w14:paraId="311CA14E" w14:textId="77777777" w:rsidTr="002B0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2FEAFDAD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Заголовок, слова и </w:t>
            </w: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пары слов</w:t>
            </w:r>
          </w:p>
        </w:tc>
        <w:tc>
          <w:tcPr>
            <w:tcW w:w="1984" w:type="dxa"/>
          </w:tcPr>
          <w:p w14:paraId="6512A27F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Точные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совпадения</w:t>
            </w:r>
            <w:proofErr w:type="spellEnd"/>
          </w:p>
        </w:tc>
        <w:tc>
          <w:tcPr>
            <w:tcW w:w="4252" w:type="dxa"/>
          </w:tcPr>
          <w:p w14:paraId="16F0DB60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Основная точность по заголовку</w:t>
            </w:r>
          </w:p>
        </w:tc>
      </w:tr>
      <w:tr w:rsidR="00016080" w:rsidRPr="00016080" w14:paraId="21911540" w14:textId="77777777" w:rsidTr="002B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3265065A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1984" w:type="dxa"/>
          </w:tcPr>
          <w:p w14:paraId="68B17C71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Контекст</w:t>
            </w:r>
          </w:p>
        </w:tc>
        <w:tc>
          <w:tcPr>
            <w:tcW w:w="4252" w:type="dxa"/>
          </w:tcPr>
          <w:p w14:paraId="7BFFDB68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Дополнительные совпадения вне заголовка</w:t>
            </w:r>
          </w:p>
        </w:tc>
      </w:tr>
      <w:tr w:rsidR="00016080" w:rsidRPr="00016080" w14:paraId="3E908925" w14:textId="77777777" w:rsidTr="002B0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8" w:type="dxa"/>
          </w:tcPr>
          <w:p w14:paraId="55E90473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слова</w:t>
            </w:r>
            <w:proofErr w:type="spellEnd"/>
          </w:p>
        </w:tc>
        <w:tc>
          <w:tcPr>
            <w:tcW w:w="1984" w:type="dxa"/>
          </w:tcPr>
          <w:p w14:paraId="675CA590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Тип услуги</w:t>
            </w:r>
          </w:p>
        </w:tc>
        <w:tc>
          <w:tcPr>
            <w:tcW w:w="4252" w:type="dxa"/>
          </w:tcPr>
          <w:p w14:paraId="684873D4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Совпадение структурированных полей</w:t>
            </w:r>
          </w:p>
        </w:tc>
      </w:tr>
    </w:tbl>
    <w:p w14:paraId="49EA3751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Из каждого канала берётся топ-8000 кандидатов, объединения формируют пул. Расширение пула с 400 до 8000 дало больший прирост, чем любая другая оптимизация: </w:t>
      </w:r>
      <w:r w:rsidRPr="00016080">
        <w:rPr>
          <w:rFonts w:ascii="Times New Roman" w:hAnsi="Times New Roman" w:cs="Times New Roman"/>
          <w:sz w:val="28"/>
          <w:szCs w:val="28"/>
        </w:rPr>
        <w:t>recall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@50 — прежде всего про охват.</w:t>
      </w:r>
    </w:p>
    <w:p w14:paraId="39590753" w14:textId="38E51A33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2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>.3. Единый скоринг</w:t>
      </w:r>
    </w:p>
    <w:p w14:paraId="277AE062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Каждый кандидат получает скор:</w:t>
      </w:r>
    </w:p>
    <w:p w14:paraId="2FFED24A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i/>
          <w:sz w:val="28"/>
          <w:szCs w:val="28"/>
        </w:rPr>
        <w:t>score</w:t>
      </w: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= </w:t>
      </w:r>
      <w:proofErr w:type="gramStart"/>
      <w:r w:rsidRPr="00016080">
        <w:rPr>
          <w:rFonts w:ascii="Times New Roman" w:hAnsi="Times New Roman" w:cs="Times New Roman"/>
          <w:i/>
          <w:sz w:val="28"/>
          <w:szCs w:val="28"/>
        </w:rPr>
        <w:t>Σ</w:t>
      </w: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>(</w:t>
      </w:r>
      <w:proofErr w:type="gramEnd"/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веса каналов × нормированные </w:t>
      </w:r>
      <w:r w:rsidRPr="00016080">
        <w:rPr>
          <w:rFonts w:ascii="Times New Roman" w:hAnsi="Times New Roman" w:cs="Times New Roman"/>
          <w:i/>
          <w:sz w:val="28"/>
          <w:szCs w:val="28"/>
        </w:rPr>
        <w:t>TF</w:t>
      </w: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i/>
          <w:sz w:val="28"/>
          <w:szCs w:val="28"/>
        </w:rPr>
        <w:t>IDF</w:t>
      </w: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 скоры) + 3.2 × [свой город] + 0.5 × </w:t>
      </w:r>
      <w:r w:rsidRPr="00016080">
        <w:rPr>
          <w:rFonts w:ascii="Times New Roman" w:hAnsi="Times New Roman" w:cs="Times New Roman"/>
          <w:i/>
          <w:sz w:val="28"/>
          <w:szCs w:val="28"/>
        </w:rPr>
        <w:t>f</w:t>
      </w: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 xml:space="preserve">(отзывы) + 0.05 × рейтинг + 0.5 × приор </w:t>
      </w:r>
      <w:proofErr w:type="spellStart"/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>микрокатегории</w:t>
      </w:r>
      <w:proofErr w:type="spellEnd"/>
    </w:p>
    <w:p w14:paraId="5DD62DAF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Локация (вес 3.2) — главный дискриминатор среди похожих объявлений: пользователь выбирает местного.</w:t>
      </w:r>
    </w:p>
    <w:p w14:paraId="7CA37361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Микрокатегория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— приор по истории запроса, нормированный на максимум среди кандидатов.</w:t>
      </w:r>
    </w:p>
    <w:p w14:paraId="258E4427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«Опытность» продавца: логарифм отзывов в [0,1] со штрафом за ноль; рейтинг как порог 4.4+.</w:t>
      </w:r>
    </w:p>
    <w:p w14:paraId="5DD96601" w14:textId="336DCB26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2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>.4. Сборка топ-50</w:t>
      </w:r>
    </w:p>
    <w:p w14:paraId="782B2C65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Сначала идут поведенческие кандидаты (до 25 позиций, сортировка по числу кликов с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бустами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и качество), затем — лучшие по контентному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скору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. Итог всегда содержит ровно 50 </w:t>
      </w:r>
      <w:r w:rsidRPr="00016080">
        <w:rPr>
          <w:rFonts w:ascii="Times New Roman" w:hAnsi="Times New Roman" w:cs="Times New Roman"/>
          <w:sz w:val="28"/>
          <w:szCs w:val="28"/>
        </w:rPr>
        <w:t>id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(страховой добор гарантирует инвариант на любых данных).</w:t>
      </w:r>
    </w:p>
    <w:p w14:paraId="2B531E72" w14:textId="137E114F" w:rsidR="002B09AA" w:rsidRPr="00016080" w:rsidRDefault="00016080" w:rsidP="00016080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lang w:val="ru-RU"/>
        </w:rPr>
        <w:t>3</w:t>
      </w:r>
      <w:r w:rsidR="00000000" w:rsidRPr="00016080">
        <w:rPr>
          <w:rFonts w:ascii="Times New Roman" w:hAnsi="Times New Roman" w:cs="Times New Roman"/>
          <w:color w:val="auto"/>
          <w:sz w:val="28"/>
          <w:lang w:val="ru-RU"/>
        </w:rPr>
        <w:t>. Валидация без утечек</w:t>
      </w:r>
    </w:p>
    <w:p w14:paraId="2EC3C9B7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Качество измеряется на 1 500 отложенных событиях из </w:t>
      </w:r>
      <w:r w:rsidRPr="00016080">
        <w:rPr>
          <w:rFonts w:ascii="Times New Roman" w:hAnsi="Times New Roman" w:cs="Times New Roman"/>
          <w:sz w:val="28"/>
          <w:szCs w:val="28"/>
        </w:rPr>
        <w:t>train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: из поведенческих счётчиков вычитается вклад самого оцениваемого события (имитация «размеченного события в </w:t>
      </w:r>
      <w:r w:rsidRPr="00016080">
        <w:rPr>
          <w:rFonts w:ascii="Times New Roman" w:hAnsi="Times New Roman" w:cs="Times New Roman"/>
          <w:sz w:val="28"/>
          <w:szCs w:val="28"/>
        </w:rPr>
        <w:t>train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нет»), после чего проверяется попадание цели в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lastRenderedPageBreak/>
        <w:t>топ-50. Выборка замера не пересекается с выборкой подбора весов; корректность вычета проверена автоматически — 0 расхождений.</w:t>
      </w:r>
    </w:p>
    <w:p w14:paraId="281E4434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Внутренняя метрика — </w:t>
      </w:r>
      <w:r w:rsidRPr="00016080">
        <w:rPr>
          <w:rFonts w:ascii="Times New Roman" w:hAnsi="Times New Roman" w:cs="Times New Roman"/>
          <w:sz w:val="28"/>
          <w:szCs w:val="28"/>
        </w:rPr>
        <w:t>Recall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@50 ≈ 0.82 (</w:t>
      </w:r>
      <w:r w:rsidRPr="00016080">
        <w:rPr>
          <w:rFonts w:ascii="Times New Roman" w:hAnsi="Times New Roman" w:cs="Times New Roman"/>
          <w:sz w:val="28"/>
          <w:szCs w:val="28"/>
        </w:rPr>
        <w:t>Recall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@10 ≈ 0.69). Отдельно считались страты: события с поведенческим следом и «холодные» без него.</w:t>
      </w:r>
    </w:p>
    <w:p w14:paraId="2C2B46C0" w14:textId="2AAB20DC" w:rsidR="002B09AA" w:rsidRPr="00016080" w:rsidRDefault="00016080" w:rsidP="00016080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  <w:lang w:val="ru-RU"/>
        </w:rPr>
      </w:pPr>
      <w:r>
        <w:rPr>
          <w:rFonts w:ascii="Times New Roman" w:hAnsi="Times New Roman" w:cs="Times New Roman"/>
          <w:color w:val="auto"/>
          <w:sz w:val="28"/>
          <w:lang w:val="ru-RU"/>
        </w:rPr>
        <w:t>4</w:t>
      </w:r>
      <w:r w:rsidR="00000000" w:rsidRPr="00016080">
        <w:rPr>
          <w:rFonts w:ascii="Times New Roman" w:hAnsi="Times New Roman" w:cs="Times New Roman"/>
          <w:color w:val="auto"/>
          <w:sz w:val="28"/>
          <w:lang w:val="ru-RU"/>
        </w:rPr>
        <w:t>. Результаты и эксперименты</w:t>
      </w:r>
    </w:p>
    <w:p w14:paraId="1345EEA6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b/>
          <w:sz w:val="28"/>
          <w:szCs w:val="28"/>
          <w:lang w:val="ru-RU"/>
        </w:rPr>
        <w:t>Три отправки на платформу против внутренней оценки: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5102"/>
        <w:gridCol w:w="2268"/>
        <w:gridCol w:w="1701"/>
      </w:tblGrid>
      <w:tr w:rsidR="00016080" w:rsidRPr="00016080" w14:paraId="00E1B496" w14:textId="77777777" w:rsidTr="002B0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7CE100EF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  <w:proofErr w:type="spellEnd"/>
          </w:p>
        </w:tc>
        <w:tc>
          <w:tcPr>
            <w:tcW w:w="2268" w:type="dxa"/>
          </w:tcPr>
          <w:p w14:paraId="5EEDDE96" w14:textId="77777777" w:rsidR="002B09AA" w:rsidRPr="00016080" w:rsidRDefault="00000000" w:rsidP="00016080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Внутренняя оценка</w:t>
            </w:r>
          </w:p>
        </w:tc>
        <w:tc>
          <w:tcPr>
            <w:tcW w:w="1701" w:type="dxa"/>
          </w:tcPr>
          <w:p w14:paraId="668113CE" w14:textId="77777777" w:rsidR="002B09AA" w:rsidRPr="00016080" w:rsidRDefault="00000000" w:rsidP="00016080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Тест Recall@50</w:t>
            </w:r>
          </w:p>
        </w:tc>
      </w:tr>
      <w:tr w:rsidR="00016080" w:rsidRPr="00016080" w14:paraId="5EEBA9F8" w14:textId="77777777" w:rsidTr="002B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6DD97D6F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База: поведение + </w:t>
            </w: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TF</w:t>
            </w: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IDF</w:t>
            </w: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бусты</w:t>
            </w:r>
            <w:proofErr w:type="spellEnd"/>
          </w:p>
        </w:tc>
        <w:tc>
          <w:tcPr>
            <w:tcW w:w="2268" w:type="dxa"/>
          </w:tcPr>
          <w:p w14:paraId="4BAE0C34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0.82</w:t>
            </w:r>
          </w:p>
        </w:tc>
        <w:tc>
          <w:tcPr>
            <w:tcW w:w="1701" w:type="dxa"/>
          </w:tcPr>
          <w:p w14:paraId="6F16F616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0.7059</w:t>
            </w:r>
          </w:p>
        </w:tc>
      </w:tr>
      <w:tr w:rsidR="00016080" w:rsidRPr="00016080" w14:paraId="6B91D969" w14:textId="77777777" w:rsidTr="002B0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11E4723A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База +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kNN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-трансфер + близость локаций</w:t>
            </w:r>
          </w:p>
        </w:tc>
        <w:tc>
          <w:tcPr>
            <w:tcW w:w="2268" w:type="dxa"/>
          </w:tcPr>
          <w:p w14:paraId="03FEDA77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0.94</w:t>
            </w:r>
          </w:p>
        </w:tc>
        <w:tc>
          <w:tcPr>
            <w:tcW w:w="1701" w:type="dxa"/>
          </w:tcPr>
          <w:p w14:paraId="630FADF7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0.6950</w:t>
            </w:r>
          </w:p>
        </w:tc>
      </w:tr>
      <w:tr w:rsidR="00016080" w:rsidRPr="00016080" w14:paraId="566CB65E" w14:textId="77777777" w:rsidTr="002B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2" w:type="dxa"/>
          </w:tcPr>
          <w:p w14:paraId="554E7493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Единый семантический скоринг (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rubert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tiny</w:t>
            </w: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2, </w:t>
            </w:r>
            <w:proofErr w:type="spellStart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файнтюн</w:t>
            </w:r>
            <w:proofErr w:type="spellEnd"/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  <w:tc>
          <w:tcPr>
            <w:tcW w:w="2268" w:type="dxa"/>
          </w:tcPr>
          <w:p w14:paraId="3DDB06BE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0.72</w:t>
            </w:r>
          </w:p>
        </w:tc>
        <w:tc>
          <w:tcPr>
            <w:tcW w:w="1701" w:type="dxa"/>
          </w:tcPr>
          <w:p w14:paraId="169E6A9D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0.5152</w:t>
            </w:r>
          </w:p>
        </w:tc>
      </w:tr>
    </w:tbl>
    <w:p w14:paraId="239D09DE" w14:textId="7EA31994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4</w:t>
      </w:r>
      <w:r w:rsidR="00000000" w:rsidRPr="00016080">
        <w:rPr>
          <w:rFonts w:ascii="Times New Roman" w:hAnsi="Times New Roman" w:cs="Times New Roman"/>
          <w:color w:val="auto"/>
          <w:szCs w:val="28"/>
        </w:rPr>
        <w:t>.1. kNN-трансфер поведения</w:t>
      </w:r>
    </w:p>
    <w:p w14:paraId="5A905BB2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Идея: переносить клики с похожих текстов запросов («монтаж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видеомофонов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» ← «установка домофона»). На внутренней валидации выглядел блестяще (0.82 → 0.94), но на тесте оказался хуже базы (0.695). Причина найдена и разобрана: прокси-выборка была смещена — в ней 75% целей имеют поведенческий след в </w:t>
      </w:r>
      <w:r w:rsidRPr="00016080">
        <w:rPr>
          <w:rFonts w:ascii="Times New Roman" w:hAnsi="Times New Roman" w:cs="Times New Roman"/>
          <w:sz w:val="28"/>
          <w:szCs w:val="28"/>
        </w:rPr>
        <w:t>train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, тогда как в реальном бенчмарке таких только ~15% (366 из 2 452).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kNN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буст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«раздувал» именно редко уместный канал. Этот урок привёл к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пересборке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валидации со стратами и взвешенной оценкой (15% «горячих» / 85% «холодных»).</w:t>
      </w:r>
    </w:p>
    <w:p w14:paraId="6F1A9188" w14:textId="2C7BE02B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4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 xml:space="preserve">.2. Семантические </w:t>
      </w:r>
      <w:proofErr w:type="spellStart"/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>эмбеддинги</w:t>
      </w:r>
      <w:proofErr w:type="spellEnd"/>
    </w:p>
    <w:p w14:paraId="694DEE63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Модели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rubert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tiny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2 (29</w:t>
      </w:r>
      <w:r w:rsidRPr="00016080">
        <w:rPr>
          <w:rFonts w:ascii="Times New Roman" w:hAnsi="Times New Roman" w:cs="Times New Roman"/>
          <w:sz w:val="28"/>
          <w:szCs w:val="28"/>
        </w:rPr>
        <w:t>M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ru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en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RoSBERTa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(404</w:t>
      </w:r>
      <w:r w:rsidRPr="00016080">
        <w:rPr>
          <w:rFonts w:ascii="Times New Roman" w:hAnsi="Times New Roman" w:cs="Times New Roman"/>
          <w:sz w:val="28"/>
          <w:szCs w:val="28"/>
        </w:rPr>
        <w:t>M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), текст объявления = заголовок || параметры || описание с бюджетами на поля. Два режима: как замена </w:t>
      </w:r>
      <w:r w:rsidRPr="00016080">
        <w:rPr>
          <w:rFonts w:ascii="Times New Roman" w:hAnsi="Times New Roman" w:cs="Times New Roman"/>
          <w:sz w:val="28"/>
          <w:szCs w:val="28"/>
        </w:rPr>
        <w:t>TF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IDF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с единым скором (0.515 на тесте — точность </w:t>
      </w:r>
      <w:r w:rsidRPr="00016080">
        <w:rPr>
          <w:rFonts w:ascii="Times New Roman" w:hAnsi="Times New Roman" w:cs="Times New Roman"/>
          <w:sz w:val="28"/>
          <w:szCs w:val="28"/>
        </w:rPr>
        <w:t>TF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IDF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на коротких запросах оказалась выше «усреднённых смыслов») и как дополнительный канал поверх базы (на валидации +0.1–0.2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п.п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., на «холодных» запросах до +0.6). 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lastRenderedPageBreak/>
        <w:t>Вывод: семантика полезна адресно, для лексически далёких случаев; сохранена как опция.</w:t>
      </w:r>
    </w:p>
    <w:p w14:paraId="6DBF4007" w14:textId="4F1F4876" w:rsidR="002B09AA" w:rsidRPr="00016080" w:rsidRDefault="00016080" w:rsidP="00016080">
      <w:pPr>
        <w:pStyle w:val="21"/>
        <w:spacing w:before="0" w:line="360" w:lineRule="auto"/>
        <w:rPr>
          <w:rFonts w:ascii="Times New Roman" w:hAnsi="Times New Roman" w:cs="Times New Roman"/>
          <w:color w:val="auto"/>
          <w:szCs w:val="28"/>
          <w:lang w:val="ru-RU"/>
        </w:rPr>
      </w:pPr>
      <w:r>
        <w:rPr>
          <w:rFonts w:ascii="Times New Roman" w:hAnsi="Times New Roman" w:cs="Times New Roman"/>
          <w:color w:val="auto"/>
          <w:szCs w:val="28"/>
          <w:lang w:val="ru-RU"/>
        </w:rPr>
        <w:t>4</w:t>
      </w:r>
      <w:r w:rsidR="00000000" w:rsidRPr="00016080">
        <w:rPr>
          <w:rFonts w:ascii="Times New Roman" w:hAnsi="Times New Roman" w:cs="Times New Roman"/>
          <w:color w:val="auto"/>
          <w:szCs w:val="28"/>
          <w:lang w:val="ru-RU"/>
        </w:rPr>
        <w:t>.3. Обучаемый ранжировщик</w:t>
      </w:r>
    </w:p>
    <w:p w14:paraId="5D08343E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Пять итераций конструкции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-ранжировщика; лучшие версии — 0.63–0.73 на внутренней валидации против 0.84 у ручного бленда. Разобраны три причины провала (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шорткат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на счётчике кликов, несовпадение пулов обучения и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инференса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>, смещение цели в обучении) — этот опыт зафиксирован как дорожная карта доработки.</w:t>
      </w:r>
    </w:p>
    <w:p w14:paraId="1EC9175A" w14:textId="77777777" w:rsidR="002B09AA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i/>
          <w:sz w:val="28"/>
          <w:szCs w:val="28"/>
          <w:lang w:val="ru-RU"/>
        </w:rPr>
        <w:t>Главный урок экспериментов: внутренняя валидация должна воспроизводить распределение реального теста, иначе она оптимизирует не то. Именно поэтому в финальной версии метрика считается со стратами и взвешиванием, отражающим состав реального бенчмарка.</w:t>
      </w:r>
    </w:p>
    <w:p w14:paraId="23918F98" w14:textId="6F7426E9" w:rsidR="002B09AA" w:rsidRPr="00016080" w:rsidRDefault="00016080" w:rsidP="00016080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  <w:lang w:val="ru-RU"/>
        </w:rPr>
        <w:t>5</w:t>
      </w:r>
      <w:r w:rsidR="00000000" w:rsidRPr="00016080">
        <w:rPr>
          <w:rFonts w:ascii="Times New Roman" w:hAnsi="Times New Roman" w:cs="Times New Roman"/>
          <w:color w:val="auto"/>
          <w:sz w:val="28"/>
        </w:rPr>
        <w:t>. Выводы</w:t>
      </w:r>
    </w:p>
    <w:p w14:paraId="223E8107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Поведенческая память — фундамент качества. Агрегация реальных выборов пользователей дала наибольший вклад среди всех сигналов.</w:t>
      </w:r>
    </w:p>
    <w:p w14:paraId="52E8B5F8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Ширина пула решает больше, чем хитрость скоринга: расширение с 400 до 8 000 кандидатов на канал превзошло все остальные оптимизации вместе взятые.</w:t>
      </w:r>
    </w:p>
    <w:p w14:paraId="4499CF6C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Локация — ключевой дискриминатор среди похожих объявлений; мягкий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гео-буст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устойчиво полезен.</w:t>
      </w:r>
    </w:p>
    <w:p w14:paraId="5BB74464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Семантические модели — перспективный второй эшелон: на текущих данных их вклад точечный, но они закрывают принципиально недоступные </w:t>
      </w:r>
      <w:r w:rsidRPr="00016080">
        <w:rPr>
          <w:rFonts w:ascii="Times New Roman" w:hAnsi="Times New Roman" w:cs="Times New Roman"/>
          <w:sz w:val="28"/>
          <w:szCs w:val="28"/>
        </w:rPr>
        <w:t>TF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IDF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случаи.</w:t>
      </w:r>
    </w:p>
    <w:p w14:paraId="20C78839" w14:textId="77777777" w:rsidR="002B09AA" w:rsidRPr="00016080" w:rsidRDefault="00000000" w:rsidP="00016080">
      <w:pPr>
        <w:pStyle w:val="a0"/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>Честная валидация с контролем утечек — обязательное условие: без неё улучшения «на бумаге» не переносятся на тест.</w:t>
      </w:r>
    </w:p>
    <w:p w14:paraId="21C1A8A8" w14:textId="346330A6" w:rsidR="002B09AA" w:rsidRPr="00016080" w:rsidRDefault="00016080" w:rsidP="00016080">
      <w:pPr>
        <w:pStyle w:val="1"/>
        <w:spacing w:before="0" w:line="360" w:lineRule="auto"/>
        <w:rPr>
          <w:rFonts w:ascii="Times New Roman" w:hAnsi="Times New Roman" w:cs="Times New Roman"/>
          <w:color w:val="auto"/>
          <w:sz w:val="28"/>
        </w:rPr>
      </w:pPr>
      <w:r>
        <w:rPr>
          <w:rFonts w:ascii="Times New Roman" w:hAnsi="Times New Roman" w:cs="Times New Roman"/>
          <w:color w:val="auto"/>
          <w:sz w:val="28"/>
          <w:lang w:val="ru-RU"/>
        </w:rPr>
        <w:t>6</w:t>
      </w:r>
      <w:r w:rsidR="00000000" w:rsidRPr="00016080">
        <w:rPr>
          <w:rFonts w:ascii="Times New Roman" w:hAnsi="Times New Roman" w:cs="Times New Roman"/>
          <w:color w:val="auto"/>
          <w:sz w:val="28"/>
        </w:rPr>
        <w:t>. Артефакты и воспроизводимость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3685"/>
        <w:gridCol w:w="5669"/>
      </w:tblGrid>
      <w:tr w:rsidR="00016080" w:rsidRPr="00016080" w14:paraId="625D8935" w14:textId="77777777" w:rsidTr="002B0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1D70067B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Файл</w:t>
            </w:r>
          </w:p>
        </w:tc>
        <w:tc>
          <w:tcPr>
            <w:tcW w:w="5669" w:type="dxa"/>
          </w:tcPr>
          <w:p w14:paraId="6DB5612A" w14:textId="77777777" w:rsidR="002B09AA" w:rsidRPr="00016080" w:rsidRDefault="00000000" w:rsidP="00016080">
            <w:pPr>
              <w:spacing w:after="0"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</w:p>
        </w:tc>
      </w:tr>
      <w:tr w:rsidR="00016080" w:rsidRPr="00016080" w14:paraId="6520A1D2" w14:textId="77777777" w:rsidTr="002B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3965A752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base-</w:t>
            </w:r>
            <w:proofErr w:type="spellStart"/>
            <w:proofErr w:type="gram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solution.ipynb</w:t>
            </w:r>
            <w:proofErr w:type="spellEnd"/>
            <w:proofErr w:type="gramEnd"/>
          </w:p>
        </w:tc>
        <w:tc>
          <w:tcPr>
            <w:tcW w:w="5669" w:type="dxa"/>
          </w:tcPr>
          <w:p w14:paraId="0BD0D24E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Основное решение с подробными комментариями</w:t>
            </w:r>
          </w:p>
        </w:tc>
      </w:tr>
      <w:tr w:rsidR="00016080" w:rsidRPr="00016080" w14:paraId="4A590038" w14:textId="77777777" w:rsidTr="002B09A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2FECEAEE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answer.csv</w:t>
            </w:r>
          </w:p>
        </w:tc>
        <w:tc>
          <w:tcPr>
            <w:tcW w:w="5669" w:type="dxa"/>
          </w:tcPr>
          <w:p w14:paraId="2EFD66AE" w14:textId="77777777" w:rsidR="002B09AA" w:rsidRPr="00016080" w:rsidRDefault="00000000" w:rsidP="00016080">
            <w:pPr>
              <w:spacing w:after="0" w:line="360" w:lineRule="auto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Итоговый ответ (2 452 строки по 50 </w:t>
            </w:r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id</w:t>
            </w: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)</w:t>
            </w:r>
          </w:p>
        </w:tc>
      </w:tr>
      <w:tr w:rsidR="00016080" w:rsidRPr="00016080" w14:paraId="3954E8D8" w14:textId="77777777" w:rsidTr="002B0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5" w:type="dxa"/>
          </w:tcPr>
          <w:p w14:paraId="536A4A78" w14:textId="77777777" w:rsidR="002B09AA" w:rsidRPr="00016080" w:rsidRDefault="00000000" w:rsidP="00016080">
            <w:pPr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016080">
              <w:rPr>
                <w:rFonts w:ascii="Times New Roman" w:hAnsi="Times New Roman" w:cs="Times New Roman"/>
                <w:sz w:val="28"/>
                <w:szCs w:val="28"/>
              </w:rPr>
              <w:t>eda.ipynb</w:t>
            </w:r>
            <w:proofErr w:type="spellEnd"/>
            <w:proofErr w:type="gramEnd"/>
          </w:p>
        </w:tc>
        <w:tc>
          <w:tcPr>
            <w:tcW w:w="5669" w:type="dxa"/>
          </w:tcPr>
          <w:p w14:paraId="2FB7CD8A" w14:textId="77777777" w:rsidR="002B09AA" w:rsidRPr="00016080" w:rsidRDefault="00000000" w:rsidP="00016080">
            <w:pPr>
              <w:spacing w:after="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16080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Исследование данных: статистики, графики, выводы</w:t>
            </w:r>
          </w:p>
        </w:tc>
      </w:tr>
    </w:tbl>
    <w:p w14:paraId="5EC8CF51" w14:textId="213E6129" w:rsidR="00016080" w:rsidRPr="00016080" w:rsidRDefault="00000000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Воспроизведение: положить три </w:t>
      </w:r>
      <w:r w:rsidRPr="00016080">
        <w:rPr>
          <w:rFonts w:ascii="Times New Roman" w:hAnsi="Times New Roman" w:cs="Times New Roman"/>
          <w:sz w:val="28"/>
          <w:szCs w:val="28"/>
        </w:rPr>
        <w:t>parquet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-файла в `</w:t>
      </w:r>
      <w:r w:rsidRPr="00016080">
        <w:rPr>
          <w:rFonts w:ascii="Times New Roman" w:hAnsi="Times New Roman" w:cs="Times New Roman"/>
          <w:sz w:val="28"/>
          <w:szCs w:val="28"/>
        </w:rPr>
        <w:t>data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/`, выполнить </w:t>
      </w:r>
      <w:r w:rsidRPr="00016080">
        <w:rPr>
          <w:rFonts w:ascii="Times New Roman" w:hAnsi="Times New Roman" w:cs="Times New Roman"/>
          <w:sz w:val="28"/>
          <w:szCs w:val="28"/>
        </w:rPr>
        <w:t>base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gramStart"/>
      <w:r w:rsidRPr="00016080">
        <w:rPr>
          <w:rFonts w:ascii="Times New Roman" w:hAnsi="Times New Roman" w:cs="Times New Roman"/>
          <w:sz w:val="28"/>
          <w:szCs w:val="28"/>
        </w:rPr>
        <w:t>solution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ipynb</w:t>
      </w:r>
      <w:proofErr w:type="spellEnd"/>
      <w:proofErr w:type="gram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(~5 минут). Все </w:t>
      </w:r>
      <w:r w:rsidRPr="00016080">
        <w:rPr>
          <w:rFonts w:ascii="Times New Roman" w:hAnsi="Times New Roman" w:cs="Times New Roman"/>
          <w:sz w:val="28"/>
          <w:szCs w:val="28"/>
        </w:rPr>
        <w:t>seed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’ы зафиксированы, 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пайплайн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детерминирован. Использованные библиотеки: </w:t>
      </w:r>
      <w:r w:rsidRPr="00016080">
        <w:rPr>
          <w:rFonts w:ascii="Times New Roman" w:hAnsi="Times New Roman" w:cs="Times New Roman"/>
          <w:sz w:val="28"/>
          <w:szCs w:val="28"/>
        </w:rPr>
        <w:t>pandas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016080">
        <w:rPr>
          <w:rFonts w:ascii="Times New Roman" w:hAnsi="Times New Roman" w:cs="Times New Roman"/>
          <w:sz w:val="28"/>
          <w:szCs w:val="28"/>
        </w:rPr>
        <w:t>scikit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learn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016080">
        <w:rPr>
          <w:rFonts w:ascii="Times New Roman" w:hAnsi="Times New Roman" w:cs="Times New Roman"/>
          <w:sz w:val="28"/>
          <w:szCs w:val="28"/>
        </w:rPr>
        <w:t>TF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016080">
        <w:rPr>
          <w:rFonts w:ascii="Times New Roman" w:hAnsi="Times New Roman" w:cs="Times New Roman"/>
          <w:sz w:val="28"/>
          <w:szCs w:val="28"/>
        </w:rPr>
        <w:t>IDF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scipy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; в экспериментах — </w:t>
      </w:r>
      <w:r w:rsidRPr="00016080">
        <w:rPr>
          <w:rFonts w:ascii="Times New Roman" w:hAnsi="Times New Roman" w:cs="Times New Roman"/>
          <w:sz w:val="28"/>
          <w:szCs w:val="28"/>
        </w:rPr>
        <w:t>torch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016080">
        <w:rPr>
          <w:rFonts w:ascii="Times New Roman" w:hAnsi="Times New Roman" w:cs="Times New Roman"/>
          <w:sz w:val="28"/>
          <w:szCs w:val="28"/>
        </w:rPr>
        <w:t>transformers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016080">
        <w:rPr>
          <w:rFonts w:ascii="Times New Roman" w:hAnsi="Times New Roman" w:cs="Times New Roman"/>
          <w:sz w:val="28"/>
          <w:szCs w:val="28"/>
          <w:lang w:val="ru-RU"/>
        </w:rPr>
        <w:t>эмбеддинги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016080">
        <w:rPr>
          <w:rFonts w:ascii="Times New Roman" w:hAnsi="Times New Roman" w:cs="Times New Roman"/>
          <w:sz w:val="28"/>
          <w:szCs w:val="28"/>
        </w:rPr>
        <w:t>lightgbm</w:t>
      </w:r>
      <w:proofErr w:type="spellEnd"/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(ранжировщик). Внешние </w:t>
      </w:r>
      <w:r w:rsidRPr="00016080">
        <w:rPr>
          <w:rFonts w:ascii="Times New Roman" w:hAnsi="Times New Roman" w:cs="Times New Roman"/>
          <w:sz w:val="28"/>
          <w:szCs w:val="28"/>
        </w:rPr>
        <w:t>API</w:t>
      </w:r>
      <w:r w:rsidRPr="00016080">
        <w:rPr>
          <w:rFonts w:ascii="Times New Roman" w:hAnsi="Times New Roman" w:cs="Times New Roman"/>
          <w:sz w:val="28"/>
          <w:szCs w:val="28"/>
          <w:lang w:val="ru-RU"/>
        </w:rPr>
        <w:t xml:space="preserve"> не используются.</w:t>
      </w:r>
    </w:p>
    <w:p w14:paraId="4A32E477" w14:textId="5C4E25DF" w:rsidR="002B09AA" w:rsidRPr="00016080" w:rsidRDefault="002B09AA" w:rsidP="0001608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2B09AA" w:rsidRPr="0001608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9765200">
    <w:abstractNumId w:val="8"/>
  </w:num>
  <w:num w:numId="2" w16cid:durableId="1726373513">
    <w:abstractNumId w:val="6"/>
  </w:num>
  <w:num w:numId="3" w16cid:durableId="1941330853">
    <w:abstractNumId w:val="5"/>
  </w:num>
  <w:num w:numId="4" w16cid:durableId="212812942">
    <w:abstractNumId w:val="4"/>
  </w:num>
  <w:num w:numId="5" w16cid:durableId="220021718">
    <w:abstractNumId w:val="7"/>
  </w:num>
  <w:num w:numId="6" w16cid:durableId="1868448898">
    <w:abstractNumId w:val="3"/>
  </w:num>
  <w:num w:numId="7" w16cid:durableId="713889641">
    <w:abstractNumId w:val="2"/>
  </w:num>
  <w:num w:numId="8" w16cid:durableId="1372921316">
    <w:abstractNumId w:val="1"/>
  </w:num>
  <w:num w:numId="9" w16cid:durableId="848254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080"/>
    <w:rsid w:val="00034616"/>
    <w:rsid w:val="0006063C"/>
    <w:rsid w:val="0015074B"/>
    <w:rsid w:val="0029639D"/>
    <w:rsid w:val="002B09AA"/>
    <w:rsid w:val="002B4147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17BA36"/>
  <w14:defaultImageDpi w14:val="300"/>
  <w15:docId w15:val="{9D1CD78A-2E00-4CE9-BCE7-4783DC92D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1138</Words>
  <Characters>6493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Овсянников</cp:lastModifiedBy>
  <cp:revision>2</cp:revision>
  <dcterms:created xsi:type="dcterms:W3CDTF">2013-12-23T23:15:00Z</dcterms:created>
  <dcterms:modified xsi:type="dcterms:W3CDTF">2026-09-28T21:16:00Z</dcterms:modified>
  <cp:category/>
</cp:coreProperties>
</file>