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СПЕЦИФИКАЦИЯ ЧЕК-ЛИСТОВ ТЕСТИРОВАНИЯ АС «ПОКОЛЕНИЕ КОМФОРТА»</w:t>
      </w:r>
    </w:p>
    <w:p/>
    <w:p>
      <w:pPr>
        <w:pStyle w:val="Heading1"/>
      </w:pPr>
      <w:r>
        <w:t>1. Спецификация документа</w:t>
      </w:r>
    </w:p>
    <w:p>
      <w:r>
        <w:t>Наименование документа: Спецификация чек-листов тестирования АС «Поколение комфорта»</w:t>
      </w:r>
    </w:p>
    <w:p>
      <w:r>
        <w:t>Идентификатор документа: DOC-PK-CL-001</w:t>
      </w:r>
    </w:p>
    <w:p>
      <w:r>
        <w:t>Версия: 1.0</w:t>
      </w:r>
    </w:p>
    <w:p>
      <w:r>
        <w:t>Статус: Проект</w:t>
      </w:r>
    </w:p>
    <w:p>
      <w:r>
        <w:t>Дата: 18.04.2026</w:t>
      </w:r>
    </w:p>
    <w:p/>
    <w:p>
      <w:pPr>
        <w:pStyle w:val="Heading1"/>
      </w:pPr>
      <w:r>
        <w:t>2. Введение</w:t>
      </w:r>
    </w:p>
    <w:p>
      <w:pPr>
        <w:pStyle w:val="Heading2"/>
      </w:pPr>
      <w:r>
        <w:t>2.1 Назначение документа</w:t>
      </w:r>
    </w:p>
    <w:p>
      <w:r>
        <w:t>Настоящий документ устанавливает состав, структуру и содержание чек-листов тестирования АС «Поколение комфорта», а также определяет элементы тестового покрытия и связанные с ними контрольные примеры.</w:t>
      </w:r>
    </w:p>
    <w:p>
      <w:pPr>
        <w:pStyle w:val="Heading2"/>
      </w:pPr>
      <w:r>
        <w:t>2.2 Нормативные и проектные ссылки</w:t>
      </w:r>
    </w:p>
    <w:p>
      <w:r>
        <w:t>- Техническое задание на АС «Поколение комфорта»;</w:t>
      </w:r>
    </w:p>
    <w:p>
      <w:r>
        <w:t>- Функциональные требования к подсистемам АС;</w:t>
      </w:r>
    </w:p>
    <w:p>
      <w:r>
        <w:t>- Описание бизнес-процессов компании;</w:t>
      </w:r>
    </w:p>
    <w:p>
      <w:r>
        <w:t>- Регламенты разграничения прав доступа;</w:t>
      </w:r>
    </w:p>
    <w:p>
      <w:r>
        <w:t>- ГОСТ Р 56921-2016;</w:t>
      </w:r>
    </w:p>
    <w:p>
      <w:r>
        <w:t>- ГОСТ 34.602-2020.</w:t>
      </w:r>
    </w:p>
    <w:p>
      <w:pPr>
        <w:pStyle w:val="Heading2"/>
      </w:pPr>
      <w:r>
        <w:t>2.3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АС «Поколение комфорта»</w:t>
            </w:r>
          </w:p>
        </w:tc>
        <w:tc>
          <w:tcPr>
            <w:tcW w:type="dxa" w:w="4320"/>
          </w:tcPr>
          <w:p>
            <w:r>
              <w:t>Автоматизированная система управления деятельностью компании</w:t>
            </w:r>
          </w:p>
        </w:tc>
      </w:tr>
      <w:tr>
        <w:tc>
          <w:tcPr>
            <w:tcW w:type="dxa" w:w="4320"/>
            <w:shd w:fill="E0E0E0"/>
          </w:tcPr>
          <w:p>
            <w:r>
              <w:t>Подсистема</w:t>
            </w:r>
          </w:p>
        </w:tc>
        <w:tc>
          <w:tcPr>
            <w:tcW w:type="dxa" w:w="4320"/>
          </w:tcPr>
          <w:p>
            <w:r>
              <w:t>Функциональная часть АС, обеспечивающая автоматизацию конкретного бизнес-процесса</w:t>
            </w:r>
          </w:p>
        </w:tc>
      </w:tr>
      <w:tr>
        <w:tc>
          <w:tcPr>
            <w:tcW w:type="dxa" w:w="4320"/>
            <w:shd w:fill="E0E0E0"/>
          </w:tcPr>
          <w:p>
            <w:r>
              <w:t>Элемент тестового покрытия</w:t>
            </w:r>
          </w:p>
        </w:tc>
        <w:tc>
          <w:tcPr>
            <w:tcW w:type="dxa" w:w="4320"/>
          </w:tcPr>
          <w:p>
            <w:r>
              <w:t>Объект, функция, правило или сценарий, подлежащий проверке</w:t>
            </w:r>
          </w:p>
        </w:tc>
      </w:tr>
      <w:tr>
        <w:tc>
          <w:tcPr>
            <w:tcW w:type="dxa" w:w="4320"/>
            <w:shd w:fill="E0E0E0"/>
          </w:tcPr>
          <w:p>
            <w:r>
              <w:t>Контрольный пример</w:t>
            </w:r>
          </w:p>
        </w:tc>
        <w:tc>
          <w:tcPr>
            <w:tcW w:type="dxa" w:w="4320"/>
          </w:tcPr>
          <w:p>
            <w:r>
              <w:t>Отдельная тестовая проверка для подтверждения ожидаемого поведения системы</w:t>
            </w:r>
          </w:p>
        </w:tc>
      </w:tr>
      <w:tr>
        <w:tc>
          <w:tcPr>
            <w:tcW w:type="dxa" w:w="4320"/>
            <w:shd w:fill="E0E0E0"/>
          </w:tcPr>
          <w:p>
            <w:r>
              <w:t>Предусловие</w:t>
            </w:r>
          </w:p>
        </w:tc>
        <w:tc>
          <w:tcPr>
            <w:tcW w:type="dxa" w:w="4320"/>
          </w:tcPr>
          <w:p>
            <w:r>
              <w:t>Состояние системы или набор данных, необходимый для выполнения проверки</w:t>
            </w:r>
          </w:p>
        </w:tc>
      </w:tr>
      <w:tr>
        <w:tc>
          <w:tcPr>
            <w:tcW w:type="dxa" w:w="4320"/>
            <w:shd w:fill="E0E0E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— соглашение об уровне сервиса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3. Элементы тестового покрытия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t>ID</w:t>
            </w:r>
          </w:p>
        </w:tc>
        <w:tc>
          <w:tcPr>
            <w:tcW w:type="dxa" w:w="2160"/>
            <w:shd w:fill="4472C4"/>
          </w:tcPr>
          <w:p>
            <w:r>
              <w:t>Наименование элемента</w:t>
            </w:r>
          </w:p>
        </w:tc>
        <w:tc>
          <w:tcPr>
            <w:tcW w:type="dxa" w:w="2160"/>
            <w:shd w:fill="4472C4"/>
          </w:tcPr>
          <w:p>
            <w:r>
              <w:t>Описание</w:t>
            </w:r>
          </w:p>
        </w:tc>
        <w:tc>
          <w:tcPr>
            <w:tcW w:type="dxa" w:w="2160"/>
            <w:shd w:fill="4472C4"/>
          </w:tcPr>
          <w:p>
            <w:r>
              <w:t>Приоритет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COV-PK-001</w:t>
            </w:r>
          </w:p>
        </w:tc>
        <w:tc>
          <w:tcPr>
            <w:tcW w:type="dxa" w:w="2160"/>
          </w:tcPr>
          <w:p>
            <w:r>
              <w:t>Управление продажами и клиентами</w:t>
            </w:r>
          </w:p>
        </w:tc>
        <w:tc>
          <w:tcPr>
            <w:tcW w:type="dxa" w:w="2160"/>
          </w:tcPr>
          <w:p>
            <w:r>
              <w:t>Проверка функций CRM: фиксация обращений, статусы сделок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COV-PK-002</w:t>
            </w:r>
          </w:p>
        </w:tc>
        <w:tc>
          <w:tcPr>
            <w:tcW w:type="dxa" w:w="2160"/>
          </w:tcPr>
          <w:p>
            <w:r>
              <w:t>Управление проектами</w:t>
            </w:r>
          </w:p>
        </w:tc>
        <w:tc>
          <w:tcPr>
            <w:tcW w:type="dxa" w:w="2160"/>
          </w:tcPr>
          <w:p>
            <w:r>
              <w:t>Проверка создания карточек проектов, ведение документации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COV-PK-003</w:t>
            </w:r>
          </w:p>
        </w:tc>
        <w:tc>
          <w:tcPr>
            <w:tcW w:type="dxa" w:w="2160"/>
          </w:tcPr>
          <w:p>
            <w:r>
              <w:t>Планирование этапов и задач</w:t>
            </w:r>
          </w:p>
        </w:tc>
        <w:tc>
          <w:tcPr>
            <w:tcW w:type="dxa" w:w="2160"/>
          </w:tcPr>
          <w:p>
            <w:r>
              <w:t>Проверка создания и редактирования этапов и задач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COV-PK-004</w:t>
            </w:r>
          </w:p>
        </w:tc>
        <w:tc>
          <w:tcPr>
            <w:tcW w:type="dxa" w:w="2160"/>
          </w:tcPr>
          <w:p>
            <w:r>
              <w:t>Учет трудозатрат</w:t>
            </w:r>
          </w:p>
        </w:tc>
        <w:tc>
          <w:tcPr>
            <w:tcW w:type="dxa" w:w="2160"/>
          </w:tcPr>
          <w:p>
            <w:r>
              <w:t>Проверка фиксации плановых и фактических трудозатрат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COV-PK-005</w:t>
            </w:r>
          </w:p>
        </w:tc>
        <w:tc>
          <w:tcPr>
            <w:tcW w:type="dxa" w:w="2160"/>
          </w:tcPr>
          <w:p>
            <w:r>
              <w:t>Снабжение и склад</w:t>
            </w:r>
          </w:p>
        </w:tc>
        <w:tc>
          <w:tcPr>
            <w:tcW w:type="dxa" w:w="2160"/>
          </w:tcPr>
          <w:p>
            <w:r>
              <w:t>Проверка управления закупками и номенклатурой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COV-PK-006</w:t>
            </w:r>
          </w:p>
        </w:tc>
        <w:tc>
          <w:tcPr>
            <w:tcW w:type="dxa" w:w="2160"/>
          </w:tcPr>
          <w:p>
            <w:r>
              <w:t>Документооборот</w:t>
            </w:r>
          </w:p>
        </w:tc>
        <w:tc>
          <w:tcPr>
            <w:tcW w:type="dxa" w:w="2160"/>
          </w:tcPr>
          <w:p>
            <w:r>
              <w:t>Проверка генерации и хранения договоров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  <w:tr>
        <w:tc>
          <w:tcPr>
            <w:tcW w:type="dxa" w:w="2160"/>
          </w:tcPr>
          <w:p>
            <w:r>
              <w:t>COV-PK-007</w:t>
            </w:r>
          </w:p>
        </w:tc>
        <w:tc>
          <w:tcPr>
            <w:tcW w:type="dxa" w:w="2160"/>
          </w:tcPr>
          <w:p>
            <w:r>
              <w:t>Завершение проекта</w:t>
            </w:r>
          </w:p>
        </w:tc>
        <w:tc>
          <w:tcPr>
            <w:tcW w:type="dxa" w:w="2160"/>
          </w:tcPr>
          <w:p>
            <w:r>
              <w:t>Проверка перевода проекта в итоговое состояние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COV-PK-008</w:t>
            </w:r>
          </w:p>
        </w:tc>
        <w:tc>
          <w:tcPr>
            <w:tcW w:type="dxa" w:w="2160"/>
          </w:tcPr>
          <w:p>
            <w:r>
              <w:t>Разграничение доступа</w:t>
            </w:r>
          </w:p>
        </w:tc>
        <w:tc>
          <w:tcPr>
            <w:tcW w:type="dxa" w:w="2160"/>
          </w:tcPr>
          <w:p>
            <w:r>
              <w:t>Проверка прав доступа по ролям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</w:tr>
      <w:tr>
        <w:tc>
          <w:tcPr>
            <w:tcW w:type="dxa" w:w="2160"/>
          </w:tcPr>
          <w:p>
            <w:r>
              <w:t>COV-PK-009</w:t>
            </w:r>
          </w:p>
        </w:tc>
        <w:tc>
          <w:tcPr>
            <w:tcW w:type="dxa" w:w="2160"/>
          </w:tcPr>
          <w:p>
            <w:r>
              <w:t>Интеграция подсистем</w:t>
            </w:r>
          </w:p>
        </w:tc>
        <w:tc>
          <w:tcPr>
            <w:tcW w:type="dxa" w:w="2160"/>
          </w:tcPr>
          <w:p>
            <w:r>
              <w:t>Проверка информационного взаимодействия между подсистемами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</w:tr>
    </w:tbl>
    <w:p>
      <w:pPr>
        <w:pStyle w:val="Heading1"/>
      </w:pPr>
      <w:r>
        <w:t>4. Контрольные примеры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4472C4"/>
          </w:tcPr>
          <w:p>
            <w:r>
              <w:t>ID</w:t>
            </w:r>
          </w:p>
        </w:tc>
        <w:tc>
          <w:tcPr>
            <w:tcW w:type="dxa" w:w="960"/>
            <w:shd w:fill="4472C4"/>
          </w:tcPr>
          <w:p>
            <w:r>
              <w:t>ID покрытия</w:t>
            </w:r>
          </w:p>
        </w:tc>
        <w:tc>
          <w:tcPr>
            <w:tcW w:type="dxa" w:w="960"/>
            <w:shd w:fill="4472C4"/>
          </w:tcPr>
          <w:p>
            <w:r>
              <w:t>Наименование</w:t>
            </w:r>
          </w:p>
        </w:tc>
        <w:tc>
          <w:tcPr>
            <w:tcW w:type="dxa" w:w="960"/>
            <w:shd w:fill="4472C4"/>
          </w:tcPr>
          <w:p>
            <w:r>
              <w:t>Приоритет</w:t>
            </w:r>
          </w:p>
        </w:tc>
        <w:tc>
          <w:tcPr>
            <w:tcW w:type="dxa" w:w="960"/>
            <w:shd w:fill="4472C4"/>
          </w:tcPr>
          <w:p>
            <w:r>
              <w:t>Предусловие</w:t>
            </w:r>
          </w:p>
        </w:tc>
        <w:tc>
          <w:tcPr>
            <w:tcW w:type="dxa" w:w="960"/>
            <w:shd w:fill="4472C4"/>
          </w:tcPr>
          <w:p>
            <w:r>
              <w:t>Шаги</w:t>
            </w:r>
          </w:p>
        </w:tc>
        <w:tc>
          <w:tcPr>
            <w:tcW w:type="dxa" w:w="960"/>
            <w:shd w:fill="4472C4"/>
          </w:tcPr>
          <w:p>
            <w:r>
              <w:t>Ожидаемый результат</w:t>
            </w:r>
          </w:p>
        </w:tc>
        <w:tc>
          <w:tcPr>
            <w:tcW w:type="dxa" w:w="960"/>
            <w:shd w:fill="4472C4"/>
          </w:tcPr>
          <w:p>
            <w:r>
              <w:t>Факт. результат</w:t>
            </w:r>
          </w:p>
        </w:tc>
        <w:tc>
          <w:tcPr>
            <w:tcW w:type="dxa" w:w="960"/>
            <w:shd w:fill="4472C4"/>
          </w:tcPr>
          <w:p>
            <w:r>
              <w:t>Статус</w:t>
            </w:r>
          </w:p>
        </w:tc>
      </w:tr>
      <w:tr>
        <w:tc>
          <w:tcPr>
            <w:tcW w:type="dxa" w:w="960"/>
          </w:tcPr>
          <w:p>
            <w:r>
              <w:t>TC-PK-001</w:t>
            </w:r>
          </w:p>
        </w:tc>
        <w:tc>
          <w:tcPr>
            <w:tcW w:type="dxa" w:w="960"/>
          </w:tcPr>
          <w:p>
            <w:r>
              <w:t>COV-PK-001</w:t>
            </w:r>
          </w:p>
        </w:tc>
        <w:tc>
          <w:tcPr>
            <w:tcW w:type="dxa" w:w="960"/>
          </w:tcPr>
          <w:p>
            <w:r>
              <w:t>Фиксация входящего обращения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Система доступна</w:t>
            </w:r>
          </w:p>
        </w:tc>
        <w:tc>
          <w:tcPr>
            <w:tcW w:type="dxa" w:w="960"/>
          </w:tcPr>
          <w:p>
            <w:r>
              <w:t>Создать новое обращение с указанием источника</w:t>
            </w:r>
          </w:p>
        </w:tc>
        <w:tc>
          <w:tcPr>
            <w:tcW w:type="dxa" w:w="960"/>
          </w:tcPr>
          <w:p>
            <w:r>
              <w:t>Обращение сохранено с корректными данными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TC-PK-002</w:t>
            </w:r>
          </w:p>
        </w:tc>
        <w:tc>
          <w:tcPr>
            <w:tcW w:type="dxa" w:w="960"/>
          </w:tcPr>
          <w:p>
            <w:r>
              <w:t>COV-PK-001</w:t>
            </w:r>
          </w:p>
        </w:tc>
        <w:tc>
          <w:tcPr>
            <w:tcW w:type="dxa" w:w="960"/>
          </w:tcPr>
          <w:p>
            <w:r>
              <w:t>Проверка статусов сделки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Обращение создано</w:t>
            </w:r>
          </w:p>
        </w:tc>
        <w:tc>
          <w:tcPr>
            <w:tcW w:type="dxa" w:w="960"/>
          </w:tcPr>
          <w:p>
            <w:r>
              <w:t>Изменить статус сделки</w:t>
            </w:r>
          </w:p>
        </w:tc>
        <w:tc>
          <w:tcPr>
            <w:tcW w:type="dxa" w:w="960"/>
          </w:tcPr>
          <w:p>
            <w:r>
              <w:t>Статус изменен и отображается корректно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TC-PK-003</w:t>
            </w:r>
          </w:p>
        </w:tc>
        <w:tc>
          <w:tcPr>
            <w:tcW w:type="dxa" w:w="960"/>
          </w:tcPr>
          <w:p>
            <w:r>
              <w:t>COV-PK-002</w:t>
            </w:r>
          </w:p>
        </w:tc>
        <w:tc>
          <w:tcPr>
            <w:tcW w:type="dxa" w:w="960"/>
          </w:tcPr>
          <w:p>
            <w:r>
              <w:t>Создание карточки проекта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Опросный лист утвержден</w:t>
            </w:r>
          </w:p>
        </w:tc>
        <w:tc>
          <w:tcPr>
            <w:tcW w:type="dxa" w:w="960"/>
          </w:tcPr>
          <w:p>
            <w:r>
              <w:t>Создать проект на основе ТЗ</w:t>
            </w:r>
          </w:p>
        </w:tc>
        <w:tc>
          <w:tcPr>
            <w:tcW w:type="dxa" w:w="960"/>
          </w:tcPr>
          <w:p>
            <w:r>
              <w:t>Проект создан, карточка доступна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TC-PK-004</w:t>
            </w:r>
          </w:p>
        </w:tc>
        <w:tc>
          <w:tcPr>
            <w:tcW w:type="dxa" w:w="960"/>
          </w:tcPr>
          <w:p>
            <w:r>
              <w:t>COV-PK-002</w:t>
            </w:r>
          </w:p>
        </w:tc>
        <w:tc>
          <w:tcPr>
            <w:tcW w:type="dxa" w:w="960"/>
          </w:tcPr>
          <w:p>
            <w:r>
              <w:t>Ведение проектной документации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Проект существует</w:t>
            </w:r>
          </w:p>
        </w:tc>
        <w:tc>
          <w:tcPr>
            <w:tcW w:type="dxa" w:w="960"/>
          </w:tcPr>
          <w:p>
            <w:r>
              <w:t>Добавить документы к проекту</w:t>
            </w:r>
          </w:p>
        </w:tc>
        <w:tc>
          <w:tcPr>
            <w:tcW w:type="dxa" w:w="960"/>
          </w:tcPr>
          <w:p>
            <w:r>
              <w:t>Документы прикреплены и доступны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TC-PK-005</w:t>
            </w:r>
          </w:p>
        </w:tc>
        <w:tc>
          <w:tcPr>
            <w:tcW w:type="dxa" w:w="960"/>
          </w:tcPr>
          <w:p>
            <w:r>
              <w:t>COV-PK-003</w:t>
            </w:r>
          </w:p>
        </w:tc>
        <w:tc>
          <w:tcPr>
            <w:tcW w:type="dxa" w:w="960"/>
          </w:tcPr>
          <w:p>
            <w:r>
              <w:t>Создание этапа проекта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Проект существует</w:t>
            </w:r>
          </w:p>
        </w:tc>
        <w:tc>
          <w:tcPr>
            <w:tcW w:type="dxa" w:w="960"/>
          </w:tcPr>
          <w:p>
            <w:r>
              <w:t>Добавить этап проекта</w:t>
            </w:r>
          </w:p>
        </w:tc>
        <w:tc>
          <w:tcPr>
            <w:tcW w:type="dxa" w:w="960"/>
          </w:tcPr>
          <w:p>
            <w:r>
              <w:t>Этап создан и отображается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TC-PK-006</w:t>
            </w:r>
          </w:p>
        </w:tc>
        <w:tc>
          <w:tcPr>
            <w:tcW w:type="dxa" w:w="960"/>
          </w:tcPr>
          <w:p>
            <w:r>
              <w:t>COV-PK-003</w:t>
            </w:r>
          </w:p>
        </w:tc>
        <w:tc>
          <w:tcPr>
            <w:tcW w:type="dxa" w:w="960"/>
          </w:tcPr>
          <w:p>
            <w:r>
              <w:t>Назначение задачи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Этап существует</w:t>
            </w:r>
          </w:p>
        </w:tc>
        <w:tc>
          <w:tcPr>
            <w:tcW w:type="dxa" w:w="960"/>
          </w:tcPr>
          <w:p>
            <w:r>
              <w:t>Создать задачу и назначить исполнителя</w:t>
            </w:r>
          </w:p>
        </w:tc>
        <w:tc>
          <w:tcPr>
            <w:tcW w:type="dxa" w:w="960"/>
          </w:tcPr>
          <w:p>
            <w:r>
              <w:t>Задача создана и отображается у исполнителя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TC-PK-007</w:t>
            </w:r>
          </w:p>
        </w:tc>
        <w:tc>
          <w:tcPr>
            <w:tcW w:type="dxa" w:w="960"/>
          </w:tcPr>
          <w:p>
            <w:r>
              <w:t>COV-PK-004</w:t>
            </w:r>
          </w:p>
        </w:tc>
        <w:tc>
          <w:tcPr>
            <w:tcW w:type="dxa" w:w="960"/>
          </w:tcPr>
          <w:p>
            <w:r>
              <w:t>Фиксация плановых трудозатрат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Задача существует</w:t>
            </w:r>
          </w:p>
        </w:tc>
        <w:tc>
          <w:tcPr>
            <w:tcW w:type="dxa" w:w="960"/>
          </w:tcPr>
          <w:p>
            <w:r>
              <w:t>Указать плановые трудозатраты</w:t>
            </w:r>
          </w:p>
        </w:tc>
        <w:tc>
          <w:tcPr>
            <w:tcW w:type="dxa" w:w="960"/>
          </w:tcPr>
          <w:p>
            <w:r>
              <w:t>Трудозатраты сохранены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TC-PK-008</w:t>
            </w:r>
          </w:p>
        </w:tc>
        <w:tc>
          <w:tcPr>
            <w:tcW w:type="dxa" w:w="960"/>
          </w:tcPr>
          <w:p>
            <w:r>
              <w:t>COV-PK-004</w:t>
            </w:r>
          </w:p>
        </w:tc>
        <w:tc>
          <w:tcPr>
            <w:tcW w:type="dxa" w:w="960"/>
          </w:tcPr>
          <w:p>
            <w:r>
              <w:t>Фиксация фактических трудозатрат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Задача выполнена</w:t>
            </w:r>
          </w:p>
        </w:tc>
        <w:tc>
          <w:tcPr>
            <w:tcW w:type="dxa" w:w="960"/>
          </w:tcPr>
          <w:p>
            <w:r>
              <w:t>Внести фактические трудозатраты</w:t>
            </w:r>
          </w:p>
        </w:tc>
        <w:tc>
          <w:tcPr>
            <w:tcW w:type="dxa" w:w="960"/>
          </w:tcPr>
          <w:p>
            <w:r>
              <w:t>Фактические трудозатраты сохранены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TC-PK-009</w:t>
            </w:r>
          </w:p>
        </w:tc>
        <w:tc>
          <w:tcPr>
            <w:tcW w:type="dxa" w:w="960"/>
          </w:tcPr>
          <w:p>
            <w:r>
              <w:t>COV-PK-005</w:t>
            </w:r>
          </w:p>
        </w:tc>
        <w:tc>
          <w:tcPr>
            <w:tcW w:type="dxa" w:w="960"/>
          </w:tcPr>
          <w:p>
            <w:r>
              <w:t>Создание заявки на закупку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Смета существует</w:t>
            </w:r>
          </w:p>
        </w:tc>
        <w:tc>
          <w:tcPr>
            <w:tcW w:type="dxa" w:w="960"/>
          </w:tcPr>
          <w:p>
            <w:r>
              <w:t>Создать заявку на основе сметы</w:t>
            </w:r>
          </w:p>
        </w:tc>
        <w:tc>
          <w:tcPr>
            <w:tcW w:type="dxa" w:w="960"/>
          </w:tcPr>
          <w:p>
            <w:r>
              <w:t>Заявка создана и привязана к проекту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TC-PK-010</w:t>
            </w:r>
          </w:p>
        </w:tc>
        <w:tc>
          <w:tcPr>
            <w:tcW w:type="dxa" w:w="960"/>
          </w:tcPr>
          <w:p>
            <w:r>
              <w:t>COV-PK-005</w:t>
            </w:r>
          </w:p>
        </w:tc>
        <w:tc>
          <w:tcPr>
            <w:tcW w:type="dxa" w:w="960"/>
          </w:tcPr>
          <w:p>
            <w:r>
              <w:t>Выбор поставщика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Заявка создана</w:t>
            </w:r>
          </w:p>
        </w:tc>
        <w:tc>
          <w:tcPr>
            <w:tcW w:type="dxa" w:w="960"/>
          </w:tcPr>
          <w:p>
            <w:r>
              <w:t>Выбрать поставщика</w:t>
            </w:r>
          </w:p>
        </w:tc>
        <w:tc>
          <w:tcPr>
            <w:tcW w:type="dxa" w:w="960"/>
          </w:tcPr>
          <w:p>
            <w:r>
              <w:t>Выбор сохранен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TC-PK-011</w:t>
            </w:r>
          </w:p>
        </w:tc>
        <w:tc>
          <w:tcPr>
            <w:tcW w:type="dxa" w:w="960"/>
          </w:tcPr>
          <w:p>
            <w:r>
              <w:t>COV-PK-006</w:t>
            </w:r>
          </w:p>
        </w:tc>
        <w:tc>
          <w:tcPr>
            <w:tcW w:type="dxa" w:w="960"/>
          </w:tcPr>
          <w:p>
            <w:r>
              <w:t>Генерация договора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Данные клиента и проекта заполнены</w:t>
            </w:r>
          </w:p>
        </w:tc>
        <w:tc>
          <w:tcPr>
            <w:tcW w:type="dxa" w:w="960"/>
          </w:tcPr>
          <w:p>
            <w:r>
              <w:t>Сгенерировать договор</w:t>
            </w:r>
          </w:p>
        </w:tc>
        <w:tc>
          <w:tcPr>
            <w:tcW w:type="dxa" w:w="960"/>
          </w:tcPr>
          <w:p>
            <w:r>
              <w:t>Договор создан на основе данных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TC-PK-012</w:t>
            </w:r>
          </w:p>
        </w:tc>
        <w:tc>
          <w:tcPr>
            <w:tcW w:type="dxa" w:w="960"/>
          </w:tcPr>
          <w:p>
            <w:r>
              <w:t>COV-PK-007</w:t>
            </w:r>
          </w:p>
        </w:tc>
        <w:tc>
          <w:tcPr>
            <w:tcW w:type="dxa" w:w="960"/>
          </w:tcPr>
          <w:p>
            <w:r>
              <w:t>Завершение проекта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Проект в состоянии завершения</w:t>
            </w:r>
          </w:p>
        </w:tc>
        <w:tc>
          <w:tcPr>
            <w:tcW w:type="dxa" w:w="960"/>
          </w:tcPr>
          <w:p>
            <w:r>
              <w:t>Выполнить завершение проекта</w:t>
            </w:r>
          </w:p>
        </w:tc>
        <w:tc>
          <w:tcPr>
            <w:tcW w:type="dxa" w:w="960"/>
          </w:tcPr>
          <w:p>
            <w:r>
              <w:t>Проект переведен в итоговое состояние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TC-PK-013</w:t>
            </w:r>
          </w:p>
        </w:tc>
        <w:tc>
          <w:tcPr>
            <w:tcW w:type="dxa" w:w="960"/>
          </w:tcPr>
          <w:p>
            <w:r>
              <w:t>COV-PK-008</w:t>
            </w:r>
          </w:p>
        </w:tc>
        <w:tc>
          <w:tcPr>
            <w:tcW w:type="dxa" w:w="960"/>
          </w:tcPr>
          <w:p>
            <w:r>
              <w:t>Проверка доступа менеджера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Пользователь с ролью менеджера</w:t>
            </w:r>
          </w:p>
        </w:tc>
        <w:tc>
          <w:tcPr>
            <w:tcW w:type="dxa" w:w="960"/>
          </w:tcPr>
          <w:p>
            <w:r>
              <w:t>Выполнить доступные действия</w:t>
            </w:r>
          </w:p>
        </w:tc>
        <w:tc>
          <w:tcPr>
            <w:tcW w:type="dxa" w:w="960"/>
          </w:tcPr>
          <w:p>
            <w:r>
              <w:t>Доступ разрешен в пределах роли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TC-PK-014</w:t>
            </w:r>
          </w:p>
        </w:tc>
        <w:tc>
          <w:tcPr>
            <w:tcW w:type="dxa" w:w="960"/>
          </w:tcPr>
          <w:p>
            <w:r>
              <w:t>COV-PK-008</w:t>
            </w:r>
          </w:p>
        </w:tc>
        <w:tc>
          <w:tcPr>
            <w:tcW w:type="dxa" w:w="960"/>
          </w:tcPr>
          <w:p>
            <w:r>
              <w:t>Ограничение доступа монтажника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Пользователь с ролью монтажник</w:t>
            </w:r>
          </w:p>
        </w:tc>
        <w:tc>
          <w:tcPr>
            <w:tcW w:type="dxa" w:w="960"/>
          </w:tcPr>
          <w:p>
            <w:r>
              <w:t>Попытаться открыть финансовые данные</w:t>
            </w:r>
          </w:p>
        </w:tc>
        <w:tc>
          <w:tcPr>
            <w:tcW w:type="dxa" w:w="960"/>
          </w:tcPr>
          <w:p>
            <w:r>
              <w:t>Доступ ограничен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TC-PK-015</w:t>
            </w:r>
          </w:p>
        </w:tc>
        <w:tc>
          <w:tcPr>
            <w:tcW w:type="dxa" w:w="960"/>
          </w:tcPr>
          <w:p>
            <w:r>
              <w:t>COV-PK-009</w:t>
            </w:r>
          </w:p>
        </w:tc>
        <w:tc>
          <w:tcPr>
            <w:tcW w:type="dxa" w:w="960"/>
          </w:tcPr>
          <w:p>
            <w:r>
              <w:t>Просмотр данных клиента в проекте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Проект и клиент существуют</w:t>
            </w:r>
          </w:p>
        </w:tc>
        <w:tc>
          <w:tcPr>
            <w:tcW w:type="dxa" w:w="960"/>
          </w:tcPr>
          <w:p>
            <w:r>
              <w:t>Открыть проект</w:t>
            </w:r>
          </w:p>
        </w:tc>
        <w:tc>
          <w:tcPr>
            <w:tcW w:type="dxa" w:w="960"/>
          </w:tcPr>
          <w:p>
            <w:r>
              <w:t>Данные клиента отображаются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TC-PK-016</w:t>
            </w:r>
          </w:p>
        </w:tc>
        <w:tc>
          <w:tcPr>
            <w:tcW w:type="dxa" w:w="960"/>
          </w:tcPr>
          <w:p>
            <w:r>
              <w:t>COV-PK-001</w:t>
            </w:r>
          </w:p>
        </w:tc>
        <w:tc>
          <w:tcPr>
            <w:tcW w:type="dxa" w:w="960"/>
          </w:tcPr>
          <w:p>
            <w:r>
              <w:t>Учет статуса сделки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Обращение создано</w:t>
            </w:r>
          </w:p>
        </w:tc>
        <w:tc>
          <w:tcPr>
            <w:tcW w:type="dxa" w:w="960"/>
          </w:tcPr>
          <w:p>
            <w:r>
              <w:t>Изменить статус</w:t>
            </w:r>
          </w:p>
        </w:tc>
        <w:tc>
          <w:tcPr>
            <w:tcW w:type="dxa" w:w="960"/>
          </w:tcPr>
          <w:p>
            <w:r>
              <w:t>Статус изменен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TC-PK-017</w:t>
            </w:r>
          </w:p>
        </w:tc>
        <w:tc>
          <w:tcPr>
            <w:tcW w:type="dxa" w:w="960"/>
          </w:tcPr>
          <w:p>
            <w:r>
              <w:t>COV-PK-001</w:t>
            </w:r>
          </w:p>
        </w:tc>
        <w:tc>
          <w:tcPr>
            <w:tcW w:type="dxa" w:w="960"/>
          </w:tcPr>
          <w:p>
            <w:r>
              <w:t>Напоминания о встречах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Встреча запланирована</w:t>
            </w:r>
          </w:p>
        </w:tc>
        <w:tc>
          <w:tcPr>
            <w:tcW w:type="dxa" w:w="960"/>
          </w:tcPr>
          <w:p>
            <w:r>
              <w:t>Проверить</w:t>
            </w:r>
          </w:p>
        </w:tc>
        <w:tc>
          <w:tcPr>
            <w:tcW w:type="dxa" w:w="960"/>
          </w:tcPr>
          <w:p>
            <w:r>
              <w:t>Напоминание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TC-PK-018</w:t>
            </w:r>
          </w:p>
        </w:tc>
        <w:tc>
          <w:tcPr>
            <w:tcW w:type="dxa" w:w="960"/>
          </w:tcPr>
          <w:p>
            <w:r>
              <w:t>COV-PK-002</w:t>
            </w:r>
          </w:p>
        </w:tc>
        <w:tc>
          <w:tcPr>
            <w:tcW w:type="dxa" w:w="960"/>
          </w:tcPr>
          <w:p>
            <w:r>
              <w:t>Прикрепление файлов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Проект существует</w:t>
            </w:r>
          </w:p>
        </w:tc>
        <w:tc>
          <w:tcPr>
            <w:tcW w:type="dxa" w:w="960"/>
          </w:tcPr>
          <w:p>
            <w:r>
              <w:t>Прикрепить</w:t>
            </w:r>
          </w:p>
        </w:tc>
        <w:tc>
          <w:tcPr>
            <w:tcW w:type="dxa" w:w="960"/>
          </w:tcPr>
          <w:p>
            <w:r>
              <w:t>Файлы доступны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TC-PK-019</w:t>
            </w:r>
          </w:p>
        </w:tc>
        <w:tc>
          <w:tcPr>
            <w:tcW w:type="dxa" w:w="960"/>
          </w:tcPr>
          <w:p>
            <w:r>
              <w:t>COV-PK-003</w:t>
            </w:r>
          </w:p>
        </w:tc>
        <w:tc>
          <w:tcPr>
            <w:tcW w:type="dxa" w:w="960"/>
          </w:tcPr>
          <w:p>
            <w:r>
              <w:t>Контроль выполнения задач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Задачи существуют</w:t>
            </w:r>
          </w:p>
        </w:tc>
        <w:tc>
          <w:tcPr>
            <w:tcW w:type="dxa" w:w="960"/>
          </w:tcPr>
          <w:p>
            <w:r>
              <w:t>Проверить</w:t>
            </w:r>
          </w:p>
        </w:tc>
        <w:tc>
          <w:tcPr>
            <w:tcW w:type="dxa" w:w="960"/>
          </w:tcPr>
          <w:p>
            <w:r>
              <w:t>Контроль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TC-PK-020</w:t>
            </w:r>
          </w:p>
        </w:tc>
        <w:tc>
          <w:tcPr>
            <w:tcW w:type="dxa" w:w="960"/>
          </w:tcPr>
          <w:p>
            <w:r>
              <w:t>COV-PK-005</w:t>
            </w:r>
          </w:p>
        </w:tc>
        <w:tc>
          <w:tcPr>
            <w:tcW w:type="dxa" w:w="960"/>
          </w:tcPr>
          <w:p>
            <w:r>
              <w:t>Переоценка поставщиков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Закупка создана</w:t>
            </w:r>
          </w:p>
        </w:tc>
        <w:tc>
          <w:tcPr>
            <w:tcW w:type="dxa" w:w="960"/>
          </w:tcPr>
          <w:p>
            <w:r>
              <w:t>Проверить</w:t>
            </w:r>
          </w:p>
        </w:tc>
        <w:tc>
          <w:tcPr>
            <w:tcW w:type="dxa" w:w="960"/>
          </w:tcPr>
          <w:p>
            <w:r>
              <w:t>Предложения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TC-PK-021</w:t>
            </w:r>
          </w:p>
        </w:tc>
        <w:tc>
          <w:tcPr>
            <w:tcW w:type="dxa" w:w="960"/>
          </w:tcPr>
          <w:p>
            <w:r>
              <w:t>COV-PK-005</w:t>
            </w:r>
          </w:p>
        </w:tc>
        <w:tc>
          <w:tcPr>
            <w:tcW w:type="dxa" w:w="960"/>
          </w:tcPr>
          <w:p>
            <w:r>
              <w:t>Поступление материалов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Закупка оплачена</w:t>
            </w:r>
          </w:p>
        </w:tc>
        <w:tc>
          <w:tcPr>
            <w:tcW w:type="dxa" w:w="960"/>
          </w:tcPr>
          <w:p>
            <w:r>
              <w:t>Зафиксировать</w:t>
            </w:r>
          </w:p>
        </w:tc>
        <w:tc>
          <w:tcPr>
            <w:tcW w:type="dxa" w:w="960"/>
          </w:tcPr>
          <w:p>
            <w:r>
              <w:t>Учтено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TC-PK-022</w:t>
            </w:r>
          </w:p>
        </w:tc>
        <w:tc>
          <w:tcPr>
            <w:tcW w:type="dxa" w:w="960"/>
          </w:tcPr>
          <w:p>
            <w:r>
              <w:t>COV-PK-004</w:t>
            </w:r>
          </w:p>
        </w:tc>
        <w:tc>
          <w:tcPr>
            <w:tcW w:type="dxa" w:w="960"/>
          </w:tcPr>
          <w:p>
            <w:r>
              <w:t>Анализ переработок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Данные внесены</w:t>
            </w:r>
          </w:p>
        </w:tc>
        <w:tc>
          <w:tcPr>
            <w:tcW w:type="dxa" w:w="960"/>
          </w:tcPr>
          <w:p>
            <w:r>
              <w:t>Отчет</w:t>
            </w:r>
          </w:p>
        </w:tc>
        <w:tc>
          <w:tcPr>
            <w:tcW w:type="dxa" w:w="960"/>
          </w:tcPr>
          <w:p>
            <w:r>
              <w:t>Переработки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TC-PK-023</w:t>
            </w:r>
          </w:p>
        </w:tc>
        <w:tc>
          <w:tcPr>
            <w:tcW w:type="dxa" w:w="960"/>
          </w:tcPr>
          <w:p>
            <w:r>
              <w:t>COV-PK-004</w:t>
            </w:r>
          </w:p>
        </w:tc>
        <w:tc>
          <w:tcPr>
            <w:tcW w:type="dxa" w:w="960"/>
          </w:tcPr>
          <w:p>
            <w:r>
              <w:t>Мотивация по KPI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Задачи выполнены</w:t>
            </w:r>
          </w:p>
        </w:tc>
        <w:tc>
          <w:tcPr>
            <w:tcW w:type="dxa" w:w="960"/>
          </w:tcPr>
          <w:p>
            <w:r>
              <w:t>Рассчитать</w:t>
            </w:r>
          </w:p>
        </w:tc>
        <w:tc>
          <w:tcPr>
            <w:tcW w:type="dxa" w:w="960"/>
          </w:tcPr>
          <w:p>
            <w:r>
              <w:t>Рассчитано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TC-PK-024</w:t>
            </w:r>
          </w:p>
        </w:tc>
        <w:tc>
          <w:tcPr>
            <w:tcW w:type="dxa" w:w="960"/>
          </w:tcPr>
          <w:p>
            <w:r>
              <w:t>COV-PK-004</w:t>
            </w:r>
          </w:p>
        </w:tc>
        <w:tc>
          <w:tcPr>
            <w:tcW w:type="dxa" w:w="960"/>
          </w:tcPr>
          <w:p>
            <w:r>
              <w:t>Эффективность сотрудников</w:t>
            </w:r>
          </w:p>
        </w:tc>
        <w:tc>
          <w:tcPr>
            <w:tcW w:type="dxa" w:w="960"/>
          </w:tcPr>
          <w:p>
            <w:r>
              <w:t>Средний</w:t>
            </w:r>
          </w:p>
        </w:tc>
        <w:tc>
          <w:tcPr>
            <w:tcW w:type="dxa" w:w="960"/>
          </w:tcPr>
          <w:p>
            <w:r>
              <w:t>Данные накоплены</w:t>
            </w:r>
          </w:p>
        </w:tc>
        <w:tc>
          <w:tcPr>
            <w:tcW w:type="dxa" w:w="960"/>
          </w:tcPr>
          <w:p>
            <w:r>
              <w:t>Анализ</w:t>
            </w:r>
          </w:p>
        </w:tc>
        <w:tc>
          <w:tcPr>
            <w:tcW w:type="dxa" w:w="960"/>
          </w:tcPr>
          <w:p>
            <w:r>
              <w:t>Показатели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TC-PK-025</w:t>
            </w:r>
          </w:p>
        </w:tc>
        <w:tc>
          <w:tcPr>
            <w:tcW w:type="dxa" w:w="960"/>
          </w:tcPr>
          <w:p>
            <w:r>
              <w:t>COV-PK-002</w:t>
            </w:r>
          </w:p>
        </w:tc>
        <w:tc>
          <w:tcPr>
            <w:tcW w:type="dxa" w:w="960"/>
          </w:tcPr>
          <w:p>
            <w:r>
              <w:t>Реестр договоров</w:t>
            </w:r>
          </w:p>
        </w:tc>
        <w:tc>
          <w:tcPr>
            <w:tcW w:type="dxa" w:w="960"/>
          </w:tcPr>
          <w:p>
            <w:r>
              <w:t>Высокий</w:t>
            </w:r>
          </w:p>
        </w:tc>
        <w:tc>
          <w:tcPr>
            <w:tcW w:type="dxa" w:w="960"/>
          </w:tcPr>
          <w:p>
            <w:r>
              <w:t>Проект существует</w:t>
            </w:r>
          </w:p>
        </w:tc>
        <w:tc>
          <w:tcPr>
            <w:tcW w:type="dxa" w:w="960"/>
          </w:tcPr>
          <w:p>
            <w:r>
              <w:t>Добавить</w:t>
            </w:r>
          </w:p>
        </w:tc>
        <w:tc>
          <w:tcPr>
            <w:tcW w:type="dxa" w:w="960"/>
          </w:tcPr>
          <w:p>
            <w:r>
              <w:t>В реестре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5. Результаты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Всего контрольных примеров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  <w:shd w:fill="E0E0E0"/>
          </w:tcPr>
          <w:p>
            <w:r>
              <w:t>Выполнено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0E0E0"/>
          </w:tcPr>
          <w:p>
            <w:r>
              <w:t>Успешно выполнено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0E0E0"/>
          </w:tcPr>
          <w:p>
            <w:r>
              <w:t>Неуспешно выполнено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0E0E0"/>
          </w:tcPr>
          <w:p>
            <w:r>
              <w:t>Заблокировано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0E0E0"/>
          </w:tcPr>
          <w:p>
            <w:r>
              <w:t>Не применимо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Итоговое заключение: ____________________________________________________________</w:t>
      </w:r>
    </w:p>
    <w:p/>
    <w:p>
      <w:r>
        <w:t>Подпись исполнителя: __________</w:t>
      </w:r>
    </w:p>
    <w:p>
      <w:r>
        <w:t>Дата: 18.04.2026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