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D88" w:rsidRDefault="004C70B4" w:rsidP="004C70B4">
      <w:pPr>
        <w:spacing w:line="240" w:lineRule="auto"/>
        <w:ind w:left="1559" w:hanging="1559"/>
        <w:contextualSpacing/>
        <w:jc w:val="center"/>
        <w:rPr>
          <w:b/>
          <w:sz w:val="28"/>
          <w:szCs w:val="28"/>
        </w:rPr>
      </w:pPr>
      <w:r w:rsidRPr="004C70B4">
        <w:rPr>
          <w:b/>
          <w:sz w:val="28"/>
          <w:szCs w:val="28"/>
        </w:rPr>
        <w:t>Темы лекций по дисциплине “Архитектура АСОИУ”</w:t>
      </w:r>
    </w:p>
    <w:p w:rsidR="004C70B4" w:rsidRDefault="004C70B4" w:rsidP="004C70B4">
      <w:pPr>
        <w:spacing w:line="240" w:lineRule="auto"/>
        <w:ind w:left="1559" w:hanging="1559"/>
        <w:contextualSpacing/>
        <w:jc w:val="center"/>
        <w:rPr>
          <w:sz w:val="28"/>
          <w:szCs w:val="28"/>
        </w:rPr>
      </w:pPr>
      <w:r w:rsidRPr="004C70B4">
        <w:rPr>
          <w:sz w:val="28"/>
          <w:szCs w:val="28"/>
        </w:rPr>
        <w:t>весенний семестр – 2015 г</w:t>
      </w:r>
      <w:r>
        <w:rPr>
          <w:sz w:val="28"/>
          <w:szCs w:val="28"/>
        </w:rPr>
        <w:t>.</w:t>
      </w:r>
    </w:p>
    <w:p w:rsidR="00F85CF6" w:rsidRDefault="00F85CF6" w:rsidP="004C70B4">
      <w:pPr>
        <w:spacing w:line="240" w:lineRule="auto"/>
        <w:ind w:left="1559" w:hanging="1559"/>
        <w:contextualSpacing/>
        <w:jc w:val="center"/>
        <w:rPr>
          <w:sz w:val="28"/>
          <w:szCs w:val="28"/>
        </w:rPr>
      </w:pPr>
    </w:p>
    <w:p w:rsidR="00F85CF6" w:rsidRDefault="00F85CF6" w:rsidP="004C70B4">
      <w:pPr>
        <w:spacing w:line="240" w:lineRule="auto"/>
        <w:ind w:left="1559" w:hanging="1559"/>
        <w:contextualSpacing/>
        <w:jc w:val="center"/>
        <w:rPr>
          <w:sz w:val="28"/>
          <w:szCs w:val="28"/>
        </w:rPr>
      </w:pPr>
    </w:p>
    <w:p w:rsidR="004C70B4" w:rsidRDefault="00F85CF6" w:rsidP="00F85CF6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F575D">
        <w:rPr>
          <w:b/>
          <w:sz w:val="28"/>
          <w:szCs w:val="28"/>
        </w:rPr>
        <w:t xml:space="preserve">ЛК № 1 </w:t>
      </w:r>
      <w:r w:rsidR="00BF575D">
        <w:rPr>
          <w:sz w:val="28"/>
          <w:szCs w:val="28"/>
        </w:rPr>
        <w:t>-</w:t>
      </w:r>
      <w:r w:rsidR="00BF575D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12.02.</w:t>
      </w:r>
      <w:r w:rsidR="00BF575D">
        <w:rPr>
          <w:sz w:val="28"/>
          <w:szCs w:val="28"/>
        </w:rPr>
        <w:t>15. Вводная лекция. Этимологический анализ названия дисциплины: система, объект, черный ящик.</w:t>
      </w:r>
    </w:p>
    <w:p w:rsidR="00F85CF6" w:rsidRDefault="00F85CF6" w:rsidP="00BF575D">
      <w:pPr>
        <w:spacing w:line="240" w:lineRule="auto"/>
        <w:ind w:left="4111" w:hanging="2551"/>
        <w:contextualSpacing/>
        <w:rPr>
          <w:sz w:val="28"/>
          <w:szCs w:val="28"/>
        </w:rPr>
      </w:pPr>
    </w:p>
    <w:p w:rsidR="00223A4C" w:rsidRDefault="00BF575D" w:rsidP="00223A4C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№ </w:t>
      </w:r>
      <w:r w:rsidRPr="00F85CF6">
        <w:rPr>
          <w:b/>
          <w:sz w:val="28"/>
          <w:szCs w:val="28"/>
        </w:rPr>
        <w:t>2</w:t>
      </w:r>
      <w:r w:rsidRPr="00F85CF6">
        <w:rPr>
          <w:sz w:val="28"/>
          <w:szCs w:val="28"/>
        </w:rPr>
        <w:t xml:space="preserve"> </w:t>
      </w:r>
      <w:r w:rsidR="00820B04">
        <w:rPr>
          <w:sz w:val="28"/>
          <w:szCs w:val="28"/>
        </w:rPr>
        <w:t>-</w:t>
      </w:r>
      <w:r w:rsidR="00F85CF6" w:rsidRPr="00F85CF6">
        <w:rPr>
          <w:sz w:val="28"/>
          <w:szCs w:val="28"/>
        </w:rPr>
        <w:t xml:space="preserve"> 19.</w:t>
      </w:r>
      <w:r w:rsidR="00F85CF6">
        <w:rPr>
          <w:sz w:val="28"/>
          <w:szCs w:val="28"/>
        </w:rPr>
        <w:t>02.</w:t>
      </w:r>
      <w:r w:rsidR="00F85CF6" w:rsidRPr="00F85CF6">
        <w:rPr>
          <w:sz w:val="28"/>
          <w:szCs w:val="28"/>
        </w:rPr>
        <w:t>15</w:t>
      </w:r>
      <w:r w:rsidR="00223A4C">
        <w:rPr>
          <w:sz w:val="28"/>
          <w:szCs w:val="28"/>
        </w:rPr>
        <w:t>. Классы моделей, информация, классы систем управления.</w:t>
      </w:r>
    </w:p>
    <w:p w:rsidR="00F85CF6" w:rsidRDefault="00223A4C" w:rsidP="00223A4C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85CF6" w:rsidRDefault="00F85CF6" w:rsidP="00F85CF6">
      <w:pPr>
        <w:spacing w:line="240" w:lineRule="auto"/>
        <w:ind w:left="4111" w:hanging="3969"/>
        <w:contextualSpacing/>
        <w:rPr>
          <w:sz w:val="28"/>
          <w:szCs w:val="28"/>
        </w:rPr>
      </w:pPr>
      <w:r w:rsidRPr="00F85CF6">
        <w:rPr>
          <w:b/>
          <w:sz w:val="28"/>
          <w:szCs w:val="28"/>
        </w:rPr>
        <w:t>ЛК</w:t>
      </w:r>
      <w:r>
        <w:rPr>
          <w:b/>
          <w:sz w:val="28"/>
          <w:szCs w:val="28"/>
        </w:rPr>
        <w:t xml:space="preserve"> № 3 </w:t>
      </w:r>
      <w:r w:rsidR="00820B04">
        <w:rPr>
          <w:sz w:val="28"/>
          <w:szCs w:val="28"/>
        </w:rPr>
        <w:t>-</w:t>
      </w:r>
      <w:r w:rsidR="00223A4C">
        <w:rPr>
          <w:sz w:val="28"/>
          <w:szCs w:val="28"/>
        </w:rPr>
        <w:t xml:space="preserve"> 26.02.15. Классы  пользователей</w:t>
      </w:r>
      <w:r>
        <w:rPr>
          <w:sz w:val="28"/>
          <w:szCs w:val="28"/>
        </w:rPr>
        <w:t xml:space="preserve"> АСОИУ.</w:t>
      </w:r>
    </w:p>
    <w:p w:rsidR="00F85CF6" w:rsidRDefault="00F85CF6" w:rsidP="00F85CF6">
      <w:pPr>
        <w:spacing w:line="240" w:lineRule="auto"/>
        <w:ind w:left="4111" w:hanging="3969"/>
        <w:contextualSpacing/>
        <w:rPr>
          <w:sz w:val="28"/>
          <w:szCs w:val="28"/>
        </w:rPr>
      </w:pPr>
    </w:p>
    <w:p w:rsidR="00F85CF6" w:rsidRPr="00C20B7B" w:rsidRDefault="00F85CF6" w:rsidP="00F85CF6">
      <w:pPr>
        <w:spacing w:line="240" w:lineRule="auto"/>
        <w:ind w:left="4111" w:hanging="3969"/>
        <w:contextualSpacing/>
        <w:rPr>
          <w:b/>
          <w:sz w:val="28"/>
          <w:szCs w:val="28"/>
        </w:rPr>
      </w:pPr>
      <w:r w:rsidRPr="00223A4C">
        <w:rPr>
          <w:b/>
          <w:sz w:val="28"/>
          <w:szCs w:val="28"/>
        </w:rPr>
        <w:t>ЛК № 4</w:t>
      </w:r>
      <w:r>
        <w:rPr>
          <w:sz w:val="28"/>
          <w:szCs w:val="28"/>
        </w:rPr>
        <w:t xml:space="preserve"> </w:t>
      </w:r>
      <w:r w:rsidR="00820B04">
        <w:rPr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 w:rsidRPr="00223A4C">
        <w:rPr>
          <w:sz w:val="28"/>
          <w:szCs w:val="28"/>
        </w:rPr>
        <w:t>05.03.15.</w:t>
      </w:r>
      <w:r w:rsidR="00C20B7B" w:rsidRPr="00C20B7B">
        <w:rPr>
          <w:sz w:val="28"/>
          <w:szCs w:val="28"/>
        </w:rPr>
        <w:t xml:space="preserve"> </w:t>
      </w:r>
      <w:r w:rsidR="00C20B7B">
        <w:rPr>
          <w:sz w:val="28"/>
          <w:szCs w:val="28"/>
        </w:rPr>
        <w:t>Арх</w:t>
      </w:r>
      <w:r w:rsidR="00DE518A">
        <w:rPr>
          <w:sz w:val="28"/>
          <w:szCs w:val="28"/>
        </w:rPr>
        <w:t>итектура, архитектура объекта, а</w:t>
      </w:r>
      <w:r w:rsidR="00C20B7B">
        <w:rPr>
          <w:sz w:val="28"/>
          <w:szCs w:val="28"/>
        </w:rPr>
        <w:t>рхитектура АСОИУ.</w:t>
      </w:r>
    </w:p>
    <w:p w:rsidR="00F85CF6" w:rsidRDefault="00F85CF6" w:rsidP="00F85CF6">
      <w:pPr>
        <w:spacing w:line="240" w:lineRule="auto"/>
        <w:ind w:left="4111" w:hanging="3969"/>
        <w:contextualSpacing/>
        <w:rPr>
          <w:b/>
          <w:sz w:val="28"/>
          <w:szCs w:val="28"/>
        </w:rPr>
      </w:pPr>
    </w:p>
    <w:p w:rsidR="00F85CF6" w:rsidRPr="00A544B3" w:rsidRDefault="00F85CF6" w:rsidP="00A46386">
      <w:pPr>
        <w:spacing w:line="240" w:lineRule="auto"/>
        <w:ind w:left="2268" w:hanging="2126"/>
        <w:contextualSpacing/>
        <w:rPr>
          <w:sz w:val="28"/>
          <w:szCs w:val="28"/>
        </w:rPr>
      </w:pPr>
      <w:r>
        <w:rPr>
          <w:b/>
          <w:sz w:val="28"/>
          <w:szCs w:val="28"/>
        </w:rPr>
        <w:t>ЛК № 5</w:t>
      </w:r>
      <w:r w:rsidR="00A544B3">
        <w:rPr>
          <w:b/>
          <w:sz w:val="28"/>
          <w:szCs w:val="28"/>
        </w:rPr>
        <w:t>, 6</w:t>
      </w:r>
      <w:r>
        <w:rPr>
          <w:b/>
          <w:sz w:val="28"/>
          <w:szCs w:val="28"/>
        </w:rPr>
        <w:t xml:space="preserve"> </w:t>
      </w:r>
      <w:r w:rsidR="00820B04">
        <w:rPr>
          <w:sz w:val="28"/>
          <w:szCs w:val="28"/>
        </w:rPr>
        <w:t>-</w:t>
      </w:r>
      <w:r w:rsidR="007B5BBF">
        <w:rPr>
          <w:sz w:val="28"/>
          <w:szCs w:val="28"/>
        </w:rPr>
        <w:t>12.03.15.</w:t>
      </w:r>
      <w:r w:rsidR="00820B04" w:rsidRPr="00820B04">
        <w:rPr>
          <w:sz w:val="28"/>
          <w:szCs w:val="28"/>
        </w:rPr>
        <w:t xml:space="preserve"> </w:t>
      </w:r>
      <w:r w:rsidR="00820B04">
        <w:rPr>
          <w:sz w:val="28"/>
          <w:szCs w:val="28"/>
        </w:rPr>
        <w:t>Архитектура АСОИУ</w:t>
      </w:r>
      <w:r w:rsidR="00A544B3">
        <w:rPr>
          <w:sz w:val="28"/>
          <w:szCs w:val="28"/>
        </w:rPr>
        <w:t xml:space="preserve"> в стиле </w:t>
      </w:r>
      <w:proofErr w:type="gramStart"/>
      <w:r w:rsidR="00A544B3">
        <w:rPr>
          <w:sz w:val="28"/>
          <w:szCs w:val="28"/>
        </w:rPr>
        <w:t>хай</w:t>
      </w:r>
      <w:proofErr w:type="gramEnd"/>
      <w:r w:rsidR="00A544B3">
        <w:rPr>
          <w:sz w:val="28"/>
          <w:szCs w:val="28"/>
        </w:rPr>
        <w:t xml:space="preserve"> - тек. Примеры АСО</w:t>
      </w:r>
      <w:r w:rsidR="00820B04">
        <w:rPr>
          <w:sz w:val="28"/>
          <w:szCs w:val="28"/>
        </w:rPr>
        <w:t>ИУ.</w:t>
      </w:r>
      <w:r w:rsidR="00A544B3" w:rsidRPr="00A544B3">
        <w:rPr>
          <w:sz w:val="28"/>
          <w:szCs w:val="28"/>
        </w:rPr>
        <w:t xml:space="preserve"> </w:t>
      </w:r>
      <w:r w:rsidR="00A544B3">
        <w:rPr>
          <w:sz w:val="28"/>
          <w:szCs w:val="28"/>
        </w:rPr>
        <w:t xml:space="preserve">ГАС </w:t>
      </w:r>
      <w:r w:rsidR="00A544B3" w:rsidRPr="00A544B3">
        <w:rPr>
          <w:sz w:val="28"/>
          <w:szCs w:val="28"/>
        </w:rPr>
        <w:t>“</w:t>
      </w:r>
      <w:r w:rsidR="00A544B3">
        <w:rPr>
          <w:sz w:val="28"/>
          <w:szCs w:val="28"/>
        </w:rPr>
        <w:t>Контур</w:t>
      </w:r>
      <w:r w:rsidR="00A544B3" w:rsidRPr="00A544B3">
        <w:rPr>
          <w:sz w:val="28"/>
          <w:szCs w:val="28"/>
        </w:rPr>
        <w:t>”</w:t>
      </w:r>
      <w:r w:rsidR="00A544B3">
        <w:rPr>
          <w:sz w:val="28"/>
          <w:szCs w:val="28"/>
        </w:rPr>
        <w:t>: структурная схема.</w:t>
      </w:r>
    </w:p>
    <w:p w:rsidR="00820B04" w:rsidRDefault="00820B04" w:rsidP="00F85CF6">
      <w:pPr>
        <w:spacing w:line="240" w:lineRule="auto"/>
        <w:ind w:left="4111" w:hanging="3969"/>
        <w:contextualSpacing/>
        <w:rPr>
          <w:sz w:val="28"/>
          <w:szCs w:val="28"/>
        </w:rPr>
      </w:pPr>
    </w:p>
    <w:p w:rsidR="00820B04" w:rsidRPr="00D75A98" w:rsidRDefault="006B1057" w:rsidP="003011E6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>ЛК № 7</w:t>
      </w:r>
      <w:r w:rsidR="00820B04">
        <w:rPr>
          <w:b/>
          <w:sz w:val="28"/>
          <w:szCs w:val="28"/>
        </w:rPr>
        <w:t xml:space="preserve"> </w:t>
      </w:r>
      <w:r w:rsidR="00820B04">
        <w:rPr>
          <w:sz w:val="28"/>
          <w:szCs w:val="28"/>
        </w:rPr>
        <w:t xml:space="preserve">- 19.03.15. </w:t>
      </w:r>
      <w:r>
        <w:rPr>
          <w:sz w:val="28"/>
          <w:szCs w:val="28"/>
        </w:rPr>
        <w:t xml:space="preserve">Принцип действия ГАС </w:t>
      </w:r>
      <w:r w:rsidRPr="006B1057">
        <w:rPr>
          <w:sz w:val="28"/>
          <w:szCs w:val="28"/>
        </w:rPr>
        <w:t>“</w:t>
      </w:r>
      <w:r>
        <w:rPr>
          <w:sz w:val="28"/>
          <w:szCs w:val="28"/>
        </w:rPr>
        <w:t>Контур</w:t>
      </w:r>
      <w:r w:rsidRPr="006B1057">
        <w:rPr>
          <w:sz w:val="28"/>
          <w:szCs w:val="28"/>
        </w:rPr>
        <w:t>”</w:t>
      </w:r>
      <w:r>
        <w:rPr>
          <w:sz w:val="28"/>
          <w:szCs w:val="28"/>
        </w:rPr>
        <w:t xml:space="preserve">. </w:t>
      </w:r>
      <w:r w:rsidR="003011E6">
        <w:rPr>
          <w:sz w:val="28"/>
          <w:szCs w:val="28"/>
        </w:rPr>
        <w:t>Информационные потоки системы.</w:t>
      </w:r>
    </w:p>
    <w:p w:rsidR="00A46386" w:rsidRPr="00D75A98" w:rsidRDefault="00A46386" w:rsidP="003011E6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A46386" w:rsidRPr="00587851" w:rsidRDefault="00A46386" w:rsidP="003011E6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>ЛК</w:t>
      </w:r>
      <w:r w:rsidRPr="00A4638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Pr="00A46386">
        <w:rPr>
          <w:b/>
          <w:sz w:val="28"/>
          <w:szCs w:val="28"/>
        </w:rPr>
        <w:t xml:space="preserve"> 8 </w:t>
      </w:r>
      <w:r>
        <w:rPr>
          <w:sz w:val="28"/>
          <w:szCs w:val="28"/>
        </w:rPr>
        <w:t>– 26..03.15. Оргструктура  ОДП, АСП. Состав СЖО.</w:t>
      </w:r>
    </w:p>
    <w:p w:rsidR="00587851" w:rsidRDefault="00587851" w:rsidP="003011E6">
      <w:pPr>
        <w:spacing w:line="240" w:lineRule="auto"/>
        <w:ind w:left="2410" w:hanging="2268"/>
        <w:contextualSpacing/>
        <w:rPr>
          <w:sz w:val="28"/>
          <w:szCs w:val="28"/>
          <w:lang w:val="en-US"/>
        </w:rPr>
      </w:pPr>
    </w:p>
    <w:p w:rsidR="00587851" w:rsidRPr="00B7675B" w:rsidRDefault="00587851" w:rsidP="003011E6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№ 9 </w:t>
      </w:r>
      <w:r>
        <w:rPr>
          <w:sz w:val="28"/>
          <w:szCs w:val="28"/>
        </w:rPr>
        <w:t xml:space="preserve">– 02.04.15. </w:t>
      </w:r>
      <w:r w:rsidR="004C3B3F">
        <w:rPr>
          <w:sz w:val="28"/>
          <w:szCs w:val="28"/>
        </w:rPr>
        <w:t xml:space="preserve">Состав ТО и </w:t>
      </w:r>
      <w:proofErr w:type="gramStart"/>
      <w:r w:rsidR="004C3B3F">
        <w:rPr>
          <w:sz w:val="28"/>
          <w:szCs w:val="28"/>
        </w:rPr>
        <w:t>ПО</w:t>
      </w:r>
      <w:proofErr w:type="gramEnd"/>
      <w:r w:rsidR="004C3B3F">
        <w:rPr>
          <w:sz w:val="28"/>
          <w:szCs w:val="28"/>
        </w:rPr>
        <w:t xml:space="preserve">. Свойства ГАС </w:t>
      </w:r>
      <w:r w:rsidR="004C3B3F" w:rsidRPr="00B7675B">
        <w:rPr>
          <w:sz w:val="28"/>
          <w:szCs w:val="28"/>
        </w:rPr>
        <w:t>“</w:t>
      </w:r>
      <w:r w:rsidR="004C3B3F">
        <w:rPr>
          <w:sz w:val="28"/>
          <w:szCs w:val="28"/>
        </w:rPr>
        <w:t>Контур</w:t>
      </w:r>
      <w:r w:rsidR="004C3B3F" w:rsidRPr="00B7675B">
        <w:rPr>
          <w:sz w:val="28"/>
          <w:szCs w:val="28"/>
        </w:rPr>
        <w:t>”</w:t>
      </w:r>
      <w:r w:rsidR="004C3B3F">
        <w:rPr>
          <w:sz w:val="28"/>
          <w:szCs w:val="28"/>
        </w:rPr>
        <w:t>.</w:t>
      </w:r>
    </w:p>
    <w:p w:rsidR="00D75A98" w:rsidRPr="00B7675B" w:rsidRDefault="00D75A98" w:rsidP="003011E6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B7675B" w:rsidRDefault="00B7675B" w:rsidP="003011E6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>ЛК</w:t>
      </w:r>
      <w:r w:rsidR="00D75A98">
        <w:rPr>
          <w:b/>
          <w:sz w:val="28"/>
          <w:szCs w:val="28"/>
        </w:rPr>
        <w:t xml:space="preserve"> № 10 – </w:t>
      </w:r>
      <w:r w:rsidR="003351A1" w:rsidRPr="00B7675B">
        <w:rPr>
          <w:sz w:val="28"/>
          <w:szCs w:val="28"/>
        </w:rPr>
        <w:t>16</w:t>
      </w:r>
      <w:r w:rsidR="00D75A98">
        <w:rPr>
          <w:sz w:val="28"/>
          <w:szCs w:val="28"/>
        </w:rPr>
        <w:t xml:space="preserve">.04.15. ГАС </w:t>
      </w:r>
      <w:r w:rsidR="00D75A98" w:rsidRPr="00D75A98">
        <w:rPr>
          <w:sz w:val="28"/>
          <w:szCs w:val="28"/>
        </w:rPr>
        <w:t>“</w:t>
      </w:r>
      <w:r w:rsidR="00D75A98">
        <w:rPr>
          <w:sz w:val="28"/>
          <w:szCs w:val="28"/>
        </w:rPr>
        <w:t>Выборы</w:t>
      </w:r>
      <w:r w:rsidR="00D75A98" w:rsidRPr="00D75A98">
        <w:rPr>
          <w:sz w:val="28"/>
          <w:szCs w:val="28"/>
        </w:rPr>
        <w:t>”</w:t>
      </w:r>
      <w:r w:rsidR="00D75A98">
        <w:rPr>
          <w:sz w:val="28"/>
          <w:szCs w:val="28"/>
        </w:rPr>
        <w:t xml:space="preserve">: предпосылки, назначение, цели создания и </w:t>
      </w:r>
      <w:r>
        <w:rPr>
          <w:sz w:val="28"/>
          <w:szCs w:val="28"/>
        </w:rPr>
        <w:t>функционирования.</w:t>
      </w:r>
    </w:p>
    <w:p w:rsidR="00B7675B" w:rsidRDefault="00B7675B" w:rsidP="003011E6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B7675B" w:rsidRDefault="00B7675B" w:rsidP="003011E6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 ЛК № 11 </w:t>
      </w:r>
      <w:r>
        <w:rPr>
          <w:sz w:val="28"/>
          <w:szCs w:val="28"/>
        </w:rPr>
        <w:t xml:space="preserve">– 23.04.15. Звенья и структура ГАС </w:t>
      </w:r>
      <w:r w:rsidRPr="00B7675B">
        <w:rPr>
          <w:sz w:val="28"/>
          <w:szCs w:val="28"/>
        </w:rPr>
        <w:t>“</w:t>
      </w:r>
      <w:r>
        <w:rPr>
          <w:sz w:val="28"/>
          <w:szCs w:val="28"/>
        </w:rPr>
        <w:t>Выборы</w:t>
      </w:r>
      <w:r w:rsidRPr="00B7675B">
        <w:rPr>
          <w:sz w:val="28"/>
          <w:szCs w:val="28"/>
        </w:rPr>
        <w:t>”</w:t>
      </w:r>
      <w:r>
        <w:rPr>
          <w:sz w:val="28"/>
          <w:szCs w:val="28"/>
        </w:rPr>
        <w:t>. Топология ПСПД системы федерального и регионального уровней и структурная схема МСТС: графические модели и их краткая характеристика.</w:t>
      </w:r>
    </w:p>
    <w:p w:rsidR="0012666A" w:rsidRDefault="0012666A" w:rsidP="003011E6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12666A" w:rsidRDefault="0012666A" w:rsidP="0012666A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№ 12 </w:t>
      </w:r>
      <w:r>
        <w:rPr>
          <w:sz w:val="28"/>
          <w:szCs w:val="28"/>
        </w:rPr>
        <w:t xml:space="preserve">– 30.04.15.Неструктурипрванная ЛВС ГАС </w:t>
      </w:r>
      <w:r w:rsidRPr="0012666A">
        <w:rPr>
          <w:sz w:val="28"/>
          <w:szCs w:val="28"/>
        </w:rPr>
        <w:t>“</w:t>
      </w:r>
      <w:r>
        <w:rPr>
          <w:sz w:val="28"/>
          <w:szCs w:val="28"/>
        </w:rPr>
        <w:t>Выборы</w:t>
      </w:r>
      <w:r w:rsidR="00C83CD6">
        <w:rPr>
          <w:sz w:val="28"/>
          <w:szCs w:val="28"/>
        </w:rPr>
        <w:t>.</w:t>
      </w:r>
      <w:r>
        <w:rPr>
          <w:sz w:val="28"/>
          <w:szCs w:val="28"/>
        </w:rPr>
        <w:t xml:space="preserve"> ЛВС федерального уровня. </w:t>
      </w:r>
    </w:p>
    <w:p w:rsidR="0076632A" w:rsidRDefault="0076632A" w:rsidP="0012666A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76632A" w:rsidRDefault="0076632A" w:rsidP="0012666A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EA5DC9" w:rsidRDefault="00EA5DC9" w:rsidP="0012666A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EA5DC9" w:rsidRDefault="00EA5DC9" w:rsidP="0012666A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EA5DC9" w:rsidRDefault="00EA5DC9" w:rsidP="0012666A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EA5DC9" w:rsidRDefault="00EA5DC9" w:rsidP="0012666A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D75A98" w:rsidRPr="00B7675B" w:rsidRDefault="00D75A98" w:rsidP="00EA5DC9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B7675B" w:rsidRDefault="00B7675B" w:rsidP="003011E6">
      <w:pPr>
        <w:spacing w:line="240" w:lineRule="auto"/>
        <w:ind w:left="2410" w:hanging="2268"/>
        <w:contextualSpacing/>
        <w:rPr>
          <w:sz w:val="28"/>
          <w:szCs w:val="28"/>
          <w:lang w:val="en-US"/>
        </w:rPr>
      </w:pPr>
    </w:p>
    <w:p w:rsidR="00B7675B" w:rsidRPr="00B7675B" w:rsidRDefault="00B7675B" w:rsidP="003011E6">
      <w:pPr>
        <w:spacing w:line="240" w:lineRule="auto"/>
        <w:ind w:left="2410" w:hanging="2268"/>
        <w:contextualSpacing/>
        <w:rPr>
          <w:sz w:val="28"/>
          <w:szCs w:val="28"/>
          <w:lang w:val="en-US"/>
        </w:rPr>
      </w:pPr>
    </w:p>
    <w:p w:rsidR="004C70B4" w:rsidRPr="00F85CF6" w:rsidRDefault="004C70B4" w:rsidP="004C70B4">
      <w:pPr>
        <w:spacing w:line="240" w:lineRule="auto"/>
        <w:ind w:left="1559" w:hanging="1559"/>
        <w:contextualSpacing/>
        <w:jc w:val="center"/>
        <w:rPr>
          <w:sz w:val="28"/>
          <w:szCs w:val="28"/>
        </w:rPr>
      </w:pPr>
    </w:p>
    <w:p w:rsidR="004C70B4" w:rsidRPr="004C70B4" w:rsidRDefault="004C70B4" w:rsidP="004C70B4">
      <w:pPr>
        <w:spacing w:line="240" w:lineRule="auto"/>
        <w:ind w:left="1559" w:hanging="1559"/>
        <w:contextualSpacing/>
        <w:jc w:val="center"/>
        <w:rPr>
          <w:sz w:val="28"/>
          <w:szCs w:val="28"/>
        </w:rPr>
      </w:pPr>
    </w:p>
    <w:sectPr w:rsidR="004C70B4" w:rsidRPr="004C70B4" w:rsidSect="006D5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4B3" w:rsidRDefault="00A544B3" w:rsidP="00A544B3">
      <w:pPr>
        <w:spacing w:after="0" w:line="240" w:lineRule="auto"/>
      </w:pPr>
      <w:r>
        <w:separator/>
      </w:r>
    </w:p>
  </w:endnote>
  <w:endnote w:type="continuationSeparator" w:id="0">
    <w:p w:rsidR="00A544B3" w:rsidRDefault="00A544B3" w:rsidP="00A54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4B3" w:rsidRDefault="00A544B3" w:rsidP="00A544B3">
      <w:pPr>
        <w:spacing w:after="0" w:line="240" w:lineRule="auto"/>
      </w:pPr>
      <w:r>
        <w:separator/>
      </w:r>
    </w:p>
  </w:footnote>
  <w:footnote w:type="continuationSeparator" w:id="0">
    <w:p w:rsidR="00A544B3" w:rsidRDefault="00A544B3" w:rsidP="00A544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C70B4"/>
    <w:rsid w:val="00093F94"/>
    <w:rsid w:val="0012666A"/>
    <w:rsid w:val="00223A4C"/>
    <w:rsid w:val="003011E6"/>
    <w:rsid w:val="003351A1"/>
    <w:rsid w:val="004C3B3F"/>
    <w:rsid w:val="004C70B4"/>
    <w:rsid w:val="00587851"/>
    <w:rsid w:val="006B1057"/>
    <w:rsid w:val="006D4367"/>
    <w:rsid w:val="006D5D88"/>
    <w:rsid w:val="0076632A"/>
    <w:rsid w:val="007B5BBF"/>
    <w:rsid w:val="00820B04"/>
    <w:rsid w:val="00841150"/>
    <w:rsid w:val="00A46386"/>
    <w:rsid w:val="00A544B3"/>
    <w:rsid w:val="00AA0D16"/>
    <w:rsid w:val="00AC1184"/>
    <w:rsid w:val="00B2109B"/>
    <w:rsid w:val="00B371A8"/>
    <w:rsid w:val="00B7675B"/>
    <w:rsid w:val="00BF575D"/>
    <w:rsid w:val="00C02F00"/>
    <w:rsid w:val="00C20B7B"/>
    <w:rsid w:val="00C83CD6"/>
    <w:rsid w:val="00D75A98"/>
    <w:rsid w:val="00DE518A"/>
    <w:rsid w:val="00EA5DC9"/>
    <w:rsid w:val="00F03868"/>
    <w:rsid w:val="00F85CF6"/>
    <w:rsid w:val="00F91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D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A544B3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A544B3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A544B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684572-72D5-4CCB-9F56-164CA29CD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20</cp:revision>
  <dcterms:created xsi:type="dcterms:W3CDTF">2015-02-24T12:25:00Z</dcterms:created>
  <dcterms:modified xsi:type="dcterms:W3CDTF">2015-04-30T08:30:00Z</dcterms:modified>
</cp:coreProperties>
</file>