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2a89d" w:val="clear"/>
            <w:tcMar>
              <w:top w:type="dxa" w:w="600"/>
              <w:left w:type="dxa" w:w="480"/>
              <w:bottom w:type="dxa" w:w="600"/>
              <w:right w:type="dxa" w:w="480"/>
            </w:tcMar>
          </w:tcPr>
          <w:p>
            <w:pPr>
              <w:spacing w:after="120"/>
              <w:jc w:val="left"/>
            </w:pPr>
            <w:r>
              <w:rPr>
                <w:rFonts w:ascii="Arial" w:cs="Arial" w:eastAsia="Arial" w:hAnsi="Arial"/>
                <w:b/>
                <w:bCs/>
                <w:color w:val="FFFFFF"/>
                <w:sz w:val="72"/>
                <w:szCs w:val="72"/>
              </w:rPr>
              <w:t xml:space="preserve">NASNA</w:t>
            </w:r>
          </w:p>
          <w:p>
            <w:pPr>
              <w:spacing w:after="200"/>
              <w:jc w:val="left"/>
            </w:pPr>
            <w:r>
              <w:rPr>
                <w:rFonts w:ascii="Arial" w:cs="Arial" w:eastAsia="Arial" w:hAnsi="Arial"/>
                <w:color w:val="e6f7f6"/>
                <w:sz w:val="32"/>
                <w:szCs w:val="32"/>
              </w:rPr>
              <w:t xml:space="preserve">Technical Specification — Version 2.0</w:t>
            </w:r>
          </w:p>
          <w:p>
            <w:pPr>
              <w:jc w:val="left"/>
            </w:pPr>
            <w:r>
              <w:rPr>
                <w:rFonts w:ascii="Arial" w:cs="Arial" w:eastAsia="Arial" w:hAnsi="Arial"/>
                <w:color w:val="FFFFFF"/>
                <w:sz w:val="24"/>
                <w:szCs w:val="24"/>
              </w:rPr>
              <w:t xml:space="preserve">Humanitarian Aid Coordination Platform for Lebanon</w:t>
            </w:r>
          </w:p>
          <w:p>
            <w:pPr>
              <w:spacing w:before="160"/>
              <w:jc w:val="left"/>
            </w:pPr>
            <w:r>
              <w:rPr>
                <w:rFonts w:ascii="Arial" w:cs="Arial" w:eastAsia="Arial" w:hAnsi="Arial"/>
                <w:color w:val="e6f7f6"/>
                <w:sz w:val="20"/>
                <w:szCs w:val="20"/>
              </w:rPr>
              <w:t xml:space="preserve">March 2026  •  Confidential</w:t>
            </w:r>
          </w:p>
        </w:tc>
      </w:tr>
    </w:tbl>
    <w:p>
      <w:r>
        <w:rPr>
          <w:sz w:val="44"/>
          <w:szCs w:val="44"/>
        </w:rP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80"/>
      </w:pPr>
      <w:r>
        <w:rPr>
          <w:rFonts w:ascii="Arial" w:cs="Arial" w:eastAsia="Arial" w:hAnsi="Arial"/>
        </w:rPr>
        <w:t xml:space="preserve">1. Overview &amp; Architecture</w:t>
      </w:r>
    </w:p>
    <w:p>
      <w:pPr>
        <w:spacing w:before="60" w:after="100"/>
      </w:pPr>
      <w:r>
        <w:rPr>
          <w:rFonts w:ascii="Arial" w:cs="Arial" w:eastAsia="Arial" w:hAnsi="Arial"/>
          <w:color w:val="2c3e50"/>
          <w:sz w:val="22"/>
          <w:szCs w:val="22"/>
        </w:rPr>
        <w:t xml:space="preserve">Nasna is a web-based humanitarian aid coordination platform built to connect displaced people in Lebanon with NGOs, helpers, and government resources during armed conflict. This document specifies all technical work required to upgrade Nasna from its current v1 state to v2.0.</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2a89d" w:val="clear"/>
            <w:tcMar>
              <w:top w:type="dxa" w:w="140"/>
              <w:left w:type="dxa" w:w="240"/>
              <w:bottom w:type="dxa" w:w="140"/>
              <w:right w:type="dxa" w:w="240"/>
            </w:tcMar>
          </w:tcPr>
          <w:p>
            <w:r>
              <w:rPr>
                <w:rFonts w:ascii="Arial" w:cs="Arial" w:eastAsia="Arial" w:hAnsi="Arial"/>
                <w:b/>
                <w:bCs/>
                <w:color w:val="FFFFFF"/>
                <w:sz w:val="26"/>
                <w:szCs w:val="26"/>
              </w:rPr>
              <w:t xml:space="preserve">Current Stack</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React 19 + Vite 7 + TypeScript 5.9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0"/>
                <w:szCs w:val="20"/>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Tailwind CSS v4 + shadcn/ui (Radix UI)</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Firebase (Firestore, Auth, Hosting)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0"/>
                <w:szCs w:val="20"/>
              </w:rPr>
              <w:t xml:space="preserve">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Redux Toolkit + redux-persist</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i18n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i18next — Arabic, English, French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0"/>
                <w:szCs w:val="20"/>
              </w:rPr>
              <w:t xml:space="preserve">Maps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react-leaflet (Leaflet 1.9)</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CI/CD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GitHub Actions → Firebase Hosting</w:t>
            </w:r>
          </w:p>
        </w:tc>
      </w:tr>
      <w:tr>
        <w:tc>
          <w:tcPr>
            <w:tcW w:type="dxa" w:w="2800"/>
            <w:tcBorders>
              <w:top w:val="single" w:color="cccccc" w:sz="1"/>
              <w:left w:val="single" w:color="cccccc" w:sz="1"/>
              <w:bottom w:val="single" w:color="cccccc" w:sz="1"/>
              <w:right w:val="single" w:color="cccccc" w:sz="1"/>
            </w:tcBorders>
            <w:shd w:fill="fef3e2" w:val="clear"/>
            <w:tcMar>
              <w:top w:type="dxa" w:w="80"/>
              <w:left w:type="dxa" w:w="160"/>
              <w:bottom w:type="dxa" w:w="80"/>
              <w:right w:type="dxa" w:w="160"/>
            </w:tcMar>
          </w:tcPr>
          <w:p>
            <w:r>
              <w:rPr>
                <w:rFonts w:ascii="Arial" w:cs="Arial" w:eastAsia="Arial" w:hAnsi="Arial"/>
                <w:b/>
                <w:bCs/>
                <w:color w:val="2c3e50"/>
                <w:sz w:val="20"/>
                <w:szCs w:val="20"/>
              </w:rPr>
              <w:t xml:space="preserve">New (v2)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Firebase Cloud Functions + WhatsApp Business API (Twilio/360dialog)</w:t>
            </w:r>
          </w:p>
        </w:tc>
      </w:tr>
    </w:tbl>
    <w:p>
      <w:r>
        <w:rPr>
          <w:sz w:val="44"/>
          <w:szCs w:val="44"/>
        </w:rPr>
        <w:t xml:space="preserve"/>
      </w:r>
    </w:p>
    <w:p>
      <w:pPr>
        <w:pStyle w:val="Heading2"/>
        <w:spacing w:before="300" w:after="120"/>
      </w:pPr>
      <w:r>
        <w:rPr>
          <w:rFonts w:ascii="Arial" w:cs="Arial" w:eastAsia="Arial" w:hAnsi="Arial"/>
        </w:rPr>
        <w:t xml:space="preserve">1.1 System Architecture</w:t>
      </w:r>
    </w:p>
    <w:p>
      <w:pPr>
        <w:spacing w:before="60" w:after="100"/>
      </w:pPr>
      <w:r>
        <w:rPr>
          <w:rFonts w:ascii="Arial" w:cs="Arial" w:eastAsia="Arial" w:hAnsi="Arial"/>
          <w:color w:val="2c3e50"/>
          <w:sz w:val="22"/>
          <w:szCs w:val="22"/>
        </w:rPr>
        <w:t xml:space="preserve">Nasna v2 is a multi-sided platform with five distinct user types:</w:t>
      </w:r>
    </w:p>
    <w:p>
      <w:pPr>
        <w:pStyle w:val="ListParagraph"/>
        <w:numPr>
          <w:ilvl w:val="0"/>
          <w:numId w:val="2"/>
        </w:numPr>
        <w:spacing w:before="40" w:after="80"/>
      </w:pPr>
      <w:r>
        <w:rPr>
          <w:rFonts w:ascii="Arial" w:cs="Arial" w:eastAsia="Arial" w:hAnsi="Arial"/>
          <w:color w:val="2c3e50"/>
          <w:sz w:val="22"/>
          <w:szCs w:val="22"/>
        </w:rPr>
        <w:t xml:space="preserve">Admin — full platform control, dispatch management, data oversight</w:t>
      </w:r>
    </w:p>
    <w:p>
      <w:pPr>
        <w:pStyle w:val="ListParagraph"/>
        <w:numPr>
          <w:ilvl w:val="0"/>
          <w:numId w:val="2"/>
        </w:numPr>
        <w:spacing w:before="40" w:after="80"/>
      </w:pPr>
      <w:r>
        <w:rPr>
          <w:rFonts w:ascii="Arial" w:cs="Arial" w:eastAsia="Arial" w:hAnsi="Arial"/>
          <w:color w:val="2c3e50"/>
          <w:sz w:val="22"/>
          <w:szCs w:val="22"/>
        </w:rPr>
        <w:t xml:space="preserve">Member (NGO/Initiative) — validated organizations that claim and fulfill cases</w:t>
      </w:r>
    </w:p>
    <w:p>
      <w:pPr>
        <w:pStyle w:val="ListParagraph"/>
        <w:numPr>
          <w:ilvl w:val="0"/>
          <w:numId w:val="2"/>
        </w:numPr>
        <w:spacing w:before="40" w:after="80"/>
      </w:pPr>
      <w:r>
        <w:rPr>
          <w:rFonts w:ascii="Arial" w:cs="Arial" w:eastAsia="Arial" w:hAnsi="Arial"/>
          <w:color w:val="2c3e50"/>
          <w:sz w:val="22"/>
          <w:szCs w:val="22"/>
        </w:rPr>
        <w:t xml:space="preserve">Agent — field workers who register displaced families on the ground</w:t>
      </w:r>
    </w:p>
    <w:p>
      <w:pPr>
        <w:pStyle w:val="ListParagraph"/>
        <w:numPr>
          <w:ilvl w:val="0"/>
          <w:numId w:val="2"/>
        </w:numPr>
        <w:spacing w:before="40" w:after="80"/>
      </w:pPr>
      <w:r>
        <w:rPr>
          <w:rFonts w:ascii="Arial" w:cs="Arial" w:eastAsia="Arial" w:hAnsi="Arial"/>
          <w:color w:val="2c3e50"/>
          <w:sz w:val="22"/>
          <w:szCs w:val="22"/>
        </w:rPr>
        <w:t xml:space="preserve">Public — anonymous visitors who can offer help, housing, or view emergency resources</w:t>
      </w:r>
    </w:p>
    <w:p>
      <w:pPr>
        <w:pStyle w:val="ListParagraph"/>
        <w:numPr>
          <w:ilvl w:val="0"/>
          <w:numId w:val="2"/>
        </w:numPr>
        <w:spacing w:before="40" w:after="80"/>
      </w:pPr>
      <w:r>
        <w:rPr>
          <w:rFonts w:ascii="Arial" w:cs="Arial" w:eastAsia="Arial" w:hAnsi="Arial"/>
          <w:color w:val="2c3e50"/>
          <w:sz w:val="22"/>
          <w:szCs w:val="22"/>
        </w:rPr>
        <w:t xml:space="preserve">Displaced Person — interacts via WhatsApp bot (no account required)</w:t>
      </w:r>
    </w:p>
    <w:p>
      <w:r>
        <w:rPr>
          <w:sz w:val="22"/>
          <w:szCs w:val="22"/>
        </w:rPr>
        <w:t xml:space="preserve"/>
      </w:r>
    </w:p>
    <w:p>
      <w:pPr>
        <w:spacing w:before="60" w:after="100"/>
      </w:pPr>
      <w:r>
        <w:rPr>
          <w:rFonts w:ascii="Arial" w:cs="Arial" w:eastAsia="Arial" w:hAnsi="Arial"/>
          <w:color w:val="2c3e50"/>
          <w:sz w:val="22"/>
          <w:szCs w:val="22"/>
        </w:rPr>
        <w:t xml:space="preserve">All business logic runs client-side with Firestore as the database. Cloud Functions handle automation: matching notifications, WhatsApp integration, stale-case alerts, and phone deduplication.</w:t>
      </w:r>
    </w:p>
    <w:p>
      <w:r>
        <w:br w:type="page"/>
      </w:r>
    </w:p>
    <w:p>
      <w:pPr>
        <w:pStyle w:val="Heading1"/>
        <w:spacing w:before="360" w:after="180"/>
      </w:pPr>
      <w:r>
        <w:rPr>
          <w:rFonts w:ascii="Arial" w:cs="Arial" w:eastAsia="Arial" w:hAnsi="Arial"/>
        </w:rPr>
        <w:t xml:space="preserve">2. Phase 0 — Critical Bug Fixes</w:t>
      </w:r>
    </w:p>
    <w:p>
      <w:pPr>
        <w:spacing w:before="60" w:after="100"/>
      </w:pPr>
      <w:r>
        <w:rPr>
          <w:rFonts w:ascii="Arial" w:cs="Arial" w:eastAsia="Arial" w:hAnsi="Arial"/>
          <w:color w:val="2c3e50"/>
          <w:sz w:val="22"/>
          <w:szCs w:val="22"/>
        </w:rPr>
        <w:t xml:space="preserve">These issues exist in the current codebase and must be resolved before any new feature work begins. Each one represents a data integrity or security risk.</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6"/>
              <w:left w:val="thick" w:color="c0392b" w:sz="16"/>
              <w:bottom w:val="single" w:color="c0392b" w:sz="6"/>
              <w:right w:val="single" w:color="c0392b" w:sz="6"/>
            </w:tcBorders>
            <w:shd w:fill="fdecea" w:val="clear"/>
            <w:tcMar>
              <w:top w:type="dxa" w:w="120"/>
              <w:left w:type="dxa" w:w="240"/>
              <w:bottom w:type="dxa" w:w="120"/>
              <w:right w:type="dxa" w:w="240"/>
            </w:tcMar>
          </w:tcPr>
          <w:p>
            <w:r>
              <w:rPr>
                <w:rFonts w:ascii="Arial" w:cs="Arial" w:eastAsia="Arial" w:hAnsi="Arial"/>
                <w:color w:val="2c3e50"/>
                <w:sz w:val="20"/>
                <w:szCs w:val="20"/>
              </w:rPr>
              <w:t xml:space="preserve">⚠ REQUIRED:  All five fixes below are required before going live. Deploying new features on top of broken existing code creates compounding technical debt.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40"/>
              <w:left w:type="dxa" w:w="240"/>
              <w:bottom w:type="dxa" w:w="140"/>
              <w:right w:type="dxa" w:w="240"/>
            </w:tcMar>
          </w:tcPr>
          <w:p>
            <w:r>
              <w:rPr>
                <w:rFonts w:ascii="Arial" w:cs="Arial" w:eastAsia="Arial" w:hAnsi="Arial"/>
                <w:b/>
                <w:bCs/>
                <w:color w:val="FFFFFF"/>
                <w:sz w:val="26"/>
                <w:szCs w:val="26"/>
              </w:rPr>
              <w:t xml:space="preserve">Fix 1 — Pagination on All Data Tables</w:t>
            </w:r>
          </w:p>
        </w:tc>
      </w:tr>
    </w:tbl>
    <w:p>
      <w:r>
        <w:rPr>
          <w:sz w:val="22"/>
          <w:szCs w:val="22"/>
        </w:rPr>
        <w:t xml:space="preserve"/>
      </w:r>
    </w:p>
    <w:p>
      <w:pPr>
        <w:spacing w:before="60" w:after="100"/>
      </w:pPr>
      <w:r>
        <w:rPr>
          <w:rFonts w:ascii="Arial" w:cs="Arial" w:eastAsia="Arial" w:hAnsi="Arial"/>
          <w:color w:val="2c3e50"/>
          <w:sz w:val="22"/>
          <w:szCs w:val="22"/>
        </w:rPr>
        <w:t xml:space="preserve">Affected files: AdminSubmissions.tsx, Members.tsx, Agents.tsx</w:t>
      </w:r>
    </w:p>
    <w:p>
      <w:pPr>
        <w:spacing w:before="60" w:after="100"/>
      </w:pPr>
      <w:r>
        <w:rPr>
          <w:rFonts w:ascii="Arial" w:cs="Arial" w:eastAsia="Arial" w:hAnsi="Arial"/>
          <w:color w:val="2c3e50"/>
          <w:sz w:val="22"/>
          <w:szCs w:val="22"/>
        </w:rPr>
        <w:t xml:space="preserve">Current problem: All three screens call getDocs() on entire collections with no limit. At 500+ records, Firestore will timeout and the admin panel becomes unusable during peak crisis usage.</w:t>
      </w:r>
    </w:p>
    <w:p>
      <w:pPr>
        <w:spacing w:before="60" w:after="100"/>
      </w:pPr>
      <w:r>
        <w:rPr>
          <w:rFonts w:ascii="Arial" w:cs="Arial" w:eastAsia="Arial" w:hAnsi="Arial"/>
          <w:color w:val="2c3e50"/>
          <w:sz w:val="22"/>
          <w:szCs w:val="22"/>
        </w:rPr>
        <w:t xml:space="preserve">Fix: Replace getDocs() with paginated queries using Firestore cursor-based pagination. Implement a custom usePaginatedQuery hook.</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c0392b" w:val="clear"/>
            <w:tcMar>
              <w:top w:type="dxa" w:w="80"/>
              <w:left w:type="dxa" w:w="160"/>
              <w:bottom w:type="dxa" w:w="80"/>
              <w:right w:type="dxa" w:w="160"/>
            </w:tcMar>
          </w:tcPr>
          <w:p>
            <w:r>
              <w:rPr>
                <w:rFonts w:ascii="Arial" w:cs="Arial" w:eastAsia="Arial" w:hAnsi="Arial"/>
                <w:b/>
                <w:bCs/>
                <w:color w:val="FFFFFF"/>
                <w:sz w:val="20"/>
                <w:szCs w:val="20"/>
              </w:rPr>
              <w:t xml:space="preserve">Before (Broken)</w:t>
            </w:r>
          </w:p>
        </w:tc>
        <w:tc>
          <w:tcPr>
            <w:tcW w:type="dxa" w:w="4680"/>
            <w:tcBorders>
              <w:top w:val="single" w:color="cccccc" w:sz="1"/>
              <w:left w:val="single" w:color="cccccc" w:sz="1"/>
              <w:bottom w:val="single" w:color="cccccc" w:sz="1"/>
              <w:right w:val="single" w:color="cccccc" w:sz="1"/>
            </w:tcBorders>
            <w:shd w:fill="12a89d" w:val="clear"/>
            <w:tcMar>
              <w:top w:type="dxa" w:w="80"/>
              <w:left w:type="dxa" w:w="160"/>
              <w:bottom w:type="dxa" w:w="80"/>
              <w:right w:type="dxa" w:w="160"/>
            </w:tcMar>
          </w:tcPr>
          <w:p>
            <w:r>
              <w:rPr>
                <w:rFonts w:ascii="Arial" w:cs="Arial" w:eastAsia="Arial" w:hAnsi="Arial"/>
                <w:b/>
                <w:bCs/>
                <w:color w:val="FFFFFF"/>
                <w:sz w:val="20"/>
                <w:szCs w:val="20"/>
              </w:rPr>
              <w:t xml:space="preserve">After (Fixed)</w:t>
            </w:r>
          </w:p>
        </w:tc>
      </w:tr>
      <w:tr>
        <w:tc>
          <w:tcPr>
            <w:tcW w:type="dxa" w:w="468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Courier New" w:cs="Courier New" w:eastAsia="Courier New" w:hAnsi="Courier New"/>
                <w:color w:val="c0392b"/>
                <w:sz w:val="18"/>
                <w:szCs w:val="18"/>
              </w:rPr>
              <w:t xml:space="preserve">getDocs(collection(db, "submissions"))</w:t>
            </w:r>
          </w:p>
        </w:tc>
        <w:tc>
          <w:tcPr>
            <w:tcW w:type="dxa" w:w="468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Courier New" w:cs="Courier New" w:eastAsia="Courier New" w:hAnsi="Courier New"/>
                <w:color w:val="12a89d"/>
                <w:sz w:val="18"/>
                <w:szCs w:val="18"/>
              </w:rPr>
              <w:t xml:space="preserve">query(collection(...), orderBy("createdAt","desc"), limit(25))</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40"/>
              <w:left w:type="dxa" w:w="240"/>
              <w:bottom w:type="dxa" w:w="140"/>
              <w:right w:type="dxa" w:w="240"/>
            </w:tcMar>
          </w:tcPr>
          <w:p>
            <w:r>
              <w:rPr>
                <w:rFonts w:ascii="Arial" w:cs="Arial" w:eastAsia="Arial" w:hAnsi="Arial"/>
                <w:b/>
                <w:bCs/>
                <w:color w:val="FFFFFF"/>
                <w:sz w:val="26"/>
                <w:szCs w:val="26"/>
              </w:rPr>
              <w:t xml:space="preserve">Fix 2 — Needs &amp; SpecialNeeds UI</w:t>
            </w:r>
          </w:p>
        </w:tc>
      </w:tr>
    </w:tbl>
    <w:p>
      <w:r>
        <w:rPr>
          <w:sz w:val="22"/>
          <w:szCs w:val="22"/>
        </w:rPr>
        <w:t xml:space="preserve"/>
      </w:r>
    </w:p>
    <w:p>
      <w:pPr>
        <w:spacing w:before="60" w:after="100"/>
      </w:pPr>
      <w:r>
        <w:rPr>
          <w:rFonts w:ascii="Arial" w:cs="Arial" w:eastAsia="Arial" w:hAnsi="Arial"/>
          <w:color w:val="2c3e50"/>
          <w:sz w:val="22"/>
          <w:szCs w:val="22"/>
        </w:rPr>
        <w:t xml:space="preserve">Affected file: CreateSubmission.tsx</w:t>
      </w:r>
    </w:p>
    <w:p>
      <w:pPr>
        <w:spacing w:before="60" w:after="100"/>
      </w:pPr>
      <w:r>
        <w:rPr>
          <w:rFonts w:ascii="Arial" w:cs="Arial" w:eastAsia="Arial" w:hAnsi="Arial"/>
          <w:color w:val="2c3e50"/>
          <w:sz w:val="22"/>
          <w:szCs w:val="22"/>
        </w:rPr>
        <w:t xml:space="preserve">Current problem: The needs[] and specialNeeds[] fields default to empty arrays and have no UI for agents to fill. Every submission in the database has blank needs arrays. This is the most important operational data field.</w:t>
      </w:r>
    </w:p>
    <w:p>
      <w:pPr>
        <w:spacing w:before="60" w:after="100"/>
      </w:pPr>
      <w:r>
        <w:rPr>
          <w:rFonts w:ascii="Arial" w:cs="Arial" w:eastAsia="Arial" w:hAnsi="Arial"/>
          <w:color w:val="2c3e50"/>
          <w:sz w:val="22"/>
          <w:szCs w:val="22"/>
        </w:rPr>
        <w:t xml:space="preserve">Fix: Add a two-section checkbox grid to the submission form. Needs uses predefined enum values; specialNeeds uses a tagged chip input for freeform conditions.</w:t>
      </w:r>
    </w:p>
    <w:p>
      <w:pPr>
        <w:pStyle w:val="ListParagraph"/>
        <w:numPr>
          <w:ilvl w:val="0"/>
          <w:numId w:val="2"/>
        </w:numPr>
        <w:spacing w:before="40" w:after="80"/>
      </w:pPr>
      <w:r>
        <w:rPr>
          <w:rFonts w:ascii="Arial" w:cs="Arial" w:eastAsia="Arial" w:hAnsi="Arial"/>
          <w:color w:val="2c3e50"/>
          <w:sz w:val="22"/>
          <w:szCs w:val="22"/>
        </w:rPr>
        <w:t xml:space="preserve">Needs enum values: food, water, shelter, medical, clothing, baby_supplies, psychosocial, legal_docs</w:t>
      </w:r>
    </w:p>
    <w:p>
      <w:pPr>
        <w:pStyle w:val="ListParagraph"/>
        <w:numPr>
          <w:ilvl w:val="0"/>
          <w:numId w:val="2"/>
        </w:numPr>
        <w:spacing w:before="40" w:after="80"/>
      </w:pPr>
      <w:r>
        <w:rPr>
          <w:rFonts w:ascii="Arial" w:cs="Arial" w:eastAsia="Arial" w:hAnsi="Arial"/>
          <w:color w:val="2c3e50"/>
          <w:sz w:val="22"/>
          <w:szCs w:val="22"/>
        </w:rPr>
        <w:t xml:space="preserve">SpecialNeeds: free-text chip input (wheelchair, medication, pregnancy, elderly, infant, etc.)</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40"/>
              <w:left w:type="dxa" w:w="240"/>
              <w:bottom w:type="dxa" w:w="140"/>
              <w:right w:type="dxa" w:w="240"/>
            </w:tcMar>
          </w:tcPr>
          <w:p>
            <w:r>
              <w:rPr>
                <w:rFonts w:ascii="Arial" w:cs="Arial" w:eastAsia="Arial" w:hAnsi="Arial"/>
                <w:b/>
                <w:bCs/>
                <w:color w:val="FFFFFF"/>
                <w:sz w:val="26"/>
                <w:szCs w:val="26"/>
              </w:rPr>
              <w:t xml:space="preserve">Fix 3 — consentGiven Default</w:t>
            </w:r>
          </w:p>
        </w:tc>
      </w:tr>
    </w:tbl>
    <w:p>
      <w:r>
        <w:rPr>
          <w:sz w:val="22"/>
          <w:szCs w:val="22"/>
        </w:rPr>
        <w:t xml:space="preserve"/>
      </w:r>
    </w:p>
    <w:p>
      <w:pPr>
        <w:spacing w:before="60" w:after="100"/>
      </w:pPr>
      <w:r>
        <w:rPr>
          <w:rFonts w:ascii="Arial" w:cs="Arial" w:eastAsia="Arial" w:hAnsi="Arial"/>
          <w:color w:val="2c3e50"/>
          <w:sz w:val="22"/>
          <w:szCs w:val="22"/>
        </w:rPr>
        <w:t xml:space="preserve">Affected file: CreateSubmission.tsx, line 48</w:t>
      </w:r>
    </w:p>
    <w:p>
      <w:pPr>
        <w:spacing w:before="60" w:after="100"/>
      </w:pPr>
      <w:r>
        <w:rPr>
          <w:rFonts w:ascii="Arial" w:cs="Arial" w:eastAsia="Arial" w:hAnsi="Arial"/>
          <w:color w:val="2c3e50"/>
          <w:sz w:val="22"/>
          <w:szCs w:val="22"/>
        </w:rPr>
        <w:t xml:space="preserve">Current problem: consentGiven: true in defaultFormData pre-checks consent. The checkbox is technically meaningless as a privacy control.</w:t>
      </w:r>
    </w:p>
    <w:p>
      <w:pPr>
        <w:spacing w:before="60" w:after="100"/>
      </w:pPr>
      <w:r>
        <w:rPr>
          <w:rFonts w:ascii="Arial" w:cs="Arial" w:eastAsia="Arial" w:hAnsi="Arial"/>
          <w:color w:val="2c3e50"/>
          <w:sz w:val="22"/>
          <w:szCs w:val="22"/>
        </w:rPr>
        <w:t xml:space="preserve">Fix: Change default to false and add required validation so the form cannot be submitted without the agent explicitly checking consent.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40"/>
              <w:left w:type="dxa" w:w="240"/>
              <w:bottom w:type="dxa" w:w="140"/>
              <w:right w:type="dxa" w:w="240"/>
            </w:tcMar>
          </w:tcPr>
          <w:p>
            <w:r>
              <w:rPr>
                <w:rFonts w:ascii="Arial" w:cs="Arial" w:eastAsia="Arial" w:hAnsi="Arial"/>
                <w:b/>
                <w:bCs/>
                <w:color w:val="FFFFFF"/>
                <w:sz w:val="26"/>
                <w:szCs w:val="26"/>
              </w:rPr>
              <w:t xml:space="preserve">Fix 4 — AgeRanges Broken in Admin Edit</w:t>
            </w:r>
          </w:p>
        </w:tc>
      </w:tr>
    </w:tbl>
    <w:p>
      <w:r>
        <w:rPr>
          <w:sz w:val="22"/>
          <w:szCs w:val="22"/>
        </w:rPr>
        <w:t xml:space="preserve"/>
      </w:r>
    </w:p>
    <w:p>
      <w:pPr>
        <w:spacing w:before="60" w:after="100"/>
      </w:pPr>
      <w:r>
        <w:rPr>
          <w:rFonts w:ascii="Arial" w:cs="Arial" w:eastAsia="Arial" w:hAnsi="Arial"/>
          <w:color w:val="2c3e50"/>
          <w:sz w:val="22"/>
          <w:szCs w:val="22"/>
        </w:rPr>
        <w:t xml:space="preserve">Affected file: AdminSubmissions.tsx</w:t>
      </w:r>
    </w:p>
    <w:p>
      <w:pPr>
        <w:spacing w:before="60" w:after="100"/>
      </w:pPr>
      <w:r>
        <w:rPr>
          <w:rFonts w:ascii="Arial" w:cs="Arial" w:eastAsia="Arial" w:hAnsi="Arial"/>
          <w:color w:val="2c3e50"/>
          <w:sz w:val="22"/>
          <w:szCs w:val="22"/>
        </w:rPr>
        <w:t xml:space="preserve">Current problem: ageRanges is stored in Firestore as a map object {0-3: 0, 4-12: 0, ...} but the edit dialog renders it as string[], corrupting the field on any admin edit.</w:t>
      </w:r>
    </w:p>
    <w:p>
      <w:pPr>
        <w:spacing w:before="60" w:after="100"/>
      </w:pPr>
      <w:r>
        <w:rPr>
          <w:rFonts w:ascii="Arial" w:cs="Arial" w:eastAsia="Arial" w:hAnsi="Arial"/>
          <w:color w:val="2c3e50"/>
          <w:sz w:val="22"/>
          <w:szCs w:val="22"/>
        </w:rPr>
        <w:t xml:space="preserve">Fix: Render ageRanges as individual number inputs keyed by age group in the edit modal, matching the same pattern used in CreateSubmission.tsx.</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40"/>
              <w:left w:type="dxa" w:w="240"/>
              <w:bottom w:type="dxa" w:w="140"/>
              <w:right w:type="dxa" w:w="240"/>
            </w:tcMar>
          </w:tcPr>
          <w:p>
            <w:r>
              <w:rPr>
                <w:rFonts w:ascii="Arial" w:cs="Arial" w:eastAsia="Arial" w:hAnsi="Arial"/>
                <w:b/>
                <w:bCs/>
                <w:color w:val="FFFFFF"/>
                <w:sz w:val="26"/>
                <w:szCs w:val="26"/>
              </w:rPr>
              <w:t xml:space="preserve">Fix 5 — Phone Deduplication Security Hole</w:t>
            </w:r>
          </w:p>
        </w:tc>
      </w:tr>
    </w:tbl>
    <w:p>
      <w:r>
        <w:rPr>
          <w:sz w:val="22"/>
          <w:szCs w:val="22"/>
        </w:rPr>
        <w:t xml:space="preserve"/>
      </w:r>
    </w:p>
    <w:p>
      <w:pPr>
        <w:spacing w:before="60" w:after="100"/>
      </w:pPr>
      <w:r>
        <w:rPr>
          <w:rFonts w:ascii="Arial" w:cs="Arial" w:eastAsia="Arial" w:hAnsi="Arial"/>
          <w:color w:val="2c3e50"/>
          <w:sz w:val="22"/>
          <w:szCs w:val="22"/>
        </w:rPr>
        <w:t xml:space="preserve">Affected file: firestore.rules</w:t>
      </w:r>
    </w:p>
    <w:p>
      <w:pPr>
        <w:spacing w:before="60" w:after="100"/>
      </w:pPr>
      <w:r>
        <w:rPr>
          <w:rFonts w:ascii="Arial" w:cs="Arial" w:eastAsia="Arial" w:hAnsi="Arial"/>
          <w:color w:val="2c3e50"/>
          <w:sz w:val="22"/>
          <w:szCs w:val="22"/>
        </w:rPr>
        <w:t xml:space="preserve">Current problem: A Firestore rule comment acknowledges that unauthenticated users are given read access to submissions to check for duplicate phone numbers. This exposes the entire displaced persons database to any internet user.</w:t>
      </w:r>
    </w:p>
    <w:p>
      <w:pPr>
        <w:spacing w:before="60" w:after="100"/>
      </w:pPr>
      <w:r>
        <w:rPr>
          <w:rFonts w:ascii="Arial" w:cs="Arial" w:eastAsia="Arial" w:hAnsi="Arial"/>
          <w:color w:val="2c3e50"/>
          <w:sz w:val="22"/>
          <w:szCs w:val="22"/>
        </w:rPr>
        <w:t xml:space="preserve">Fix: Remove the unauthenticated read rule. Move duplicate phone checking to a Firebase Cloud Function (checkDuplicatePhone) that validates the phone and returns a boolean — no raw submission data is exposed.</w:t>
      </w:r>
    </w:p>
    <w:p>
      <w:pPr>
        <w:pStyle w:val="ListParagraph"/>
        <w:numPr>
          <w:ilvl w:val="0"/>
          <w:numId w:val="2"/>
        </w:numPr>
        <w:spacing w:before="40" w:after="80"/>
      </w:pPr>
      <w:r>
        <w:rPr>
          <w:rFonts w:ascii="Arial" w:cs="Arial" w:eastAsia="Arial" w:hAnsi="Arial"/>
          <w:color w:val="2c3e50"/>
          <w:sz w:val="22"/>
          <w:szCs w:val="22"/>
        </w:rPr>
        <w:t xml:space="preserve">Function: exports.checkDuplicatePhone = onCall(async (data) =&gt; { ... })</w:t>
      </w:r>
    </w:p>
    <w:p>
      <w:pPr>
        <w:pStyle w:val="ListParagraph"/>
        <w:numPr>
          <w:ilvl w:val="0"/>
          <w:numId w:val="2"/>
        </w:numPr>
        <w:spacing w:before="40" w:after="80"/>
      </w:pPr>
      <w:r>
        <w:rPr>
          <w:rFonts w:ascii="Arial" w:cs="Arial" w:eastAsia="Arial" w:hAnsi="Arial"/>
          <w:color w:val="2c3e50"/>
          <w:sz w:val="22"/>
          <w:szCs w:val="22"/>
        </w:rPr>
        <w:t xml:space="preserve">Client calls the function with a phone number; receives { isDuplicate: boolean } only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3e50" w:val="clear"/>
            <w:tcMar>
              <w:top w:type="dxa" w:w="140"/>
              <w:left w:type="dxa" w:w="240"/>
              <w:bottom w:type="dxa" w:w="140"/>
              <w:right w:type="dxa" w:w="240"/>
            </w:tcMar>
          </w:tcPr>
          <w:p>
            <w:r>
              <w:rPr>
                <w:rFonts w:ascii="Arial" w:cs="Arial" w:eastAsia="Arial" w:hAnsi="Arial"/>
                <w:b/>
                <w:bCs/>
                <w:color w:val="FFFFFF"/>
                <w:sz w:val="26"/>
                <w:szCs w:val="26"/>
              </w:rPr>
              <w:t xml:space="preserve">Fix 6 — Replace getDocs with onSnapshot</w:t>
            </w:r>
          </w:p>
        </w:tc>
      </w:tr>
    </w:tbl>
    <w:p>
      <w:r>
        <w:rPr>
          <w:sz w:val="22"/>
          <w:szCs w:val="22"/>
        </w:rPr>
        <w:t xml:space="preserve"/>
      </w:r>
    </w:p>
    <w:p>
      <w:pPr>
        <w:spacing w:before="60" w:after="100"/>
      </w:pPr>
      <w:r>
        <w:rPr>
          <w:rFonts w:ascii="Arial" w:cs="Arial" w:eastAsia="Arial" w:hAnsi="Arial"/>
          <w:color w:val="2c3e50"/>
          <w:sz w:val="22"/>
          <w:szCs w:val="22"/>
        </w:rPr>
        <w:t xml:space="preserve">Affected files: Dashboard.tsx, AdminSubmissions.tsx, AgentSubmissions.tsx, Members.tsx</w:t>
      </w:r>
    </w:p>
    <w:p>
      <w:pPr>
        <w:spacing w:before="60" w:after="100"/>
      </w:pPr>
      <w:r>
        <w:rPr>
          <w:rFonts w:ascii="Arial" w:cs="Arial" w:eastAsia="Arial" w:hAnsi="Arial"/>
          <w:color w:val="2c3e50"/>
          <w:sz w:val="22"/>
          <w:szCs w:val="22"/>
        </w:rPr>
        <w:t xml:space="preserve">Current problem: All data fetches use getDocs() which fires once and never updates. Admin sees stale data until manual page refresh. During active crisis operations, this is operationally dangerous.</w:t>
      </w:r>
    </w:p>
    <w:p>
      <w:pPr>
        <w:spacing w:before="60" w:after="100"/>
      </w:pPr>
      <w:r>
        <w:rPr>
          <w:rFonts w:ascii="Arial" w:cs="Arial" w:eastAsia="Arial" w:hAnsi="Arial"/>
          <w:color w:val="2c3e50"/>
          <w:sz w:val="22"/>
          <w:szCs w:val="22"/>
        </w:rPr>
        <w:t xml:space="preserve">Fix: Replace getDocs with onSnapshot listeners in all dashboard and list views. Use useEffect cleanup to unsubscribe on unmount. Combine with pagination (Fix 1).</w:t>
      </w:r>
    </w:p>
    <w:p>
      <w:r>
        <w:br w:type="page"/>
      </w:r>
    </w:p>
    <w:p>
      <w:pPr>
        <w:pStyle w:val="Heading1"/>
        <w:spacing w:before="360" w:after="180"/>
      </w:pPr>
      <w:r>
        <w:rPr>
          <w:rFonts w:ascii="Arial" w:cs="Arial" w:eastAsia="Arial" w:hAnsi="Arial"/>
        </w:rPr>
        <w:t xml:space="preserve">3. New Data Models</w:t>
      </w:r>
    </w:p>
    <w:p>
      <w:pPr>
        <w:spacing w:before="60" w:after="100"/>
      </w:pPr>
      <w:r>
        <w:rPr>
          <w:rFonts w:ascii="Arial" w:cs="Arial" w:eastAsia="Arial" w:hAnsi="Arial"/>
          <w:color w:val="2c3e50"/>
          <w:sz w:val="22"/>
          <w:szCs w:val="22"/>
        </w:rPr>
        <w:t xml:space="preserve">The following sections define all Firestore collection schema changes and new collections required for v2.0. Fields marked Required must pass validation at both the client (Zod) and Firestore rules levels.</w:t>
      </w:r>
    </w:p>
    <w:p>
      <w:r>
        <w:rPr>
          <w:sz w:val="22"/>
          <w:szCs w:val="22"/>
        </w:rPr>
        <w:t xml:space="preserve"/>
      </w:r>
    </w:p>
    <w:p>
      <w:pPr>
        <w:pStyle w:val="Heading2"/>
        <w:spacing w:before="300" w:after="120"/>
      </w:pPr>
      <w:r>
        <w:rPr>
          <w:rFonts w:ascii="Arial" w:cs="Arial" w:eastAsia="Arial" w:hAnsi="Arial"/>
        </w:rPr>
        <w:t xml:space="preserve">3.1 Updated: submissions</w:t>
      </w:r>
    </w:p>
    <w:p>
      <w:pPr>
        <w:spacing w:before="60" w:after="100"/>
      </w:pPr>
      <w:r>
        <w:rPr>
          <w:rFonts w:ascii="Arial" w:cs="Arial" w:eastAsia="Arial" w:hAnsi="Arial"/>
          <w:color w:val="2c3e50"/>
          <w:sz w:val="22"/>
          <w:szCs w:val="22"/>
        </w:rPr>
        <w:t xml:space="preserve">All existing fields are preserved. The following fields are added: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4320"/>
        <w:gridCol w:w="1080"/>
      </w:tblGrid>
      <w:tr>
        <w:trPr>
          <w:tblHeader/>
        </w:trPr>
        <w:tc>
          <w:tcPr>
            <w:tcW w:type="dxa" w:w="21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432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"pending" | "assigned" | "in_progress" | "completed" | "cancelled"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locationType</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"center" | "with_family" — determines which location fields apply</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centerId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Reference to centers collection. Only set when locationType === "center"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assignedTo</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Member UID of the NGO assigned to this case</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assignedAt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Timestamp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When the case was assigned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aidDelivered</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array</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Array of {type: string, date: Timestamp, deliveredBy: string, notes: string}</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lastUpdatedBy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UID of last user to update the record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staleFlagged</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boolean</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True if case has been assigned 48+ hours with no update</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source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"web" | "whatsapp" — registration channel</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whatsappPhone</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Phone number used for WhatsApp self-registration (if source === "whatsapp")</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needs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food | water | shelter | medical | clothing | baby_supplies | psychosocial | legal_docs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specialNeeds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Freeform special conditions (wheelchair, chronic medication, pregnancy, etc.)</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No</w:t>
            </w:r>
          </w:p>
        </w:tc>
      </w:tr>
    </w:tbl>
    <w:p>
      <w:r>
        <w:rPr>
          <w:sz w:val="44"/>
          <w:szCs w:val="44"/>
        </w:rPr>
        <w:t xml:space="preserve"/>
      </w:r>
    </w:p>
    <w:p>
      <w:pPr>
        <w:pStyle w:val="Heading2"/>
        <w:spacing w:before="300" w:after="120"/>
      </w:pPr>
      <w:r>
        <w:rPr>
          <w:rFonts w:ascii="Arial" w:cs="Arial" w:eastAsia="Arial" w:hAnsi="Arial"/>
        </w:rPr>
        <w:t xml:space="preserve">3.2 Updated: members</w:t>
      </w:r>
    </w:p>
    <w:p>
      <w:pPr>
        <w:spacing w:before="60" w:after="100"/>
      </w:pPr>
      <w:r>
        <w:rPr>
          <w:rFonts w:ascii="Arial" w:cs="Arial" w:eastAsia="Arial" w:hAnsi="Arial"/>
          <w:color w:val="2c3e50"/>
          <w:sz w:val="22"/>
          <w:szCs w:val="22"/>
        </w:rPr>
        <w:t xml:space="preserve">NGO/initiative accounts. Existing fields preserved; the following are added: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4320"/>
        <w:gridCol w:w="1080"/>
      </w:tblGrid>
      <w:tr>
        <w:trPr>
          <w:tblHeader/>
        </w:trPr>
        <w:tc>
          <w:tcPr>
            <w:tcW w:type="dxa" w:w="21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432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coverageType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"area" | "centers" | "both"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coverageGovernorates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Lebanese governorates the NGO covers (Beirut, Mount Lebanon, North, South, Bekaa, Nabatieh)</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coverageCenterIds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IDs of displacement centers this NGO actively serves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aidTypes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What this NGO can provide: food | water | shelter | medical | clothing | baby_supplies | psychosocial | legal_docs</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currentCaseLoad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number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Number of currently active assigned cases (auto-maintained by Cloud Functions)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maxCaseLoad</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number</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Self-reported maximum simultaneous cases. 0 = unlimited</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deliveryMode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"in_person" | "remote" | "both"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bl>
    <w:p>
      <w:r>
        <w:rPr>
          <w:sz w:val="44"/>
          <w:szCs w:val="44"/>
        </w:rPr>
        <w:t xml:space="preserve"/>
      </w:r>
    </w:p>
    <w:p>
      <w:pPr>
        <w:pStyle w:val="Heading2"/>
        <w:spacing w:before="300" w:after="120"/>
      </w:pPr>
      <w:r>
        <w:rPr>
          <w:rFonts w:ascii="Arial" w:cs="Arial" w:eastAsia="Arial" w:hAnsi="Arial"/>
        </w:rPr>
        <w:t xml:space="preserve">3.3 New Collection: centers</w:t>
      </w:r>
    </w:p>
    <w:p>
      <w:pPr>
        <w:spacing w:before="60" w:after="100"/>
      </w:pPr>
      <w:r>
        <w:rPr>
          <w:rFonts w:ascii="Arial" w:cs="Arial" w:eastAsia="Arial" w:hAnsi="Arial"/>
          <w:color w:val="2c3e50"/>
          <w:sz w:val="22"/>
          <w:szCs w:val="22"/>
        </w:rPr>
        <w:t xml:space="preserve">Admin-managed list of official displacement centers (schools, universities, community halls). Agents and NGOs reference these by ID.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4320"/>
        <w:gridCol w:w="1080"/>
      </w:tblGrid>
      <w:tr>
        <w:trPr>
          <w:tblHeader/>
        </w:trPr>
        <w:tc>
          <w:tcPr>
            <w:tcW w:type="dxa" w:w="21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432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Full official name of the center (e.g., "Rafiq Hariri University — Beirut")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type</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"school" | "university" | "community_hall" | "sports_facility" | "other"</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governorate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Lebanese governorate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district</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Sub-district or municipality</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Street address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coordinates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GeoPoint</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Latitude/longitude for map display</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totalCapacity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number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Maximum number of people the center can host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currentOccupancy</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number</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Current number of people registered at this center</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facilities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generator | water | kitchen | medical_room | bathrooms | internet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managerName</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Contact person name at the center</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managerPhone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Contact phone for the center manager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isActive</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boolean</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Whether the center is currently open and accepting displaced people</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createdBy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Admin UID who created this record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updatedAt</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Timestamp</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Last modification timestamp</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Yes</w:t>
            </w:r>
          </w:p>
        </w:tc>
      </w:tr>
    </w:tbl>
    <w:p>
      <w:r>
        <w:rPr>
          <w:sz w:val="44"/>
          <w:szCs w:val="44"/>
        </w:rPr>
        <w:t xml:space="preserve"/>
      </w:r>
    </w:p>
    <w:p>
      <w:pPr>
        <w:pStyle w:val="Heading2"/>
        <w:spacing w:before="300" w:after="120"/>
      </w:pPr>
      <w:r>
        <w:rPr>
          <w:rFonts w:ascii="Arial" w:cs="Arial" w:eastAsia="Arial" w:hAnsi="Arial"/>
        </w:rPr>
        <w:t xml:space="preserve">3.4 New Collection: housing</w:t>
      </w:r>
    </w:p>
    <w:p>
      <w:pPr>
        <w:spacing w:before="60" w:after="100"/>
      </w:pPr>
      <w:r>
        <w:rPr>
          <w:rFonts w:ascii="Arial" w:cs="Arial" w:eastAsia="Arial" w:hAnsi="Arial"/>
          <w:color w:val="2c3e50"/>
          <w:sz w:val="22"/>
          <w:szCs w:val="22"/>
        </w:rPr>
        <w:t xml:space="preserve">Listings by individuals or organizations offering housing to displaced families.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4320"/>
        <w:gridCol w:w="1080"/>
      </w:tblGrid>
      <w:tr>
        <w:trPr>
          <w:tblHeader/>
        </w:trPr>
        <w:tc>
          <w:tcPr>
            <w:tcW w:type="dxa" w:w="21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432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listerId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UID of the listing creator (or "anonymous" for public submissions)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listerName</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Name of the person or organization offering the space</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listerPhone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WhatsApp-preferred contact number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type</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"apartment" | "room" | "house" | "floor"</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governorate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Lebanese governorate of the property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district</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Town or municipality</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capacity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number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Maximum number of people the space can accommodate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priceType</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"free" | "subsidized" | "market_rate"</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pricePerMonth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number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Monthly price in USD. 0 for free listings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availableFrom</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Timestamp</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Date the space becomes available</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availableUntil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Timestamp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Date availability ends (null = indefinite)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amenities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generator | water | internet | washing_machine | furnished | private_bathroom</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Free-text description by the lister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status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"pending_review" | "available" | "reserved" | "filled"</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approvedBy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Admin UID who approved the listing</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createdAt</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Timestamp</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Submission timestamp</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Yes</w:t>
            </w:r>
          </w:p>
        </w:tc>
      </w:tr>
    </w:tbl>
    <w:p>
      <w:r>
        <w:rPr>
          <w:sz w:val="44"/>
          <w:szCs w:val="44"/>
        </w:rPr>
        <w:t xml:space="preserve"/>
      </w:r>
    </w:p>
    <w:p>
      <w:pPr>
        <w:pStyle w:val="Heading2"/>
        <w:spacing w:before="300" w:after="120"/>
      </w:pPr>
      <w:r>
        <w:rPr>
          <w:rFonts w:ascii="Arial" w:cs="Arial" w:eastAsia="Arial" w:hAnsi="Arial"/>
        </w:rPr>
        <w:t xml:space="preserve">3.5 New Collection: emergencyContacts</w:t>
      </w:r>
    </w:p>
    <w:p>
      <w:pPr>
        <w:spacing w:before="60" w:after="100"/>
      </w:pPr>
      <w:r>
        <w:rPr>
          <w:rFonts w:ascii="Arial" w:cs="Arial" w:eastAsia="Arial" w:hAnsi="Arial"/>
          <w:color w:val="2c3e50"/>
          <w:sz w:val="22"/>
          <w:szCs w:val="22"/>
        </w:rPr>
        <w:t xml:space="preserve">Admin-managed directory of emergency contacts, hotlines, and critical resources.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4320"/>
        <w:gridCol w:w="1080"/>
      </w:tblGrid>
      <w:tr>
        <w:trPr>
          <w:tblHeader/>
        </w:trPr>
        <w:tc>
          <w:tcPr>
            <w:tcW w:type="dxa" w:w="21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432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Organization or service name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category</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"government" | "health" | "ngo" | "security" | "legal" | "utilities"</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Primary phone number</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phoneAlt</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Secondary/WhatsApp number</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scope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"national" | specific governorate name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description</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What this contact can help with</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isVerified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boolean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Admin-verified the number is currently active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lastVerifiedAt</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Timestamp</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When admin last confirmed this number works</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number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Display sort order within category</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No</w:t>
            </w:r>
          </w:p>
        </w:tc>
      </w:tr>
    </w:tbl>
    <w:p>
      <w:r>
        <w:rPr>
          <w:sz w:val="44"/>
          <w:szCs w:val="44"/>
        </w:rPr>
        <w:t xml:space="preserve"/>
      </w:r>
    </w:p>
    <w:p>
      <w:pPr>
        <w:pStyle w:val="Heading2"/>
        <w:spacing w:before="300" w:after="120"/>
      </w:pPr>
      <w:r>
        <w:rPr>
          <w:rFonts w:ascii="Arial" w:cs="Arial" w:eastAsia="Arial" w:hAnsi="Arial"/>
        </w:rPr>
        <w:t xml:space="preserve">3.6 New Collection: notifications</w:t>
      </w:r>
    </w:p>
    <w:p>
      <w:pPr>
        <w:spacing w:before="60" w:after="100"/>
      </w:pPr>
      <w:r>
        <w:rPr>
          <w:rFonts w:ascii="Arial" w:cs="Arial" w:eastAsia="Arial" w:hAnsi="Arial"/>
          <w:color w:val="2c3e50"/>
          <w:sz w:val="22"/>
          <w:szCs w:val="22"/>
        </w:rPr>
        <w:t xml:space="preserve">Tracks all outbound notifications (email, WhatsApp, push) for audit and deduplication.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4320"/>
        <w:gridCol w:w="1080"/>
      </w:tblGrid>
      <w:tr>
        <w:trPr>
          <w:tblHeader/>
        </w:trPr>
        <w:tc>
          <w:tcPr>
            <w:tcW w:type="dxa" w:w="21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Field</w:t>
            </w:r>
          </w:p>
        </w:tc>
        <w:tc>
          <w:tcPr>
            <w:tcW w:type="dxa" w:w="18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Type</w:t>
            </w:r>
          </w:p>
        </w:tc>
        <w:tc>
          <w:tcPr>
            <w:tcW w:type="dxa" w:w="432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c>
          <w:tcPr>
            <w:tcW w:type="dxa" w:w="1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rFonts w:ascii="Arial" w:cs="Arial" w:eastAsia="Arial" w:hAnsi="Arial"/>
                <w:b/>
                <w:bCs/>
                <w:color w:val="FFFFFF"/>
                <w:sz w:val="18"/>
                <w:szCs w:val="18"/>
              </w:rPr>
              <w:t xml:space="preserve">Required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recipientUid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UID of the recipient (member or agent) or phone number for WhatsApp</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type</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"new_case_match" | "case_assigned" | "stale_case_alert" | "wa_status_update"</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channel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"email" | "whatsapp" | "push"</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submissionId</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Related submission ID</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No</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sentAt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8e44ad"/>
                <w:sz w:val="18"/>
                <w:szCs w:val="18"/>
              </w:rPr>
              <w:t xml:space="preserve">Timestamp</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When notification was dispatched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Yes</w:t>
            </w:r>
          </w:p>
        </w:tc>
      </w:tr>
      <w:tr>
        <w:tc>
          <w:tcPr>
            <w:tcW w:type="dxa" w:w="2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status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Courier New" w:cs="Courier New" w:eastAsia="Courier New" w:hAnsi="Courier New"/>
                <w:color w:val="8e44ad"/>
                <w:sz w:val="18"/>
                <w:szCs w:val="18"/>
              </w:rPr>
              <w:t xml:space="preserve">string</w:t>
            </w:r>
          </w:p>
        </w:tc>
        <w:tc>
          <w:tcPr>
            <w:tcW w:type="dxa" w:w="432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"sent" | "delivered" | "failed"</w:t>
            </w:r>
          </w:p>
        </w:tc>
        <w:tc>
          <w:tcPr>
            <w:tcW w:type="dxa" w:w="10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Yes</w:t>
            </w:r>
          </w:p>
        </w:tc>
      </w:tr>
    </w:tbl>
    <w:p>
      <w:r>
        <w:br w:type="page"/>
      </w:r>
    </w:p>
    <w:p>
      <w:pPr>
        <w:pStyle w:val="Heading1"/>
        <w:spacing w:before="360" w:after="180"/>
      </w:pPr>
      <w:r>
        <w:rPr>
          <w:rFonts w:ascii="Arial" w:cs="Arial" w:eastAsia="Arial" w:hAnsi="Arial"/>
        </w:rPr>
        <w:t xml:space="preserve">4. Component &amp; Screen Structure</w:t>
      </w:r>
    </w:p>
    <w:p>
      <w:pPr>
        <w:spacing w:before="60" w:after="100"/>
      </w:pPr>
      <w:r>
        <w:rPr>
          <w:rFonts w:ascii="Arial" w:cs="Arial" w:eastAsia="Arial" w:hAnsi="Arial"/>
          <w:color w:val="2c3e50"/>
          <w:sz w:val="22"/>
          <w:szCs w:val="22"/>
        </w:rPr>
        <w:t xml:space="preserve">This section defines all new screens and components to build per phase, mapped to their route paths and user roles.</w:t>
      </w:r>
    </w:p>
    <w:p>
      <w:r>
        <w:rPr>
          <w:sz w:val="22"/>
          <w:szCs w:val="22"/>
        </w:rPr>
        <w:t xml:space="preserve"/>
      </w:r>
    </w:p>
    <w:p>
      <w:pPr>
        <w:pStyle w:val="Heading2"/>
        <w:spacing w:before="300" w:after="120"/>
      </w:pPr>
      <w:r>
        <w:rPr>
          <w:rFonts w:ascii="Arial" w:cs="Arial" w:eastAsia="Arial" w:hAnsi="Arial"/>
        </w:rPr>
        <w:t xml:space="preserve">4.1 New Admin Screens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rPr>
          <w:tblHeader/>
        </w:trPr>
        <w:tc>
          <w:tcPr>
            <w:tcW w:type="dxa" w:w="2880"/>
            <w:tcBorders>
              <w:top w:val="single" w:color="cccccc" w:sz="1"/>
              <w:left w:val="single" w:color="cccccc" w:sz="1"/>
              <w:bottom w:val="single" w:color="cccccc" w:sz="1"/>
              <w:right w:val="single" w:color="cccccc" w:sz="1"/>
            </w:tcBorders>
            <w:shd w:fill="12a89d"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2880"/>
            <w:tcBorders>
              <w:top w:val="single" w:color="cccccc" w:sz="1"/>
              <w:left w:val="single" w:color="cccccc" w:sz="1"/>
              <w:bottom w:val="single" w:color="cccccc" w:sz="1"/>
              <w:right w:val="single" w:color="cccccc" w:sz="1"/>
            </w:tcBorders>
            <w:shd w:fill="12a89d"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3600"/>
            <w:tcBorders>
              <w:top w:val="single" w:color="cccccc" w:sz="1"/>
              <w:left w:val="single" w:color="cccccc" w:sz="1"/>
              <w:bottom w:val="single" w:color="cccccc" w:sz="1"/>
              <w:right w:val="single" w:color="cccccc" w:sz="1"/>
            </w:tcBorders>
            <w:shd w:fill="12a89d"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DispatchCenter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/admin/dispatch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Main operations hub — pending cases with NGO matching suggestions and one-click assignment</w:t>
            </w:r>
          </w:p>
        </w:tc>
      </w:tr>
      <w:tr>
        <w:tc>
          <w:tcPr>
            <w:tcW w:type="dxa" w:w="28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CenterManagement</w:t>
            </w:r>
          </w:p>
        </w:tc>
        <w:tc>
          <w:tcPr>
            <w:tcW w:type="dxa" w:w="28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/admin/centers</w:t>
            </w:r>
          </w:p>
        </w:tc>
        <w:tc>
          <w:tcPr>
            <w:tcW w:type="dxa" w:w="3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CRUD for displacement centers with real-time occupancy tracking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HousingReview</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/admin/housing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Approve/reject housing listings submitted by public</w:t>
            </w:r>
          </w:p>
        </w:tc>
      </w:tr>
      <w:tr>
        <w:tc>
          <w:tcPr>
            <w:tcW w:type="dxa" w:w="28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EmergencyContacts</w:t>
            </w:r>
          </w:p>
        </w:tc>
        <w:tc>
          <w:tcPr>
            <w:tcW w:type="dxa" w:w="28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/admin/emergency-contacts</w:t>
            </w:r>
          </w:p>
        </w:tc>
        <w:tc>
          <w:tcPr>
            <w:tcW w:type="dxa" w:w="3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CRUD for emergency contacts directory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OperationsMap</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/admin/map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Leaflet map with submission pins, NGO zones, center markers</w:t>
            </w:r>
          </w:p>
        </w:tc>
      </w:tr>
      <w:tr>
        <w:tc>
          <w:tcPr>
            <w:tcW w:type="dxa" w:w="28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ImpactDashboard</w:t>
            </w:r>
          </w:p>
        </w:tc>
        <w:tc>
          <w:tcPr>
            <w:tcW w:type="dxa" w:w="28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/admin/impact</w:t>
            </w:r>
          </w:p>
        </w:tc>
        <w:tc>
          <w:tcPr>
            <w:tcW w:type="dxa" w:w="3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Real-time stats, charts, export to CSV</w:t>
            </w:r>
          </w:p>
        </w:tc>
      </w:tr>
    </w:tbl>
    <w:p>
      <w:r>
        <w:rPr>
          <w:sz w:val="44"/>
          <w:szCs w:val="44"/>
        </w:rPr>
        <w:t xml:space="preserve"/>
      </w:r>
    </w:p>
    <w:p>
      <w:pPr>
        <w:pStyle w:val="Heading2"/>
        <w:spacing w:before="300" w:after="120"/>
      </w:pPr>
      <w:r>
        <w:rPr>
          <w:rFonts w:ascii="Arial" w:cs="Arial" w:eastAsia="Arial" w:hAnsi="Arial"/>
        </w:rPr>
        <w:t xml:space="preserve">4.2 New Member (NGO) Screens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rPr>
          <w:tblHeader/>
        </w:trPr>
        <w:tc>
          <w:tcPr>
            <w:tcW w:type="dxa" w:w="2880"/>
            <w:tcBorders>
              <w:top w:val="single" w:color="cccccc" w:sz="1"/>
              <w:left w:val="single" w:color="cccccc" w:sz="1"/>
              <w:bottom w:val="single" w:color="cccccc" w:sz="1"/>
              <w:right w:val="single" w:color="cccccc" w:sz="1"/>
            </w:tcBorders>
            <w:shd w:fill="12a89d"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2880"/>
            <w:tcBorders>
              <w:top w:val="single" w:color="cccccc" w:sz="1"/>
              <w:left w:val="single" w:color="cccccc" w:sz="1"/>
              <w:bottom w:val="single" w:color="cccccc" w:sz="1"/>
              <w:right w:val="single" w:color="cccccc" w:sz="1"/>
            </w:tcBorders>
            <w:shd w:fill="12a89d"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3600"/>
            <w:tcBorders>
              <w:top w:val="single" w:color="cccccc" w:sz="1"/>
              <w:left w:val="single" w:color="cccccc" w:sz="1"/>
              <w:bottom w:val="single" w:color="cccccc" w:sz="1"/>
              <w:right w:val="single" w:color="cccccc" w:sz="1"/>
            </w:tcBorders>
            <w:shd w:fill="12a89d"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CaseFeed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/member/cases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Live feed of cases matching NGO coverage area and aid types</w:t>
            </w:r>
          </w:p>
        </w:tc>
      </w:tr>
      <w:tr>
        <w:tc>
          <w:tcPr>
            <w:tcW w:type="dxa" w:w="28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CaseDetail</w:t>
            </w:r>
          </w:p>
        </w:tc>
        <w:tc>
          <w:tcPr>
            <w:tcW w:type="dxa" w:w="28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/member/cases/:id</w:t>
            </w:r>
          </w:p>
        </w:tc>
        <w:tc>
          <w:tcPr>
            <w:tcW w:type="dxa" w:w="3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Full case info, claim button, timeline, aid delivery recording</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MyCases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/member/my-cases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Cases claimed by this NGO with status management</w:t>
            </w:r>
          </w:p>
        </w:tc>
      </w:tr>
      <w:tr>
        <w:tc>
          <w:tcPr>
            <w:tcW w:type="dxa" w:w="28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ProfileCoverage</w:t>
            </w:r>
          </w:p>
        </w:tc>
        <w:tc>
          <w:tcPr>
            <w:tcW w:type="dxa" w:w="28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/member/profile</w:t>
            </w:r>
          </w:p>
        </w:tc>
        <w:tc>
          <w:tcPr>
            <w:tcW w:type="dxa" w:w="3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Edit NGO coverage areas, centers, aid types, capacity</w:t>
            </w:r>
          </w:p>
        </w:tc>
      </w:tr>
    </w:tbl>
    <w:p>
      <w:r>
        <w:rPr>
          <w:sz w:val="44"/>
          <w:szCs w:val="44"/>
        </w:rPr>
        <w:t xml:space="preserve"/>
      </w:r>
    </w:p>
    <w:p>
      <w:pPr>
        <w:pStyle w:val="Heading2"/>
        <w:spacing w:before="300" w:after="120"/>
      </w:pPr>
      <w:r>
        <w:rPr>
          <w:rFonts w:ascii="Arial" w:cs="Arial" w:eastAsia="Arial" w:hAnsi="Arial"/>
        </w:rPr>
        <w:t xml:space="preserve">4.3 New Agent Screens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rPr>
          <w:tblHeader/>
        </w:trPr>
        <w:tc>
          <w:tcPr>
            <w:tcW w:type="dxa" w:w="2880"/>
            <w:tcBorders>
              <w:top w:val="single" w:color="cccccc" w:sz="1"/>
              <w:left w:val="single" w:color="cccccc" w:sz="1"/>
              <w:bottom w:val="single" w:color="cccccc" w:sz="1"/>
              <w:right w:val="single" w:color="cccccc" w:sz="1"/>
            </w:tcBorders>
            <w:shd w:fill="12a89d"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2880"/>
            <w:tcBorders>
              <w:top w:val="single" w:color="cccccc" w:sz="1"/>
              <w:left w:val="single" w:color="cccccc" w:sz="1"/>
              <w:bottom w:val="single" w:color="cccccc" w:sz="1"/>
              <w:right w:val="single" w:color="cccccc" w:sz="1"/>
            </w:tcBorders>
            <w:shd w:fill="12a89d"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3600"/>
            <w:tcBorders>
              <w:top w:val="single" w:color="cccccc" w:sz="1"/>
              <w:left w:val="single" w:color="cccccc" w:sz="1"/>
              <w:bottom w:val="single" w:color="cccccc" w:sz="1"/>
              <w:right w:val="single" w:color="cccccc" w:sz="1"/>
            </w:tcBorders>
            <w:shd w:fill="12a89d"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CreateSubmission (v2)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/agent/submit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Redesigned form with locationType toggle, center picker, needs checkboxes, offline support</w:t>
            </w:r>
          </w:p>
        </w:tc>
      </w:tr>
      <w:tr>
        <w:tc>
          <w:tcPr>
            <w:tcW w:type="dxa" w:w="28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SubmissionDetail</w:t>
            </w:r>
          </w:p>
        </w:tc>
        <w:tc>
          <w:tcPr>
            <w:tcW w:type="dxa" w:w="28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/agent/submissions/:id</w:t>
            </w:r>
          </w:p>
        </w:tc>
        <w:tc>
          <w:tcPr>
            <w:tcW w:type="dxa" w:w="3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Full view of a submitted case with current status and timeline</w:t>
            </w:r>
          </w:p>
        </w:tc>
      </w:tr>
    </w:tbl>
    <w:p>
      <w:r>
        <w:rPr>
          <w:sz w:val="44"/>
          <w:szCs w:val="44"/>
        </w:rPr>
        <w:t xml:space="preserve"/>
      </w:r>
    </w:p>
    <w:p>
      <w:pPr>
        <w:pStyle w:val="Heading2"/>
        <w:spacing w:before="300" w:after="120"/>
      </w:pPr>
      <w:r>
        <w:rPr>
          <w:rFonts w:ascii="Arial" w:cs="Arial" w:eastAsia="Arial" w:hAnsi="Arial"/>
        </w:rPr>
        <w:t xml:space="preserve">4.4 New Public Screens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rPr>
          <w:tblHeader/>
        </w:trPr>
        <w:tc>
          <w:tcPr>
            <w:tcW w:type="dxa" w:w="2880"/>
            <w:tcBorders>
              <w:top w:val="single" w:color="cccccc" w:sz="1"/>
              <w:left w:val="single" w:color="cccccc" w:sz="1"/>
              <w:bottom w:val="single" w:color="cccccc" w:sz="1"/>
              <w:right w:val="single" w:color="cccccc" w:sz="1"/>
            </w:tcBorders>
            <w:shd w:fill="12a89d"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2880"/>
            <w:tcBorders>
              <w:top w:val="single" w:color="cccccc" w:sz="1"/>
              <w:left w:val="single" w:color="cccccc" w:sz="1"/>
              <w:bottom w:val="single" w:color="cccccc" w:sz="1"/>
              <w:right w:val="single" w:color="cccccc" w:sz="1"/>
            </w:tcBorders>
            <w:shd w:fill="12a89d"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3600"/>
            <w:tcBorders>
              <w:top w:val="single" w:color="cccccc" w:sz="1"/>
              <w:left w:val="single" w:color="cccccc" w:sz="1"/>
              <w:bottom w:val="single" w:color="cccccc" w:sz="1"/>
              <w:right w:val="single" w:color="cccccc" w:sz="1"/>
            </w:tcBorders>
            <w:shd w:fill="12a89d"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EmergencyContacts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/emergency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Public emergency directory, no login, filterable by category/area</w:t>
            </w:r>
          </w:p>
        </w:tc>
      </w:tr>
      <w:tr>
        <w:tc>
          <w:tcPr>
            <w:tcW w:type="dxa" w:w="28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HousingDirectory</w:t>
            </w:r>
          </w:p>
        </w:tc>
        <w:tc>
          <w:tcPr>
            <w:tcW w:type="dxa" w:w="28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/housing</w:t>
            </w:r>
          </w:p>
        </w:tc>
        <w:tc>
          <w:tcPr>
            <w:tcW w:type="dxa" w:w="3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Browse approved housing listings, filter by area/capacity/price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OfferHousing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/offer-housing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Public form to list a spare room or apartment</w:t>
            </w:r>
          </w:p>
        </w:tc>
      </w:tr>
      <w:tr>
        <w:tc>
          <w:tcPr>
            <w:tcW w:type="dxa" w:w="28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ImpactPage</w:t>
            </w:r>
          </w:p>
        </w:tc>
        <w:tc>
          <w:tcPr>
            <w:tcW w:type="dxa" w:w="288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/impact</w:t>
            </w:r>
          </w:p>
        </w:tc>
        <w:tc>
          <w:tcPr>
            <w:tcW w:type="dxa" w:w="36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Public-facing live stats and heatmap of the response</w:t>
            </w:r>
          </w:p>
        </w:tc>
      </w:tr>
    </w:tbl>
    <w:p>
      <w:r>
        <w:rPr>
          <w:sz w:val="44"/>
          <w:szCs w:val="44"/>
        </w:rPr>
        <w:t xml:space="preserve"/>
      </w:r>
    </w:p>
    <w:p>
      <w:pPr>
        <w:pStyle w:val="Heading2"/>
        <w:spacing w:before="300" w:after="120"/>
      </w:pPr>
      <w:r>
        <w:rPr>
          <w:rFonts w:ascii="Arial" w:cs="Arial" w:eastAsia="Arial" w:hAnsi="Arial"/>
        </w:rPr>
        <w:t xml:space="preserve">4.5 Shared Components</w:t>
      </w:r>
    </w:p>
    <w:p>
      <w:pPr>
        <w:pStyle w:val="ListParagraph"/>
        <w:numPr>
          <w:ilvl w:val="0"/>
          <w:numId w:val="2"/>
        </w:numPr>
        <w:spacing w:before="40" w:after="80"/>
      </w:pPr>
      <w:r>
        <w:rPr>
          <w:rFonts w:ascii="Arial" w:cs="Arial" w:eastAsia="Arial" w:hAnsi="Arial"/>
          <w:color w:val="2c3e50"/>
          <w:sz w:val="22"/>
          <w:szCs w:val="22"/>
        </w:rPr>
        <w:t xml:space="preserve">CaseStatusBadge — colored chip: Pending / Assigned / In Progress / Completed</w:t>
      </w:r>
    </w:p>
    <w:p>
      <w:pPr>
        <w:pStyle w:val="ListParagraph"/>
        <w:numPr>
          <w:ilvl w:val="0"/>
          <w:numId w:val="2"/>
        </w:numPr>
        <w:spacing w:before="40" w:after="80"/>
      </w:pPr>
      <w:r>
        <w:rPr>
          <w:rFonts w:ascii="Arial" w:cs="Arial" w:eastAsia="Arial" w:hAnsi="Arial"/>
          <w:color w:val="2c3e50"/>
          <w:sz w:val="22"/>
          <w:szCs w:val="22"/>
        </w:rPr>
        <w:t xml:space="preserve">AidTypeCheckboxGrid — reusable needs selection grid used in CreateSubmission and CoverageProfile</w:t>
      </w:r>
    </w:p>
    <w:p>
      <w:pPr>
        <w:pStyle w:val="ListParagraph"/>
        <w:numPr>
          <w:ilvl w:val="0"/>
          <w:numId w:val="2"/>
        </w:numPr>
        <w:spacing w:before="40" w:after="80"/>
      </w:pPr>
      <w:r>
        <w:rPr>
          <w:rFonts w:ascii="Arial" w:cs="Arial" w:eastAsia="Arial" w:hAnsi="Arial"/>
          <w:color w:val="2c3e50"/>
          <w:sz w:val="22"/>
          <w:szCs w:val="22"/>
        </w:rPr>
        <w:t xml:space="preserve">CenterPicker — searchable dropdown loaded from centers collection, grouped by governorate</w:t>
      </w:r>
    </w:p>
    <w:p>
      <w:pPr>
        <w:pStyle w:val="ListParagraph"/>
        <w:numPr>
          <w:ilvl w:val="0"/>
          <w:numId w:val="2"/>
        </w:numPr>
        <w:spacing w:before="40" w:after="80"/>
      </w:pPr>
      <w:r>
        <w:rPr>
          <w:rFonts w:ascii="Arial" w:cs="Arial" w:eastAsia="Arial" w:hAnsi="Arial"/>
          <w:color w:val="2c3e50"/>
          <w:sz w:val="22"/>
          <w:szCs w:val="22"/>
        </w:rPr>
        <w:t xml:space="preserve">AidDeliveryForm — inline form for NGOs to record what was delivered (type, date, notes)</w:t>
      </w:r>
    </w:p>
    <w:p>
      <w:pPr>
        <w:pStyle w:val="ListParagraph"/>
        <w:numPr>
          <w:ilvl w:val="0"/>
          <w:numId w:val="2"/>
        </w:numPr>
        <w:spacing w:before="40" w:after="80"/>
      </w:pPr>
      <w:r>
        <w:rPr>
          <w:rFonts w:ascii="Arial" w:cs="Arial" w:eastAsia="Arial" w:hAnsi="Arial"/>
          <w:color w:val="2c3e50"/>
          <w:sz w:val="22"/>
          <w:szCs w:val="22"/>
        </w:rPr>
        <w:t xml:space="preserve">CaseTimeline — vertical timeline of all status changes and aid delivery events</w:t>
      </w:r>
    </w:p>
    <w:p>
      <w:pPr>
        <w:pStyle w:val="ListParagraph"/>
        <w:numPr>
          <w:ilvl w:val="0"/>
          <w:numId w:val="2"/>
        </w:numPr>
        <w:spacing w:before="40" w:after="80"/>
      </w:pPr>
      <w:r>
        <w:rPr>
          <w:rFonts w:ascii="Arial" w:cs="Arial" w:eastAsia="Arial" w:hAnsi="Arial"/>
          <w:color w:val="2c3e50"/>
          <w:sz w:val="22"/>
          <w:szCs w:val="22"/>
        </w:rPr>
        <w:t xml:space="preserve">CapacityBar — visual bar showing occupancy percentage for displacement centers</w:t>
      </w:r>
    </w:p>
    <w:p>
      <w:pPr>
        <w:pStyle w:val="ListParagraph"/>
        <w:numPr>
          <w:ilvl w:val="0"/>
          <w:numId w:val="2"/>
        </w:numPr>
        <w:spacing w:before="40" w:after="80"/>
      </w:pPr>
      <w:r>
        <w:rPr>
          <w:rFonts w:ascii="Arial" w:cs="Arial" w:eastAsia="Arial" w:hAnsi="Arial"/>
          <w:color w:val="2c3e50"/>
          <w:sz w:val="22"/>
          <w:szCs w:val="22"/>
        </w:rPr>
        <w:t xml:space="preserve">HousingCard — listing card with availability badge, capacity, price type, WhatsApp CTA</w:t>
      </w:r>
    </w:p>
    <w:p>
      <w:pPr>
        <w:pStyle w:val="ListParagraph"/>
        <w:numPr>
          <w:ilvl w:val="0"/>
          <w:numId w:val="2"/>
        </w:numPr>
        <w:spacing w:before="40" w:after="80"/>
      </w:pPr>
      <w:r>
        <w:rPr>
          <w:rFonts w:ascii="Arial" w:cs="Arial" w:eastAsia="Arial" w:hAnsi="Arial"/>
          <w:color w:val="2c3e50"/>
          <w:sz w:val="22"/>
          <w:szCs w:val="22"/>
        </w:rPr>
        <w:t xml:space="preserve">usePaginatedQuery — custom hook wrapping Firestore cursor pagination + onSnapshot</w:t>
      </w:r>
    </w:p>
    <w:p>
      <w:r>
        <w:br w:type="page"/>
      </w:r>
    </w:p>
    <w:p>
      <w:pPr>
        <w:pStyle w:val="Heading1"/>
        <w:spacing w:before="360" w:after="180"/>
      </w:pPr>
      <w:r>
        <w:rPr>
          <w:rFonts w:ascii="Arial" w:cs="Arial" w:eastAsia="Arial" w:hAnsi="Arial"/>
        </w:rPr>
        <w:t xml:space="preserve">5. Firebase Cloud Functions</w:t>
      </w:r>
    </w:p>
    <w:p>
      <w:pPr>
        <w:spacing w:before="60" w:after="100"/>
      </w:pPr>
      <w:r>
        <w:rPr>
          <w:rFonts w:ascii="Arial" w:cs="Arial" w:eastAsia="Arial" w:hAnsi="Arial"/>
          <w:color w:val="2c3e50"/>
          <w:sz w:val="22"/>
          <w:szCs w:val="22"/>
        </w:rPr>
        <w:t xml:space="preserve">All functions are written in TypeScript using Firebase Functions v2 (2nd gen). Deployed to the same Firebase project as the frontend.</w:t>
      </w:r>
    </w:p>
    <w:p>
      <w:r>
        <w:rPr>
          <w:sz w:val="22"/>
          <w:szCs w:val="22"/>
        </w:rPr>
        <w:t xml:space="preserve"/>
      </w:r>
    </w:p>
    <w:p>
      <w:pPr>
        <w:pStyle w:val="Heading2"/>
        <w:spacing w:before="300" w:after="120"/>
      </w:pPr>
      <w:r>
        <w:rPr>
          <w:rFonts w:ascii="Arial" w:cs="Arial" w:eastAsia="Arial" w:hAnsi="Arial"/>
        </w:rPr>
        <w:t xml:space="preserve">5.1 onNewSubmission</w:t>
      </w:r>
    </w:p>
    <w:p>
      <w:pPr>
        <w:spacing w:before="60" w:after="100"/>
      </w:pPr>
      <w:r>
        <w:rPr>
          <w:rFonts w:ascii="Arial" w:cs="Arial" w:eastAsia="Arial" w:hAnsi="Arial"/>
          <w:color w:val="2c3e50"/>
          <w:sz w:val="22"/>
          <w:szCs w:val="22"/>
        </w:rPr>
        <w:t xml:space="preserve">Trigger: Firestore onCreate on /submissions/{submissionId}</w:t>
      </w:r>
    </w:p>
    <w:p>
      <w:pPr>
        <w:spacing w:before="60" w:after="100"/>
      </w:pPr>
      <w:r>
        <w:rPr>
          <w:rFonts w:ascii="Arial" w:cs="Arial" w:eastAsia="Arial" w:hAnsi="Arial"/>
          <w:color w:val="2c3e50"/>
          <w:sz w:val="22"/>
          <w:szCs w:val="22"/>
        </w:rPr>
        <w:t xml:space="preserve">Purpose: When a new submission is created, find all NGOs whose coverage matches the submission location and aid types, then send email notifications.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onCreate — /submissions/{submissionId}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0"/>
                <w:szCs w:val="20"/>
              </w:rPr>
              <w:t xml:space="preserve">Step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Read submission.locationType, centerId, currentGovernorate, needs[]</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Step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Query members where validated === true AND coverageGovernorates contains governorate OR coverageCenterIds contains centerId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0"/>
                <w:szCs w:val="20"/>
              </w:rPr>
              <w:t xml:space="preserve">Step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Filter: aidTypes must intersect with submission.needs. Filter: currentCaseLoad &lt; maxCaseLoad (if maxCaseLoad &gt; 0)</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Step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For each matched NGO: create notification record, send email via SendGrid with case summary (no PII — only urgency, governorate, needs)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0"/>
                <w:szCs w:val="20"/>
              </w:rPr>
              <w:t xml:space="preserve">Step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If zero NGOs matched, create an admin alert notification</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N notification documents in /notifications collection</w:t>
            </w:r>
          </w:p>
        </w:tc>
      </w:tr>
    </w:tbl>
    <w:p>
      <w:r>
        <w:rPr>
          <w:sz w:val="44"/>
          <w:szCs w:val="44"/>
        </w:rPr>
        <w:t xml:space="preserve"/>
      </w:r>
    </w:p>
    <w:p>
      <w:pPr>
        <w:pStyle w:val="Heading2"/>
        <w:spacing w:before="300" w:after="120"/>
      </w:pPr>
      <w:r>
        <w:rPr>
          <w:rFonts w:ascii="Arial" w:cs="Arial" w:eastAsia="Arial" w:hAnsi="Arial"/>
        </w:rPr>
        <w:t xml:space="preserve">5.2 onCaseAssigned</w:t>
      </w:r>
    </w:p>
    <w:p>
      <w:pPr>
        <w:spacing w:before="60" w:after="100"/>
      </w:pPr>
      <w:r>
        <w:rPr>
          <w:rFonts w:ascii="Arial" w:cs="Arial" w:eastAsia="Arial" w:hAnsi="Arial"/>
          <w:color w:val="2c3e50"/>
          <w:sz w:val="22"/>
          <w:szCs w:val="22"/>
        </w:rPr>
        <w:t xml:space="preserve">Trigger: Firestore onUpdate on /submissions/{submissionId} where status changes to "assigned"</w:t>
      </w:r>
    </w:p>
    <w:p>
      <w:pPr>
        <w:spacing w:before="60" w:after="100"/>
      </w:pPr>
      <w:r>
        <w:rPr>
          <w:rFonts w:ascii="Arial" w:cs="Arial" w:eastAsia="Arial" w:hAnsi="Arial"/>
          <w:color w:val="2c3e50"/>
          <w:sz w:val="22"/>
          <w:szCs w:val="22"/>
        </w:rPr>
        <w:t xml:space="preserve">Purpose: Notify the displaced person via WhatsApp that their case has been assigned. Update the assigning NGO's currentCaseLoad counter.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onUpdate — new.status === "assigned" &amp;&amp; old.status !== "assigned"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0"/>
                <w:szCs w:val="20"/>
              </w:rPr>
              <w:t xml:space="preserve">Step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Read submission.phoneNumber (or whatsappPhone if source === "whatsapp")</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Step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Send WhatsApp message via Twilio API: "Your case (#ID) has been assigned. [NGO Name] will contact you. Reference this number if you need help."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0"/>
                <w:szCs w:val="20"/>
              </w:rPr>
              <w:t xml:space="preserve">Step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Increment member.currentCaseLoad by 1 using Firestore increment()</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Step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Write notification record</w:t>
            </w:r>
          </w:p>
        </w:tc>
      </w:tr>
    </w:tbl>
    <w:p>
      <w:r>
        <w:rPr>
          <w:sz w:val="44"/>
          <w:szCs w:val="44"/>
        </w:rPr>
        <w:t xml:space="preserve"/>
      </w:r>
    </w:p>
    <w:p>
      <w:pPr>
        <w:pStyle w:val="Heading2"/>
        <w:spacing w:before="300" w:after="120"/>
      </w:pPr>
      <w:r>
        <w:rPr>
          <w:rFonts w:ascii="Arial" w:cs="Arial" w:eastAsia="Arial" w:hAnsi="Arial"/>
        </w:rPr>
        <w:t xml:space="preserve">5.3 dailyStaleCaseCheck (Scheduled)</w:t>
      </w:r>
    </w:p>
    <w:p>
      <w:pPr>
        <w:spacing w:before="60" w:after="100"/>
      </w:pPr>
      <w:r>
        <w:rPr>
          <w:rFonts w:ascii="Arial" w:cs="Arial" w:eastAsia="Arial" w:hAnsi="Arial"/>
          <w:color w:val="2c3e50"/>
          <w:sz w:val="22"/>
          <w:szCs w:val="22"/>
        </w:rPr>
        <w:t xml:space="preserve">Trigger: Cloud Scheduler — runs every day at 08:00 UTC</w:t>
      </w:r>
    </w:p>
    <w:p>
      <w:pPr>
        <w:spacing w:before="60" w:after="100"/>
      </w:pPr>
      <w:r>
        <w:rPr>
          <w:rFonts w:ascii="Arial" w:cs="Arial" w:eastAsia="Arial" w:hAnsi="Arial"/>
          <w:color w:val="2c3e50"/>
          <w:sz w:val="22"/>
          <w:szCs w:val="22"/>
        </w:rPr>
        <w:t xml:space="preserve">Purpose: Find all assigned cases with no update in 48 hours and flag them for admin attention.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Pub/Sub schedule — "every 24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0"/>
                <w:szCs w:val="20"/>
              </w:rPr>
              <w:t xml:space="preserve">Step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Query submissions where status === "assigned" AND assignedAt &lt; (now − 48 hours)</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Step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For each stale case: set staleFlagged = true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0"/>
                <w:szCs w:val="20"/>
              </w:rPr>
              <w:t xml:space="preserve">Step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Send email to admin listing all stale case IDs</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Step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Send WhatsApp reminder to assigned NGO: "Case #ID has had no update in 48 hours. Please update the status."</w:t>
            </w:r>
          </w:p>
        </w:tc>
      </w:tr>
    </w:tbl>
    <w:p>
      <w:r>
        <w:rPr>
          <w:sz w:val="44"/>
          <w:szCs w:val="44"/>
        </w:rPr>
        <w:t xml:space="preserve"/>
      </w:r>
    </w:p>
    <w:p>
      <w:pPr>
        <w:pStyle w:val="Heading2"/>
        <w:spacing w:before="300" w:after="120"/>
      </w:pPr>
      <w:r>
        <w:rPr>
          <w:rFonts w:ascii="Arial" w:cs="Arial" w:eastAsia="Arial" w:hAnsi="Arial"/>
        </w:rPr>
        <w:t xml:space="preserve">5.4 whatsappWebhook (Self-Registration Bot)</w:t>
      </w:r>
    </w:p>
    <w:p>
      <w:pPr>
        <w:spacing w:before="60" w:after="100"/>
      </w:pPr>
      <w:r>
        <w:rPr>
          <w:rFonts w:ascii="Arial" w:cs="Arial" w:eastAsia="Arial" w:hAnsi="Arial"/>
          <w:color w:val="2c3e50"/>
          <w:sz w:val="22"/>
          <w:szCs w:val="22"/>
        </w:rPr>
        <w:t xml:space="preserve">Trigger: HTTP onRequest — receives webhook POST from Twilio when a message is sent to the Nasna WhatsApp number.</w:t>
      </w:r>
    </w:p>
    <w:p>
      <w:pPr>
        <w:spacing w:before="60" w:after="100"/>
      </w:pPr>
      <w:r>
        <w:rPr>
          <w:rFonts w:ascii="Arial" w:cs="Arial" w:eastAsia="Arial" w:hAnsi="Arial"/>
          <w:color w:val="2c3e50"/>
          <w:sz w:val="22"/>
          <w:szCs w:val="22"/>
        </w:rPr>
        <w:t xml:space="preserve">Purpose: Allow displaced people to self-register or check case status via WhatsApp without any app or account.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POST /whatsappWebhook (public URL registered in Twilio)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0"/>
                <w:szCs w:val="20"/>
              </w:rPr>
              <w:t xml:space="preserve">Session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Stored in /wa_sessions/{phone} — tracks current step in registration flow</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Step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User texts any message for first time. Bot responds: "Welcome to Nasna. Reply 1 to register as a displaced person, Reply 2 to check your case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0"/>
                <w:szCs w:val="20"/>
              </w:rPr>
              <w:t xml:space="preserve">Step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Registration flow: collect name, current area, household size, main need (one question per message)</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Step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On completion: write new submission document to Firestore with source: "whatsapp". Send confirmation: "You are registered. Your case ID is #XXXX."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0"/>
                <w:szCs w:val="20"/>
              </w:rPr>
              <w:t xml:space="preserve">Status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User texts case ID or replies 2. Bot queries submission by whatsappPhone. Returns current status in Arabic.</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Default Arabic. User can type "EN" or "FR" at any point to switch language.</w:t>
            </w:r>
          </w:p>
        </w:tc>
      </w:tr>
    </w:tbl>
    <w:p>
      <w:r>
        <w:rPr>
          <w:sz w:val="44"/>
          <w:szCs w:val="44"/>
        </w:rPr>
        <w:t xml:space="preserve"/>
      </w:r>
    </w:p>
    <w:p>
      <w:pPr>
        <w:pStyle w:val="Heading2"/>
        <w:spacing w:before="300" w:after="120"/>
      </w:pPr>
      <w:r>
        <w:rPr>
          <w:rFonts w:ascii="Arial" w:cs="Arial" w:eastAsia="Arial" w:hAnsi="Arial"/>
        </w:rPr>
        <w:t xml:space="preserve">5.5 checkDuplicatePhone (Replaces Security Hole)</w:t>
      </w:r>
    </w:p>
    <w:p>
      <w:pPr>
        <w:spacing w:before="60" w:after="100"/>
      </w:pPr>
      <w:r>
        <w:rPr>
          <w:rFonts w:ascii="Arial" w:cs="Arial" w:eastAsia="Arial" w:hAnsi="Arial"/>
          <w:color w:val="2c3e50"/>
          <w:sz w:val="22"/>
          <w:szCs w:val="22"/>
        </w:rPr>
        <w:t xml:space="preserve">Trigger: Callable function — called from CreateSubmission form before submit</w:t>
      </w:r>
    </w:p>
    <w:p>
      <w:pPr>
        <w:spacing w:before="60" w:after="100"/>
      </w:pPr>
      <w:r>
        <w:rPr>
          <w:rFonts w:ascii="Arial" w:cs="Arial" w:eastAsia="Arial" w:hAnsi="Arial"/>
          <w:color w:val="2c3e50"/>
          <w:sz w:val="22"/>
          <w:szCs w:val="22"/>
        </w:rPr>
        <w:t xml:space="preserve">Purpose: Check if a phone number already exists in submissions without exposing any submission data.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 phone: string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0"/>
                <w:szCs w:val="20"/>
              </w:rPr>
              <w:t xml:space="preserve">Logic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Query submissions collection for matching phoneNumber. Return count only.</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 isDuplicate: boolean, existingCount: number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0"/>
                <w:szCs w:val="20"/>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Requires Firebase Auth token (agent or member must be logged in)</w:t>
            </w:r>
          </w:p>
        </w:tc>
      </w:tr>
    </w:tbl>
    <w:p>
      <w:r>
        <w:rPr>
          <w:sz w:val="44"/>
          <w:szCs w:val="44"/>
        </w:rPr>
        <w:t xml:space="preserve"/>
      </w:r>
    </w:p>
    <w:p>
      <w:pPr>
        <w:pStyle w:val="Heading2"/>
        <w:spacing w:before="300" w:after="120"/>
      </w:pPr>
      <w:r>
        <w:rPr>
          <w:rFonts w:ascii="Arial" w:cs="Arial" w:eastAsia="Arial" w:hAnsi="Arial"/>
        </w:rPr>
        <w:t xml:space="preserve">5.6 onCaseCompleted</w:t>
      </w:r>
    </w:p>
    <w:p>
      <w:pPr>
        <w:spacing w:before="60" w:after="100"/>
      </w:pPr>
      <w:r>
        <w:rPr>
          <w:rFonts w:ascii="Arial" w:cs="Arial" w:eastAsia="Arial" w:hAnsi="Arial"/>
          <w:color w:val="2c3e50"/>
          <w:sz w:val="22"/>
          <w:szCs w:val="22"/>
        </w:rPr>
        <w:t xml:space="preserve">Trigger: Firestore onUpdate where status changes to "completed"</w:t>
      </w:r>
    </w:p>
    <w:p>
      <w:pPr>
        <w:spacing w:before="60" w:after="100"/>
      </w:pPr>
      <w:r>
        <w:rPr>
          <w:rFonts w:ascii="Arial" w:cs="Arial" w:eastAsia="Arial" w:hAnsi="Arial"/>
          <w:color w:val="2c3e50"/>
          <w:sz w:val="22"/>
          <w:szCs w:val="22"/>
        </w:rPr>
        <w:t xml:space="preserve">Purpose: Decrement NGO caseLoad counter, send completion notification to admin, write to impact metrics.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onUpdate — new.status === "completed" &amp;&amp; old.status !== "completed"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0"/>
                <w:szCs w:val="20"/>
              </w:rPr>
              <w:t xml:space="preserve">Step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Decrement assignedTo member's currentCaseLoad by 1</w:t>
            </w:r>
          </w:p>
        </w:tc>
      </w:tr>
      <w:tr>
        <w:tc>
          <w:tcPr>
            <w:tcW w:type="dxa" w:w="2800"/>
            <w:tcBorders>
              <w:top w:val="single" w:color="cccccc" w:sz="1"/>
              <w:left w:val="single" w:color="cccccc" w:sz="1"/>
              <w:bottom w:val="single" w:color="cccccc" w:sz="1"/>
              <w:right w:val="single" w:color="cccccc" w:sz="1"/>
            </w:tcBorders>
            <w:shd w:fill="e6f7f6" w:val="clear"/>
            <w:tcMar>
              <w:top w:type="dxa" w:w="80"/>
              <w:left w:type="dxa" w:w="160"/>
              <w:bottom w:type="dxa" w:w="80"/>
              <w:right w:type="dxa" w:w="160"/>
            </w:tcMar>
          </w:tcPr>
          <w:p>
            <w:r>
              <w:rPr>
                <w:rFonts w:ascii="Arial" w:cs="Arial" w:eastAsia="Arial" w:hAnsi="Arial"/>
                <w:b/>
                <w:bCs/>
                <w:color w:val="2c3e50"/>
                <w:sz w:val="20"/>
                <w:szCs w:val="20"/>
              </w:rPr>
              <w:t xml:space="preserve">Step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Update /stats/global document: increment totalCompleted, totalPeopleHelped (by numberOfPeopleInHousehold)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2c3e50"/>
                <w:sz w:val="20"/>
                <w:szCs w:val="20"/>
              </w:rPr>
              <w:t xml:space="preserve">Step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c3e50"/>
                <w:sz w:val="20"/>
                <w:szCs w:val="20"/>
              </w:rPr>
              <w:t xml:space="preserve">Optional: send WhatsApp to displaced person: "Your case has been marked as helped. Thank you for trusting Nasna."</w:t>
            </w:r>
          </w:p>
        </w:tc>
      </w:tr>
    </w:tbl>
    <w:p>
      <w:r>
        <w:br w:type="page"/>
      </w:r>
    </w:p>
    <w:p>
      <w:pPr>
        <w:pStyle w:val="Heading1"/>
        <w:spacing w:before="360" w:after="180"/>
      </w:pPr>
      <w:r>
        <w:rPr>
          <w:rFonts w:ascii="Arial" w:cs="Arial" w:eastAsia="Arial" w:hAnsi="Arial"/>
        </w:rPr>
        <w:t xml:space="preserve">6. Implementation Phases</w:t>
      </w:r>
    </w:p>
    <w:p>
      <w:pPr>
        <w:spacing w:before="60" w:after="100"/>
      </w:pPr>
      <w:r>
        <w:rPr>
          <w:rFonts w:ascii="Arial" w:cs="Arial" w:eastAsia="Arial" w:hAnsi="Arial"/>
          <w:color w:val="2c3e50"/>
          <w:sz w:val="22"/>
          <w:szCs w:val="22"/>
        </w:rPr>
        <w:t xml:space="preserve">Each phase is independently deployable. The phases are sequenced by operational impact — later phases add capability but the platform is functional and valuable after Phase 1.</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2a89d" w:val="clear"/>
            <w:tcMar>
              <w:top w:type="dxa" w:w="140"/>
              <w:left w:type="dxa" w:w="240"/>
              <w:bottom w:type="dxa" w:w="140"/>
              <w:right w:type="dxa" w:w="240"/>
            </w:tcMar>
          </w:tcPr>
          <w:p>
            <w:r>
              <w:rPr>
                <w:rFonts w:ascii="Arial" w:cs="Arial" w:eastAsia="Arial" w:hAnsi="Arial"/>
                <w:b/>
                <w:bCs/>
                <w:color w:val="FFFFFF"/>
                <w:sz w:val="26"/>
                <w:szCs w:val="26"/>
              </w:rPr>
              <w:t xml:space="preserve">Phase 0 — Critical Fixes  |  Est. 1 sprint (1–2 weeks)</w:t>
            </w:r>
          </w:p>
        </w:tc>
      </w:tr>
    </w:tbl>
    <w:p>
      <w:r>
        <w:rPr>
          <w:sz w:val="22"/>
          <w:szCs w:val="22"/>
        </w:rPr>
        <w:t xml:space="preserve"/>
      </w:r>
    </w:p>
    <w:p>
      <w:pPr>
        <w:pStyle w:val="ListParagraph"/>
        <w:numPr>
          <w:ilvl w:val="0"/>
          <w:numId w:val="2"/>
        </w:numPr>
        <w:spacing w:before="40" w:after="80"/>
      </w:pPr>
      <w:r>
        <w:rPr>
          <w:rFonts w:ascii="Arial" w:cs="Arial" w:eastAsia="Arial" w:hAnsi="Arial"/>
          <w:color w:val="2c3e50"/>
          <w:sz w:val="22"/>
          <w:szCs w:val="22"/>
        </w:rPr>
        <w:t xml:space="preserve">Fix pagination on all admin tables (usePaginatedQuery hook)</w:t>
      </w:r>
    </w:p>
    <w:p>
      <w:pPr>
        <w:pStyle w:val="ListParagraph"/>
        <w:numPr>
          <w:ilvl w:val="0"/>
          <w:numId w:val="2"/>
        </w:numPr>
        <w:spacing w:before="40" w:after="80"/>
      </w:pPr>
      <w:r>
        <w:rPr>
          <w:rFonts w:ascii="Arial" w:cs="Arial" w:eastAsia="Arial" w:hAnsi="Arial"/>
          <w:color w:val="2c3e50"/>
          <w:sz w:val="22"/>
          <w:szCs w:val="22"/>
        </w:rPr>
        <w:t xml:space="preserve">Add needs/specialNeeds UI to CreateSubmission</w:t>
      </w:r>
    </w:p>
    <w:p>
      <w:pPr>
        <w:pStyle w:val="ListParagraph"/>
        <w:numPr>
          <w:ilvl w:val="0"/>
          <w:numId w:val="2"/>
        </w:numPr>
        <w:spacing w:before="40" w:after="80"/>
      </w:pPr>
      <w:r>
        <w:rPr>
          <w:rFonts w:ascii="Arial" w:cs="Arial" w:eastAsia="Arial" w:hAnsi="Arial"/>
          <w:color w:val="2c3e50"/>
          <w:sz w:val="22"/>
          <w:szCs w:val="22"/>
        </w:rPr>
        <w:t xml:space="preserve">Fix consentGiven default</w:t>
      </w:r>
    </w:p>
    <w:p>
      <w:pPr>
        <w:pStyle w:val="ListParagraph"/>
        <w:numPr>
          <w:ilvl w:val="0"/>
          <w:numId w:val="2"/>
        </w:numPr>
        <w:spacing w:before="40" w:after="80"/>
      </w:pPr>
      <w:r>
        <w:rPr>
          <w:rFonts w:ascii="Arial" w:cs="Arial" w:eastAsia="Arial" w:hAnsi="Arial"/>
          <w:color w:val="2c3e50"/>
          <w:sz w:val="22"/>
          <w:szCs w:val="22"/>
        </w:rPr>
        <w:t xml:space="preserve">Fix ageRanges edit in admin modal</w:t>
      </w:r>
    </w:p>
    <w:p>
      <w:pPr>
        <w:pStyle w:val="ListParagraph"/>
        <w:numPr>
          <w:ilvl w:val="0"/>
          <w:numId w:val="2"/>
        </w:numPr>
        <w:spacing w:before="40" w:after="80"/>
      </w:pPr>
      <w:r>
        <w:rPr>
          <w:rFonts w:ascii="Arial" w:cs="Arial" w:eastAsia="Arial" w:hAnsi="Arial"/>
          <w:color w:val="2c3e50"/>
          <w:sz w:val="22"/>
          <w:szCs w:val="22"/>
        </w:rPr>
        <w:t xml:space="preserve">Move phone dedup to Cloud Function</w:t>
      </w:r>
    </w:p>
    <w:p>
      <w:pPr>
        <w:pStyle w:val="ListParagraph"/>
        <w:numPr>
          <w:ilvl w:val="0"/>
          <w:numId w:val="2"/>
        </w:numPr>
        <w:spacing w:before="40" w:after="80"/>
      </w:pPr>
      <w:r>
        <w:rPr>
          <w:rFonts w:ascii="Arial" w:cs="Arial" w:eastAsia="Arial" w:hAnsi="Arial"/>
          <w:color w:val="2c3e50"/>
          <w:sz w:val="22"/>
          <w:szCs w:val="22"/>
        </w:rPr>
        <w:t xml:space="preserve">Replace getDocs with onSnapshot everywhere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2a89d" w:val="clear"/>
            <w:tcMar>
              <w:top w:type="dxa" w:w="140"/>
              <w:left w:type="dxa" w:w="240"/>
              <w:bottom w:type="dxa" w:w="140"/>
              <w:right w:type="dxa" w:w="240"/>
            </w:tcMar>
          </w:tcPr>
          <w:p>
            <w:r>
              <w:rPr>
                <w:rFonts w:ascii="Arial" w:cs="Arial" w:eastAsia="Arial" w:hAnsi="Arial"/>
                <w:b/>
                <w:bCs/>
                <w:color w:val="FFFFFF"/>
                <w:sz w:val="26"/>
                <w:szCs w:val="26"/>
              </w:rPr>
              <w:t xml:space="preserve">Phase 1 — Dispatch Engine + Emergency Contacts  |  Est. 2 sprints (3–4 weeks)</w:t>
            </w:r>
          </w:p>
        </w:tc>
      </w:tr>
    </w:tbl>
    <w:p>
      <w:r>
        <w:rPr>
          <w:sz w:val="22"/>
          <w:szCs w:val="22"/>
        </w:rPr>
        <w:t xml:space="preserve"/>
      </w:r>
    </w:p>
    <w:p>
      <w:pPr>
        <w:pStyle w:val="ListParagraph"/>
        <w:numPr>
          <w:ilvl w:val="0"/>
          <w:numId w:val="2"/>
        </w:numPr>
        <w:spacing w:before="40" w:after="80"/>
      </w:pPr>
      <w:r>
        <w:rPr>
          <w:rFonts w:ascii="Arial" w:cs="Arial" w:eastAsia="Arial" w:hAnsi="Arial"/>
          <w:color w:val="2c3e50"/>
          <w:sz w:val="22"/>
          <w:szCs w:val="22"/>
        </w:rPr>
        <w:t xml:space="preserve">New Firestore fields on submissions and members (status, coverage fields)</w:t>
      </w:r>
    </w:p>
    <w:p>
      <w:pPr>
        <w:pStyle w:val="ListParagraph"/>
        <w:numPr>
          <w:ilvl w:val="0"/>
          <w:numId w:val="2"/>
        </w:numPr>
        <w:spacing w:before="40" w:after="80"/>
      </w:pPr>
      <w:r>
        <w:rPr>
          <w:rFonts w:ascii="Arial" w:cs="Arial" w:eastAsia="Arial" w:hAnsi="Arial"/>
          <w:color w:val="2c3e50"/>
          <w:sz w:val="22"/>
          <w:szCs w:val="22"/>
        </w:rPr>
        <w:t xml:space="preserve">onNewSubmission Cloud Function with email notifications</w:t>
      </w:r>
    </w:p>
    <w:p>
      <w:pPr>
        <w:pStyle w:val="ListParagraph"/>
        <w:numPr>
          <w:ilvl w:val="0"/>
          <w:numId w:val="2"/>
        </w:numPr>
        <w:spacing w:before="40" w:after="80"/>
      </w:pPr>
      <w:r>
        <w:rPr>
          <w:rFonts w:ascii="Arial" w:cs="Arial" w:eastAsia="Arial" w:hAnsi="Arial"/>
          <w:color w:val="2c3e50"/>
          <w:sz w:val="22"/>
          <w:szCs w:val="22"/>
        </w:rPr>
        <w:t xml:space="preserve">DispatchCenter admin screen</w:t>
      </w:r>
    </w:p>
    <w:p>
      <w:pPr>
        <w:pStyle w:val="ListParagraph"/>
        <w:numPr>
          <w:ilvl w:val="0"/>
          <w:numId w:val="2"/>
        </w:numPr>
        <w:spacing w:before="40" w:after="80"/>
      </w:pPr>
      <w:r>
        <w:rPr>
          <w:rFonts w:ascii="Arial" w:cs="Arial" w:eastAsia="Arial" w:hAnsi="Arial"/>
          <w:color w:val="2c3e50"/>
          <w:sz w:val="22"/>
          <w:szCs w:val="22"/>
        </w:rPr>
        <w:t xml:space="preserve">Case status tracking (CaseStatusBadge, CaseTimeline)</w:t>
      </w:r>
    </w:p>
    <w:p>
      <w:pPr>
        <w:pStyle w:val="ListParagraph"/>
        <w:numPr>
          <w:ilvl w:val="0"/>
          <w:numId w:val="2"/>
        </w:numPr>
        <w:spacing w:before="40" w:after="80"/>
      </w:pPr>
      <w:r>
        <w:rPr>
          <w:rFonts w:ascii="Arial" w:cs="Arial" w:eastAsia="Arial" w:hAnsi="Arial"/>
          <w:color w:val="2c3e50"/>
          <w:sz w:val="22"/>
          <w:szCs w:val="22"/>
        </w:rPr>
        <w:t xml:space="preserve">Submission detail view for agents and NGOs</w:t>
      </w:r>
    </w:p>
    <w:p>
      <w:pPr>
        <w:pStyle w:val="ListParagraph"/>
        <w:numPr>
          <w:ilvl w:val="0"/>
          <w:numId w:val="2"/>
        </w:numPr>
        <w:spacing w:before="40" w:after="80"/>
      </w:pPr>
      <w:r>
        <w:rPr>
          <w:rFonts w:ascii="Arial" w:cs="Arial" w:eastAsia="Arial" w:hAnsi="Arial"/>
          <w:color w:val="2c3e50"/>
          <w:sz w:val="22"/>
          <w:szCs w:val="22"/>
        </w:rPr>
        <w:t xml:space="preserve">CaseFeed and MyCases screens for NGO members</w:t>
      </w:r>
    </w:p>
    <w:p>
      <w:pPr>
        <w:pStyle w:val="ListParagraph"/>
        <w:numPr>
          <w:ilvl w:val="0"/>
          <w:numId w:val="2"/>
        </w:numPr>
        <w:spacing w:before="40" w:after="80"/>
      </w:pPr>
      <w:r>
        <w:rPr>
          <w:rFonts w:ascii="Arial" w:cs="Arial" w:eastAsia="Arial" w:hAnsi="Arial"/>
          <w:color w:val="2c3e50"/>
          <w:sz w:val="22"/>
          <w:szCs w:val="22"/>
        </w:rPr>
        <w:t xml:space="preserve">onCaseAssigned and dailyStaleCaseCheck Cloud Functions</w:t>
      </w:r>
    </w:p>
    <w:p>
      <w:pPr>
        <w:pStyle w:val="ListParagraph"/>
        <w:numPr>
          <w:ilvl w:val="0"/>
          <w:numId w:val="2"/>
        </w:numPr>
        <w:spacing w:before="40" w:after="80"/>
      </w:pPr>
      <w:r>
        <w:rPr>
          <w:rFonts w:ascii="Arial" w:cs="Arial" w:eastAsia="Arial" w:hAnsi="Arial"/>
          <w:color w:val="2c3e50"/>
          <w:sz w:val="22"/>
          <w:szCs w:val="22"/>
        </w:rPr>
        <w:t xml:space="preserve">onCaseCompleted with stats increment</w:t>
      </w:r>
    </w:p>
    <w:p>
      <w:pPr>
        <w:pStyle w:val="ListParagraph"/>
        <w:numPr>
          <w:ilvl w:val="0"/>
          <w:numId w:val="2"/>
        </w:numPr>
        <w:spacing w:before="40" w:after="80"/>
      </w:pPr>
      <w:r>
        <w:rPr>
          <w:rFonts w:ascii="Arial" w:cs="Arial" w:eastAsia="Arial" w:hAnsi="Arial"/>
          <w:color w:val="2c3e50"/>
          <w:sz w:val="22"/>
          <w:szCs w:val="22"/>
        </w:rPr>
        <w:t xml:space="preserve">Emergency Contacts admin CRUD + public EmergencyContacts screen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2a89d" w:val="clear"/>
            <w:tcMar>
              <w:top w:type="dxa" w:w="140"/>
              <w:left w:type="dxa" w:w="240"/>
              <w:bottom w:type="dxa" w:w="140"/>
              <w:right w:type="dxa" w:w="240"/>
            </w:tcMar>
          </w:tcPr>
          <w:p>
            <w:r>
              <w:rPr>
                <w:rFonts w:ascii="Arial" w:cs="Arial" w:eastAsia="Arial" w:hAnsi="Arial"/>
                <w:b/>
                <w:bCs/>
                <w:color w:val="FFFFFF"/>
                <w:sz w:val="26"/>
                <w:szCs w:val="26"/>
              </w:rPr>
              <w:t xml:space="preserve">Phase 2 — Housing Marketplace  |  Est. 2 sprints (3–4 weeks)</w:t>
            </w:r>
          </w:p>
        </w:tc>
      </w:tr>
    </w:tbl>
    <w:p>
      <w:r>
        <w:rPr>
          <w:sz w:val="22"/>
          <w:szCs w:val="22"/>
        </w:rPr>
        <w:t xml:space="preserve"/>
      </w:r>
    </w:p>
    <w:p>
      <w:pPr>
        <w:pStyle w:val="ListParagraph"/>
        <w:numPr>
          <w:ilvl w:val="0"/>
          <w:numId w:val="2"/>
        </w:numPr>
        <w:spacing w:before="40" w:after="80"/>
      </w:pPr>
      <w:r>
        <w:rPr>
          <w:rFonts w:ascii="Arial" w:cs="Arial" w:eastAsia="Arial" w:hAnsi="Arial"/>
          <w:color w:val="2c3e50"/>
          <w:sz w:val="22"/>
          <w:szCs w:val="22"/>
        </w:rPr>
        <w:t xml:space="preserve">Centers collection and admin CenterManagement screen</w:t>
      </w:r>
    </w:p>
    <w:p>
      <w:pPr>
        <w:pStyle w:val="ListParagraph"/>
        <w:numPr>
          <w:ilvl w:val="0"/>
          <w:numId w:val="2"/>
        </w:numPr>
        <w:spacing w:before="40" w:after="80"/>
      </w:pPr>
      <w:r>
        <w:rPr>
          <w:rFonts w:ascii="Arial" w:cs="Arial" w:eastAsia="Arial" w:hAnsi="Arial"/>
          <w:color w:val="2c3e50"/>
          <w:sz w:val="22"/>
          <w:szCs w:val="22"/>
        </w:rPr>
        <w:t xml:space="preserve">Redesign CreateSubmission with locationType toggle and CenterPicker</w:t>
      </w:r>
    </w:p>
    <w:p>
      <w:pPr>
        <w:pStyle w:val="ListParagraph"/>
        <w:numPr>
          <w:ilvl w:val="0"/>
          <w:numId w:val="2"/>
        </w:numPr>
        <w:spacing w:before="40" w:after="80"/>
      </w:pPr>
      <w:r>
        <w:rPr>
          <w:rFonts w:ascii="Arial" w:cs="Arial" w:eastAsia="Arial" w:hAnsi="Arial"/>
          <w:color w:val="2c3e50"/>
          <w:sz w:val="22"/>
          <w:szCs w:val="22"/>
        </w:rPr>
        <w:t xml:space="preserve">Housing collection and OfferHousing public form</w:t>
      </w:r>
    </w:p>
    <w:p>
      <w:pPr>
        <w:pStyle w:val="ListParagraph"/>
        <w:numPr>
          <w:ilvl w:val="0"/>
          <w:numId w:val="2"/>
        </w:numPr>
        <w:spacing w:before="40" w:after="80"/>
      </w:pPr>
      <w:r>
        <w:rPr>
          <w:rFonts w:ascii="Arial" w:cs="Arial" w:eastAsia="Arial" w:hAnsi="Arial"/>
          <w:color w:val="2c3e50"/>
          <w:sz w:val="22"/>
          <w:szCs w:val="22"/>
        </w:rPr>
        <w:t xml:space="preserve">Admin HousingReview approval workflow</w:t>
      </w:r>
    </w:p>
    <w:p>
      <w:pPr>
        <w:pStyle w:val="ListParagraph"/>
        <w:numPr>
          <w:ilvl w:val="0"/>
          <w:numId w:val="2"/>
        </w:numPr>
        <w:spacing w:before="40" w:after="80"/>
      </w:pPr>
      <w:r>
        <w:rPr>
          <w:rFonts w:ascii="Arial" w:cs="Arial" w:eastAsia="Arial" w:hAnsi="Arial"/>
          <w:color w:val="2c3e50"/>
          <w:sz w:val="22"/>
          <w:szCs w:val="22"/>
        </w:rPr>
        <w:t xml:space="preserve">Public HousingDirectory with filters</w:t>
      </w:r>
    </w:p>
    <w:p>
      <w:pPr>
        <w:pStyle w:val="ListParagraph"/>
        <w:numPr>
          <w:ilvl w:val="0"/>
          <w:numId w:val="2"/>
        </w:numPr>
        <w:spacing w:before="40" w:after="80"/>
      </w:pPr>
      <w:r>
        <w:rPr>
          <w:rFonts w:ascii="Arial" w:cs="Arial" w:eastAsia="Arial" w:hAnsi="Arial"/>
          <w:color w:val="2c3e50"/>
          <w:sz w:val="22"/>
          <w:szCs w:val="22"/>
        </w:rPr>
        <w:t xml:space="preserve">CapacityBar component + real-time occupancy updates on center cards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2a89d" w:val="clear"/>
            <w:tcMar>
              <w:top w:type="dxa" w:w="140"/>
              <w:left w:type="dxa" w:w="240"/>
              <w:bottom w:type="dxa" w:w="140"/>
              <w:right w:type="dxa" w:w="240"/>
            </w:tcMar>
          </w:tcPr>
          <w:p>
            <w:r>
              <w:rPr>
                <w:rFonts w:ascii="Arial" w:cs="Arial" w:eastAsia="Arial" w:hAnsi="Arial"/>
                <w:b/>
                <w:bCs/>
                <w:color w:val="FFFFFF"/>
                <w:sz w:val="26"/>
                <w:szCs w:val="26"/>
              </w:rPr>
              <w:t xml:space="preserve">Phase 3 — WhatsApp Bot  |  Est. 2 sprints (3–4 weeks)</w:t>
            </w:r>
          </w:p>
        </w:tc>
      </w:tr>
    </w:tbl>
    <w:p>
      <w:r>
        <w:rPr>
          <w:sz w:val="22"/>
          <w:szCs w:val="22"/>
        </w:rPr>
        <w:t xml:space="preserve"/>
      </w:r>
    </w:p>
    <w:p>
      <w:pPr>
        <w:pStyle w:val="ListParagraph"/>
        <w:numPr>
          <w:ilvl w:val="0"/>
          <w:numId w:val="2"/>
        </w:numPr>
        <w:spacing w:before="40" w:after="80"/>
      </w:pPr>
      <w:r>
        <w:rPr>
          <w:rFonts w:ascii="Arial" w:cs="Arial" w:eastAsia="Arial" w:hAnsi="Arial"/>
          <w:color w:val="2c3e50"/>
          <w:sz w:val="22"/>
          <w:szCs w:val="22"/>
        </w:rPr>
        <w:t xml:space="preserve">Set up Twilio WhatsApp Business Account or 360dialog</w:t>
      </w:r>
    </w:p>
    <w:p>
      <w:pPr>
        <w:pStyle w:val="ListParagraph"/>
        <w:numPr>
          <w:ilvl w:val="0"/>
          <w:numId w:val="2"/>
        </w:numPr>
        <w:spacing w:before="40" w:after="80"/>
      </w:pPr>
      <w:r>
        <w:rPr>
          <w:rFonts w:ascii="Arial" w:cs="Arial" w:eastAsia="Arial" w:hAnsi="Arial"/>
          <w:color w:val="2c3e50"/>
          <w:sz w:val="22"/>
          <w:szCs w:val="22"/>
        </w:rPr>
        <w:t xml:space="preserve">wa_sessions collection for bot state management</w:t>
      </w:r>
    </w:p>
    <w:p>
      <w:pPr>
        <w:pStyle w:val="ListParagraph"/>
        <w:numPr>
          <w:ilvl w:val="0"/>
          <w:numId w:val="2"/>
        </w:numPr>
        <w:spacing w:before="40" w:after="80"/>
      </w:pPr>
      <w:r>
        <w:rPr>
          <w:rFonts w:ascii="Arial" w:cs="Arial" w:eastAsia="Arial" w:hAnsi="Arial"/>
          <w:color w:val="2c3e50"/>
          <w:sz w:val="22"/>
          <w:szCs w:val="22"/>
        </w:rPr>
        <w:t xml:space="preserve">whatsappWebhook Cloud Function with full registration + status check flow</w:t>
      </w:r>
    </w:p>
    <w:p>
      <w:pPr>
        <w:pStyle w:val="ListParagraph"/>
        <w:numPr>
          <w:ilvl w:val="0"/>
          <w:numId w:val="2"/>
        </w:numPr>
        <w:spacing w:before="40" w:after="80"/>
      </w:pPr>
      <w:r>
        <w:rPr>
          <w:rFonts w:ascii="Arial" w:cs="Arial" w:eastAsia="Arial" w:hAnsi="Arial"/>
          <w:color w:val="2c3e50"/>
          <w:sz w:val="22"/>
          <w:szCs w:val="22"/>
        </w:rPr>
        <w:t xml:space="preserve">Arabic, English, French bot responses</w:t>
      </w:r>
    </w:p>
    <w:p>
      <w:pPr>
        <w:pStyle w:val="ListParagraph"/>
        <w:numPr>
          <w:ilvl w:val="0"/>
          <w:numId w:val="2"/>
        </w:numPr>
        <w:spacing w:before="40" w:after="80"/>
      </w:pPr>
      <w:r>
        <w:rPr>
          <w:rFonts w:ascii="Arial" w:cs="Arial" w:eastAsia="Arial" w:hAnsi="Arial"/>
          <w:color w:val="2c3e50"/>
          <w:sz w:val="22"/>
          <w:szCs w:val="22"/>
        </w:rPr>
        <w:t xml:space="preserve">onCaseAssigned WhatsApp notification to displaced person</w:t>
      </w:r>
    </w:p>
    <w:p>
      <w:pPr>
        <w:pStyle w:val="ListParagraph"/>
        <w:numPr>
          <w:ilvl w:val="0"/>
          <w:numId w:val="2"/>
        </w:numPr>
        <w:spacing w:before="40" w:after="80"/>
      </w:pPr>
      <w:r>
        <w:rPr>
          <w:rFonts w:ascii="Arial" w:cs="Arial" w:eastAsia="Arial" w:hAnsi="Arial"/>
          <w:color w:val="2c3e50"/>
          <w:sz w:val="22"/>
          <w:szCs w:val="22"/>
        </w:rPr>
        <w:t xml:space="preserve">QR codes for posting at displacement centers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2a89d" w:val="clear"/>
            <w:tcMar>
              <w:top w:type="dxa" w:w="140"/>
              <w:left w:type="dxa" w:w="240"/>
              <w:bottom w:type="dxa" w:w="140"/>
              <w:right w:type="dxa" w:w="240"/>
            </w:tcMar>
          </w:tcPr>
          <w:p>
            <w:r>
              <w:rPr>
                <w:rFonts w:ascii="Arial" w:cs="Arial" w:eastAsia="Arial" w:hAnsi="Arial"/>
                <w:b/>
                <w:bCs/>
                <w:color w:val="FFFFFF"/>
                <w:sz w:val="26"/>
                <w:szCs w:val="26"/>
              </w:rPr>
              <w:t xml:space="preserve">Phase 4 — Impact Dashboard + Donations  |  Est. 1–2 sprints (2–3 weeks)</w:t>
            </w:r>
          </w:p>
        </w:tc>
      </w:tr>
    </w:tbl>
    <w:p>
      <w:r>
        <w:rPr>
          <w:sz w:val="22"/>
          <w:szCs w:val="22"/>
        </w:rPr>
        <w:t xml:space="preserve"/>
      </w:r>
    </w:p>
    <w:p>
      <w:pPr>
        <w:pStyle w:val="ListParagraph"/>
        <w:numPr>
          <w:ilvl w:val="0"/>
          <w:numId w:val="2"/>
        </w:numPr>
        <w:spacing w:before="40" w:after="80"/>
      </w:pPr>
      <w:r>
        <w:rPr>
          <w:rFonts w:ascii="Arial" w:cs="Arial" w:eastAsia="Arial" w:hAnsi="Arial"/>
          <w:color w:val="2c3e50"/>
          <w:sz w:val="22"/>
          <w:szCs w:val="22"/>
        </w:rPr>
        <w:t xml:space="preserve">/stats/global document maintained by Cloud Functions</w:t>
      </w:r>
    </w:p>
    <w:p>
      <w:pPr>
        <w:pStyle w:val="ListParagraph"/>
        <w:numPr>
          <w:ilvl w:val="0"/>
          <w:numId w:val="2"/>
        </w:numPr>
        <w:spacing w:before="40" w:after="80"/>
      </w:pPr>
      <w:r>
        <w:rPr>
          <w:rFonts w:ascii="Arial" w:cs="Arial" w:eastAsia="Arial" w:hAnsi="Arial"/>
          <w:color w:val="2c3e50"/>
          <w:sz w:val="22"/>
          <w:szCs w:val="22"/>
        </w:rPr>
        <w:t xml:space="preserve">Public ImpactPage with live stats and charts</w:t>
      </w:r>
    </w:p>
    <w:p>
      <w:pPr>
        <w:pStyle w:val="ListParagraph"/>
        <w:numPr>
          <w:ilvl w:val="0"/>
          <w:numId w:val="2"/>
        </w:numPr>
        <w:spacing w:before="40" w:after="80"/>
      </w:pPr>
      <w:r>
        <w:rPr>
          <w:rFonts w:ascii="Arial" w:cs="Arial" w:eastAsia="Arial" w:hAnsi="Arial"/>
          <w:color w:val="2c3e50"/>
          <w:sz w:val="22"/>
          <w:szCs w:val="22"/>
        </w:rPr>
        <w:t xml:space="preserve">Admin ImpactDashboard with CSV export</w:t>
      </w:r>
    </w:p>
    <w:p>
      <w:pPr>
        <w:pStyle w:val="ListParagraph"/>
        <w:numPr>
          <w:ilvl w:val="0"/>
          <w:numId w:val="2"/>
        </w:numPr>
        <w:spacing w:before="40" w:after="80"/>
      </w:pPr>
      <w:r>
        <w:rPr>
          <w:rFonts w:ascii="Arial" w:cs="Arial" w:eastAsia="Arial" w:hAnsi="Arial"/>
          <w:color w:val="2c3e50"/>
          <w:sz w:val="22"/>
          <w:szCs w:val="22"/>
        </w:rPr>
        <w:t xml:space="preserve">Donation flow (Stripe integration) — fund a family, fund a center, fund an NGO</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2a89d" w:val="clear"/>
            <w:tcMar>
              <w:top w:type="dxa" w:w="140"/>
              <w:left w:type="dxa" w:w="240"/>
              <w:bottom w:type="dxa" w:w="140"/>
              <w:right w:type="dxa" w:w="240"/>
            </w:tcMar>
          </w:tcPr>
          <w:p>
            <w:r>
              <w:rPr>
                <w:rFonts w:ascii="Arial" w:cs="Arial" w:eastAsia="Arial" w:hAnsi="Arial"/>
                <w:b/>
                <w:bCs/>
                <w:color w:val="FFFFFF"/>
                <w:sz w:val="26"/>
                <w:szCs w:val="26"/>
              </w:rPr>
              <w:t xml:space="preserve">Phase 5 — Operations Map  |  Est. 1 sprint (1–2 weeks)</w:t>
            </w:r>
          </w:p>
        </w:tc>
      </w:tr>
    </w:tbl>
    <w:p>
      <w:r>
        <w:rPr>
          <w:sz w:val="22"/>
          <w:szCs w:val="22"/>
        </w:rPr>
        <w:t xml:space="preserve"/>
      </w:r>
    </w:p>
    <w:p>
      <w:pPr>
        <w:pStyle w:val="ListParagraph"/>
        <w:numPr>
          <w:ilvl w:val="0"/>
          <w:numId w:val="2"/>
        </w:numPr>
        <w:spacing w:before="40" w:after="80"/>
      </w:pPr>
      <w:r>
        <w:rPr>
          <w:rFonts w:ascii="Arial" w:cs="Arial" w:eastAsia="Arial" w:hAnsi="Arial"/>
          <w:color w:val="2c3e50"/>
          <w:sz w:val="22"/>
          <w:szCs w:val="22"/>
        </w:rPr>
        <w:t xml:space="preserve">OperationsMap admin screen with Leaflet</w:t>
      </w:r>
    </w:p>
    <w:p>
      <w:pPr>
        <w:pStyle w:val="ListParagraph"/>
        <w:numPr>
          <w:ilvl w:val="0"/>
          <w:numId w:val="2"/>
        </w:numPr>
        <w:spacing w:before="40" w:after="80"/>
      </w:pPr>
      <w:r>
        <w:rPr>
          <w:rFonts w:ascii="Arial" w:cs="Arial" w:eastAsia="Arial" w:hAnsi="Arial"/>
          <w:color w:val="2c3e50"/>
          <w:sz w:val="22"/>
          <w:szCs w:val="22"/>
        </w:rPr>
        <w:t xml:space="preserve">Submission pins (color by urgency, cluster by zoom)</w:t>
      </w:r>
    </w:p>
    <w:p>
      <w:pPr>
        <w:pStyle w:val="ListParagraph"/>
        <w:numPr>
          <w:ilvl w:val="0"/>
          <w:numId w:val="2"/>
        </w:numPr>
        <w:spacing w:before="40" w:after="80"/>
      </w:pPr>
      <w:r>
        <w:rPr>
          <w:rFonts w:ascii="Arial" w:cs="Arial" w:eastAsia="Arial" w:hAnsi="Arial"/>
          <w:color w:val="2c3e50"/>
          <w:sz w:val="22"/>
          <w:szCs w:val="22"/>
        </w:rPr>
        <w:t xml:space="preserve">NGO coverage polygon overlays</w:t>
      </w:r>
    </w:p>
    <w:p>
      <w:pPr>
        <w:pStyle w:val="ListParagraph"/>
        <w:numPr>
          <w:ilvl w:val="0"/>
          <w:numId w:val="2"/>
        </w:numPr>
        <w:spacing w:before="40" w:after="80"/>
      </w:pPr>
      <w:r>
        <w:rPr>
          <w:rFonts w:ascii="Arial" w:cs="Arial" w:eastAsia="Arial" w:hAnsi="Arial"/>
          <w:color w:val="2c3e50"/>
          <w:sz w:val="22"/>
          <w:szCs w:val="22"/>
        </w:rPr>
        <w:t xml:space="preserve">Center markers with capacity indicator</w:t>
      </w:r>
    </w:p>
    <w:p>
      <w:pPr>
        <w:pStyle w:val="ListParagraph"/>
        <w:numPr>
          <w:ilvl w:val="0"/>
          <w:numId w:val="2"/>
        </w:numPr>
        <w:spacing w:before="40" w:after="80"/>
      </w:pPr>
      <w:r>
        <w:rPr>
          <w:rFonts w:ascii="Arial" w:cs="Arial" w:eastAsia="Arial" w:hAnsi="Arial"/>
          <w:color w:val="2c3e50"/>
          <w:sz w:val="22"/>
          <w:szCs w:val="22"/>
        </w:rPr>
        <w:t xml:space="preserve">Housing listing pins</w:t>
      </w:r>
    </w:p>
    <w:p>
      <w:pPr>
        <w:pStyle w:val="ListParagraph"/>
        <w:numPr>
          <w:ilvl w:val="0"/>
          <w:numId w:val="2"/>
        </w:numPr>
        <w:spacing w:before="40" w:after="80"/>
      </w:pPr>
      <w:r>
        <w:rPr>
          <w:rFonts w:ascii="Arial" w:cs="Arial" w:eastAsia="Arial" w:hAnsi="Arial"/>
          <w:color w:val="2c3e50"/>
          <w:sz w:val="22"/>
          <w:szCs w:val="22"/>
        </w:rPr>
        <w:t xml:space="preserve">Filter panel by date, urgency, status, needs type</w:t>
      </w:r>
    </w:p>
    <w:p>
      <w:r>
        <w:br w:type="page"/>
      </w:r>
    </w:p>
    <w:p>
      <w:pPr>
        <w:pStyle w:val="Heading1"/>
        <w:spacing w:before="360" w:after="180"/>
      </w:pPr>
      <w:r>
        <w:rPr>
          <w:rFonts w:ascii="Arial" w:cs="Arial" w:eastAsia="Arial" w:hAnsi="Arial"/>
        </w:rPr>
        <w:t xml:space="preserve">7. Security &amp; Firestore Rules Updates</w:t>
      </w:r>
    </w:p>
    <w:p>
      <w:r>
        <w:rPr>
          <w:sz w:val="22"/>
          <w:szCs w:val="22"/>
        </w:rPr>
        <w:t xml:space="preserve"/>
      </w:r>
    </w:p>
    <w:p>
      <w:pPr>
        <w:spacing w:before="60" w:after="100"/>
      </w:pPr>
      <w:r>
        <w:rPr>
          <w:rFonts w:ascii="Arial" w:cs="Arial" w:eastAsia="Arial" w:hAnsi="Arial"/>
          <w:color w:val="2c3e50"/>
          <w:sz w:val="22"/>
          <w:szCs w:val="22"/>
        </w:rPr>
        <w:t xml:space="preserve">The following rule changes are required in firestore.rules alongside feature development:</w:t>
      </w:r>
    </w:p>
    <w:p>
      <w:r>
        <w:rPr>
          <w:sz w:val="22"/>
          <w:szCs w:val="22"/>
        </w:rPr>
        <w:t xml:space="preserve"/>
      </w:r>
    </w:p>
    <w:p>
      <w:pPr>
        <w:pStyle w:val="ListParagraph"/>
        <w:numPr>
          <w:ilvl w:val="0"/>
          <w:numId w:val="2"/>
        </w:numPr>
        <w:spacing w:before="40" w:after="80"/>
      </w:pPr>
      <w:r>
        <w:rPr>
          <w:rFonts w:ascii="Arial" w:cs="Arial" w:eastAsia="Arial" w:hAnsi="Arial"/>
          <w:color w:val="2c3e50"/>
          <w:sz w:val="22"/>
          <w:szCs w:val="22"/>
        </w:rPr>
        <w:t xml:space="preserve">Remove unauthenticated read access to submissions collection (see Fix 5)</w:t>
      </w:r>
    </w:p>
    <w:p>
      <w:pPr>
        <w:pStyle w:val="ListParagraph"/>
        <w:numPr>
          <w:ilvl w:val="0"/>
          <w:numId w:val="2"/>
        </w:numPr>
        <w:spacing w:before="40" w:after="80"/>
      </w:pPr>
      <w:r>
        <w:rPr>
          <w:rFonts w:ascii="Arial" w:cs="Arial" w:eastAsia="Arial" w:hAnsi="Arial"/>
          <w:color w:val="2c3e50"/>
          <w:sz w:val="22"/>
          <w:szCs w:val="22"/>
        </w:rPr>
        <w:t xml:space="preserve">New rule: centers — read: all authenticated users; write: admin only</w:t>
      </w:r>
    </w:p>
    <w:p>
      <w:pPr>
        <w:pStyle w:val="ListParagraph"/>
        <w:numPr>
          <w:ilvl w:val="0"/>
          <w:numId w:val="2"/>
        </w:numPr>
        <w:spacing w:before="40" w:after="80"/>
      </w:pPr>
      <w:r>
        <w:rPr>
          <w:rFonts w:ascii="Arial" w:cs="Arial" w:eastAsia="Arial" w:hAnsi="Arial"/>
          <w:color w:val="2c3e50"/>
          <w:sz w:val="22"/>
          <w:szCs w:val="22"/>
        </w:rPr>
        <w:t xml:space="preserve">New rule: housing — read: all; create: all (public submissions); update/delete: admin only</w:t>
      </w:r>
    </w:p>
    <w:p>
      <w:pPr>
        <w:pStyle w:val="ListParagraph"/>
        <w:numPr>
          <w:ilvl w:val="0"/>
          <w:numId w:val="2"/>
        </w:numPr>
        <w:spacing w:before="40" w:after="80"/>
      </w:pPr>
      <w:r>
        <w:rPr>
          <w:rFonts w:ascii="Arial" w:cs="Arial" w:eastAsia="Arial" w:hAnsi="Arial"/>
          <w:color w:val="2c3e50"/>
          <w:sz w:val="22"/>
          <w:szCs w:val="22"/>
        </w:rPr>
        <w:t xml:space="preserve">New rule: emergencyContacts — read: all; write: admin only</w:t>
      </w:r>
    </w:p>
    <w:p>
      <w:pPr>
        <w:pStyle w:val="ListParagraph"/>
        <w:numPr>
          <w:ilvl w:val="0"/>
          <w:numId w:val="2"/>
        </w:numPr>
        <w:spacing w:before="40" w:after="80"/>
      </w:pPr>
      <w:r>
        <w:rPr>
          <w:rFonts w:ascii="Arial" w:cs="Arial" w:eastAsia="Arial" w:hAnsi="Arial"/>
          <w:color w:val="2c3e50"/>
          <w:sz w:val="22"/>
          <w:szCs w:val="22"/>
        </w:rPr>
        <w:t xml:space="preserve">New rule: notifications — read: own records only (recipientUid === request.auth.uid); write: Cloud Functions only (use service account)</w:t>
      </w:r>
    </w:p>
    <w:p>
      <w:pPr>
        <w:pStyle w:val="ListParagraph"/>
        <w:numPr>
          <w:ilvl w:val="0"/>
          <w:numId w:val="2"/>
        </w:numPr>
        <w:spacing w:before="40" w:after="80"/>
      </w:pPr>
      <w:r>
        <w:rPr>
          <w:rFonts w:ascii="Arial" w:cs="Arial" w:eastAsia="Arial" w:hAnsi="Arial"/>
          <w:color w:val="2c3e50"/>
          <w:sz w:val="22"/>
          <w:szCs w:val="22"/>
        </w:rPr>
        <w:t xml:space="preserve">New rule: wa_sessions — no client access; Cloud Functions service account only</w:t>
      </w:r>
    </w:p>
    <w:p>
      <w:pPr>
        <w:pStyle w:val="ListParagraph"/>
        <w:numPr>
          <w:ilvl w:val="0"/>
          <w:numId w:val="2"/>
        </w:numPr>
        <w:spacing w:before="40" w:after="80"/>
      </w:pPr>
      <w:r>
        <w:rPr>
          <w:rFonts w:ascii="Arial" w:cs="Arial" w:eastAsia="Arial" w:hAnsi="Arial"/>
          <w:color w:val="2c3e50"/>
          <w:sz w:val="22"/>
          <w:szCs w:val="22"/>
        </w:rPr>
        <w:t xml:space="preserve">Updated submissions rule: NGO members may only read submissions where assignedTo === their UID OR where their coverageGovernorates/centerIds match AND status === "pending"</w:t>
      </w:r>
    </w:p>
    <w:p>
      <w:r>
        <w:rPr>
          <w:sz w:val="22"/>
          <w:szCs w:val="22"/>
        </w:rPr>
        <w:t xml:space="preserve"/>
      </w:r>
    </w:p>
    <w:p>
      <w:pPr>
        <w:pStyle w:val="Heading2"/>
        <w:spacing w:before="300" w:after="120"/>
      </w:pPr>
      <w:r>
        <w:rPr>
          <w:rFonts w:ascii="Arial" w:cs="Arial" w:eastAsia="Arial" w:hAnsi="Arial"/>
        </w:rPr>
        <w:t xml:space="preserve">7.1 WhatsApp Number Privacy</w:t>
      </w:r>
    </w:p>
    <w:p>
      <w:pPr>
        <w:spacing w:before="60" w:after="100"/>
      </w:pPr>
      <w:r>
        <w:rPr>
          <w:rFonts w:ascii="Arial" w:cs="Arial" w:eastAsia="Arial" w:hAnsi="Arial"/>
          <w:color w:val="2c3e50"/>
          <w:sz w:val="22"/>
          <w:szCs w:val="22"/>
        </w:rPr>
        <w:t xml:space="preserve">When a submission is created via WhatsApp, the full phone number is stored in whatsappPhone. This field must be excluded from member-facing reads in Firestore rules using field masks, ensuring NGOs cannot harvest displaced persons’ WhatsApp numbers directly from the database.</w:t>
      </w:r>
    </w:p>
    <w:p>
      <w:r>
        <w:br w:type="page"/>
      </w:r>
    </w:p>
    <w:p>
      <w:pPr>
        <w:pStyle w:val="Heading1"/>
        <w:spacing w:before="360" w:after="180"/>
      </w:pPr>
      <w:r>
        <w:rPr>
          <w:rFonts w:ascii="Arial" w:cs="Arial" w:eastAsia="Arial" w:hAnsi="Arial"/>
        </w:rPr>
        <w:t xml:space="preserve">8. New Dependencies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2a89d"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1800"/>
            <w:tcBorders>
              <w:top w:val="single" w:color="cccccc" w:sz="1"/>
              <w:left w:val="single" w:color="cccccc" w:sz="1"/>
              <w:bottom w:val="single" w:color="cccccc" w:sz="1"/>
              <w:right w:val="single" w:color="cccccc" w:sz="1"/>
            </w:tcBorders>
            <w:shd w:fill="12a89d"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12a89d"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twilio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^5.x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WhatsApp Business API for bot and notifications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@sendgrid/mail</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^8.x</w:t>
            </w:r>
          </w:p>
        </w:tc>
        <w:tc>
          <w:tcPr>
            <w:tcW w:type="dxa" w:w="5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Transactional email for NGO notifications and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stripe (optional)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^14.x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Payment processing for donation feature (Phase 4)</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firebase-admin</w:t>
            </w:r>
          </w:p>
        </w:tc>
        <w:tc>
          <w:tcPr>
            <w:tcW w:type="dxa" w:w="180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^12.x</w:t>
            </w:r>
          </w:p>
        </w:tc>
        <w:tc>
          <w:tcPr>
            <w:tcW w:type="dxa" w:w="5160"/>
            <w:tcBorders>
              <w:top w:val="single" w:color="cccccc" w:sz="1"/>
              <w:left w:val="single" w:color="cccccc" w:sz="1"/>
              <w:bottom w:val="single" w:color="cccccc" w:sz="1"/>
              <w:right w:val="single" w:color="cccccc" w:sz="1"/>
            </w:tcBorders>
            <w:shd w:fill="f4f6f7" w:val="clear"/>
            <w:tcMar>
              <w:top w:type="dxa" w:w="80"/>
              <w:left w:type="dxa" w:w="140"/>
              <w:bottom w:type="dxa" w:w="80"/>
              <w:right w:type="dxa" w:w="140"/>
            </w:tcMar>
          </w:tcPr>
          <w:p>
            <w:r>
              <w:rPr>
                <w:rFonts w:ascii="Arial" w:cs="Arial" w:eastAsia="Arial" w:hAnsi="Arial"/>
                <w:color w:val="2c3e50"/>
                <w:sz w:val="20"/>
                <w:szCs w:val="20"/>
              </w:rPr>
              <w:t xml:space="preserve">Cloud Functions SDK (already available in Functions env)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firebase-functions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^6.x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3e50"/>
                <w:sz w:val="20"/>
                <w:szCs w:val="20"/>
              </w:rPr>
              <w:t xml:space="preserve">Functions v2 runtime</w:t>
            </w:r>
          </w:p>
        </w:tc>
      </w:tr>
    </w:tbl>
    <w:p>
      <w:r>
        <w:rPr>
          <w:sz w:val="44"/>
          <w:szCs w:val="44"/>
        </w:rPr>
        <w:t xml:space="preserve"/>
      </w:r>
    </w:p>
    <w:p>
      <w:pPr>
        <w:pStyle w:val="Heading2"/>
        <w:spacing w:before="300" w:after="120"/>
      </w:pPr>
      <w:r>
        <w:rPr>
          <w:rFonts w:ascii="Arial" w:cs="Arial" w:eastAsia="Arial" w:hAnsi="Arial"/>
        </w:rPr>
        <w:t xml:space="preserve">8.1 Environment Variables Required</w:t>
      </w:r>
    </w:p>
    <w:p>
      <w:pPr>
        <w:pStyle w:val="ListParagraph"/>
        <w:numPr>
          <w:ilvl w:val="0"/>
          <w:numId w:val="2"/>
        </w:numPr>
        <w:spacing w:before="40" w:after="80"/>
      </w:pPr>
      <w:r>
        <w:rPr>
          <w:rFonts w:ascii="Arial" w:cs="Arial" w:eastAsia="Arial" w:hAnsi="Arial"/>
          <w:color w:val="2c3e50"/>
          <w:sz w:val="22"/>
          <w:szCs w:val="22"/>
        </w:rPr>
        <w:t xml:space="preserve">TWILIO_ACCOUNT_SID, TWILIO_AUTH_TOKEN, TWILIO_WHATSAPP_FROM</w:t>
      </w:r>
    </w:p>
    <w:p>
      <w:pPr>
        <w:pStyle w:val="ListParagraph"/>
        <w:numPr>
          <w:ilvl w:val="0"/>
          <w:numId w:val="2"/>
        </w:numPr>
        <w:spacing w:before="40" w:after="80"/>
      </w:pPr>
      <w:r>
        <w:rPr>
          <w:rFonts w:ascii="Arial" w:cs="Arial" w:eastAsia="Arial" w:hAnsi="Arial"/>
          <w:color w:val="2c3e50"/>
          <w:sz w:val="22"/>
          <w:szCs w:val="22"/>
        </w:rPr>
        <w:t xml:space="preserve">SENDGRID_API_KEY</w:t>
      </w:r>
    </w:p>
    <w:p>
      <w:pPr>
        <w:pStyle w:val="ListParagraph"/>
        <w:numPr>
          <w:ilvl w:val="0"/>
          <w:numId w:val="2"/>
        </w:numPr>
        <w:spacing w:before="40" w:after="80"/>
      </w:pPr>
      <w:r>
        <w:rPr>
          <w:rFonts w:ascii="Arial" w:cs="Arial" w:eastAsia="Arial" w:hAnsi="Arial"/>
          <w:color w:val="2c3e50"/>
          <w:sz w:val="22"/>
          <w:szCs w:val="22"/>
        </w:rPr>
        <w:t xml:space="preserve">STRIPE_SECRET_KEY (Phase 4 only)</w:t>
      </w:r>
    </w:p>
    <w:p>
      <w:pPr>
        <w:pStyle w:val="ListParagraph"/>
        <w:numPr>
          <w:ilvl w:val="0"/>
          <w:numId w:val="2"/>
        </w:numPr>
        <w:spacing w:before="40" w:after="80"/>
      </w:pPr>
      <w:r>
        <w:rPr>
          <w:rFonts w:ascii="Arial" w:cs="Arial" w:eastAsia="Arial" w:hAnsi="Arial"/>
          <w:color w:val="2c3e50"/>
          <w:sz w:val="22"/>
          <w:szCs w:val="22"/>
        </w:rPr>
        <w:t xml:space="preserve">ADMIN_EMAIL — recipient for admin alert emails</w:t>
      </w:r>
    </w:p>
    <w:p>
      <w:r>
        <w:rPr>
          <w:sz w:val="22"/>
          <w:szCs w:val="22"/>
        </w:rPr>
        <w:t xml:space="preserve"/>
      </w:r>
    </w:p>
    <w:p>
      <w:pPr>
        <w:spacing w:before="60" w:after="100"/>
      </w:pPr>
      <w:r>
        <w:rPr>
          <w:rFonts w:ascii="Arial" w:cs="Arial" w:eastAsia="Arial" w:hAnsi="Arial"/>
          <w:color w:val="2c3e50"/>
          <w:sz w:val="22"/>
          <w:szCs w:val="22"/>
        </w:rPr>
        <w:t xml:space="preserve">Store all secrets in Firebase Functions environment config (firebase functions:config:set) or Secret Manager for v2 functions.</w:t>
      </w:r>
    </w:p>
    <w:p>
      <w:r>
        <w:br w:type="page"/>
      </w:r>
    </w:p>
    <w:p>
      <w:pPr>
        <w:pStyle w:val="Heading1"/>
        <w:spacing w:before="360" w:after="180"/>
      </w:pPr>
      <w:r>
        <w:rPr>
          <w:rFonts w:ascii="Arial" w:cs="Arial" w:eastAsia="Arial" w:hAnsi="Arial"/>
        </w:rPr>
        <w:t xml:space="preserve">9. Offline Support for Agents</w:t>
      </w:r>
    </w:p>
    <w:p>
      <w:pPr>
        <w:spacing w:before="60" w:after="100"/>
      </w:pPr>
      <w:r>
        <w:rPr>
          <w:rFonts w:ascii="Arial" w:cs="Arial" w:eastAsia="Arial" w:hAnsi="Arial"/>
          <w:color w:val="2c3e50"/>
          <w:sz w:val="22"/>
          <w:szCs w:val="22"/>
        </w:rPr>
        <w:t xml:space="preserve">Firebase SDK includes built-in offline persistence for Firestore. Enable it once at app initialization: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thick" w:color="12a89d" w:sz="12"/>
              <w:bottom w:val="single" w:color="cccccc" w:sz="1"/>
              <w:right w:val="single" w:color="cccccc" w:sz="1"/>
            </w:tcBorders>
            <w:shd w:fill="f4f6f7" w:val="clear"/>
            <w:tcMar>
              <w:top w:type="dxa" w:w="120"/>
              <w:left w:type="dxa" w:w="200"/>
              <w:bottom w:type="dxa" w:w="120"/>
              <w:right w:type="dxa" w:w="200"/>
            </w:tcMar>
          </w:tcPr>
          <w:p>
            <w:r>
              <w:rPr>
                <w:rFonts w:ascii="Courier New" w:cs="Courier New" w:eastAsia="Courier New" w:hAnsi="Courier New"/>
                <w:color w:val="7f8c8d"/>
                <w:sz w:val="18"/>
                <w:szCs w:val="18"/>
              </w:rPr>
              <w:t xml:space="preserve">// firebase.ts — enable offline persistence</w:t>
            </w:r>
          </w:p>
          <w:p>
            <w:r>
              <w:rPr>
                <w:rFonts w:ascii="Courier New" w:cs="Courier New" w:eastAsia="Courier New" w:hAnsi="Courier New"/>
                <w:color w:val="8e44ad"/>
                <w:sz w:val="18"/>
                <w:szCs w:val="18"/>
              </w:rPr>
              <w:t xml:space="preserve">enableIndexedDbPersistence(db)</w:t>
            </w:r>
          </w:p>
          <w:p>
            <w:r>
              <w:rPr>
                <w:rFonts w:ascii="Courier New" w:cs="Courier New" w:eastAsia="Courier New" w:hAnsi="Courier New"/>
                <w:color w:val="2c3e50"/>
                <w:sz w:val="18"/>
                <w:szCs w:val="18"/>
              </w:rPr>
              <w:t xml:space="preserve">  .catch((err) =&gt; console.warn("Offline persistence unavailable:", err));</w:t>
            </w:r>
          </w:p>
        </w:tc>
      </w:tr>
    </w:tbl>
    <w:p>
      <w:r>
        <w:rPr>
          <w:sz w:val="22"/>
          <w:szCs w:val="22"/>
        </w:rPr>
        <w:t xml:space="preserve"/>
      </w:r>
    </w:p>
    <w:p>
      <w:pPr>
        <w:spacing w:before="60" w:after="100"/>
      </w:pPr>
      <w:r>
        <w:rPr>
          <w:rFonts w:ascii="Arial" w:cs="Arial" w:eastAsia="Arial" w:hAnsi="Arial"/>
          <w:color w:val="2c3e50"/>
          <w:sz w:val="22"/>
          <w:szCs w:val="22"/>
        </w:rPr>
        <w:t xml:space="preserve">With this enabled, agents can fill and submit the CreateSubmission form with no internet connection. Firestore will queue the write locally and sync automatically when connectivity is restored. No additional code required.</w:t>
      </w:r>
    </w:p>
    <w:p>
      <w:pPr>
        <w:pStyle w:val="ListParagraph"/>
        <w:numPr>
          <w:ilvl w:val="0"/>
          <w:numId w:val="2"/>
        </w:numPr>
        <w:spacing w:before="40" w:after="80"/>
      </w:pPr>
      <w:r>
        <w:rPr>
          <w:rFonts w:ascii="Arial" w:cs="Arial" w:eastAsia="Arial" w:hAnsi="Arial"/>
          <w:color w:val="2c3e50"/>
          <w:sz w:val="22"/>
          <w:szCs w:val="22"/>
        </w:rPr>
        <w:t xml:space="preserve">Add an offline indicator banner in the agent layout (detect navigator.onLine)</w:t>
      </w:r>
    </w:p>
    <w:p>
      <w:pPr>
        <w:pStyle w:val="ListParagraph"/>
        <w:numPr>
          <w:ilvl w:val="0"/>
          <w:numId w:val="2"/>
        </w:numPr>
        <w:spacing w:before="40" w:after="80"/>
      </w:pPr>
      <w:r>
        <w:rPr>
          <w:rFonts w:ascii="Arial" w:cs="Arial" w:eastAsia="Arial" w:hAnsi="Arial"/>
          <w:color w:val="2c3e50"/>
          <w:sz w:val="22"/>
          <w:szCs w:val="22"/>
        </w:rPr>
        <w:t xml:space="preserve">Show "Syncing..." indicator when queued writes are being flushed</w:t>
      </w:r>
    </w:p>
    <w:p>
      <w:pPr>
        <w:pStyle w:val="ListParagraph"/>
        <w:numPr>
          <w:ilvl w:val="0"/>
          <w:numId w:val="2"/>
        </w:numPr>
        <w:spacing w:before="40" w:after="80"/>
      </w:pPr>
      <w:r>
        <w:rPr>
          <w:rFonts w:ascii="Arial" w:cs="Arial" w:eastAsia="Arial" w:hAnsi="Arial"/>
          <w:color w:val="2c3e50"/>
          <w:sz w:val="22"/>
          <w:szCs w:val="22"/>
        </w:rPr>
        <w:t xml:space="preserve">Warn agents not to close the browser tab until sync is complete</w:t>
      </w:r>
    </w:p>
    <w:p>
      <w:r>
        <w:rPr>
          <w:sz w:val="66"/>
          <w:szCs w:val="66"/>
        </w:rPr>
        <w:t xml:space="preserve"/>
      </w:r>
    </w:p>
    <w:p>
      <w:pPr>
        <w:pBdr>
          <w:bottom w:val="single" w:color="12a89d" w:sz="4" w:space="4"/>
        </w:pBdr>
        <w:spacing w:before="160" w:after="160"/>
      </w:pPr>
      <w:r>
        <w:rPr>
          <w:sz w:val="2"/>
          <w:szCs w:val="2"/>
        </w:rPr>
        <w:t xml:space="preserve"/>
      </w:r>
    </w:p>
    <w:p>
      <w:pPr>
        <w:spacing w:before="200"/>
        <w:jc w:val="center"/>
      </w:pPr>
      <w:r>
        <w:rPr>
          <w:rFonts w:ascii="Arial" w:cs="Arial" w:eastAsia="Arial" w:hAnsi="Arial"/>
          <w:color w:val="7f8c8d"/>
          <w:sz w:val="18"/>
          <w:szCs w:val="18"/>
        </w:rPr>
        <w:t xml:space="preserve">Nasna Technical Specification v2.0  •  March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2a89d" w:sz="4" w:space="4"/>
      </w:pBdr>
      <w:spacing w:before="120"/>
    </w:pPr>
    <w:r>
      <w:rPr>
        <w:rFonts w:ascii="Arial" w:cs="Arial" w:eastAsia="Arial" w:hAnsi="Arial"/>
        <w:color w:val="7f8c8d"/>
        <w:sz w:val="16"/>
        <w:szCs w:val="16"/>
      </w:rPr>
      <w:t xml:space="preserve">Confidential — Nasna Team   </w:t>
    </w:r>
    <w:r>
      <w:rPr>
        <w:rFonts w:ascii="Arial" w:cs="Arial" w:eastAsia="Arial" w:hAnsi="Arial"/>
        <w:b/>
        <w:bCs/>
        <w:color w:val="12a89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2a89d" w:sz="4" w:space="4"/>
      </w:pBdr>
      <w:spacing w:after="120"/>
    </w:pPr>
    <w:r>
      <w:rPr>
        <w:rFonts w:ascii="Arial" w:cs="Arial" w:eastAsia="Arial" w:hAnsi="Arial"/>
        <w:b/>
        <w:bCs/>
        <w:color w:val="12a89d"/>
        <w:sz w:val="18"/>
        <w:szCs w:val="18"/>
      </w:rPr>
      <w:t xml:space="preserve">Nasna 2.0</w:t>
    </w:r>
    <w:r>
      <w:rPr>
        <w:rFonts w:ascii="Arial" w:cs="Arial" w:eastAsia="Arial" w:hAnsi="Arial"/>
        <w:color w:val="7f8c8d"/>
        <w:sz w:val="18"/>
        <w:szCs w:val="18"/>
      </w:rPr>
      <w:t xml:space="preserve">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2a89d"/>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a5276"/>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2026-03-04T21:17:17.991Z</dcterms:created>
  <dcterms:modified xsi:type="dcterms:W3CDTF">2026-03-04T21:17:17.993Z</dcterms:modified>
</cp:coreProperties>
</file>

<file path=docProps/custom.xml><?xml version="1.0" encoding="utf-8"?>
<Properties xmlns="http://schemas.openxmlformats.org/officeDocument/2006/custom-properties" xmlns:vt="http://schemas.openxmlformats.org/officeDocument/2006/docPropsVTypes"/>
</file>