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4AE2" w14:textId="77777777" w:rsidR="00306908" w:rsidRPr="00306908" w:rsidRDefault="00306908" w:rsidP="00306908">
      <w:pPr>
        <w:rPr>
          <w:b/>
          <w:bCs/>
        </w:rPr>
      </w:pPr>
      <w:r w:rsidRPr="00306908">
        <w:rPr>
          <w:rFonts w:ascii="Segoe UI Emoji" w:hAnsi="Segoe UI Emoji" w:cs="Segoe UI Emoji"/>
          <w:b/>
          <w:bCs/>
        </w:rPr>
        <w:t>🧩</w:t>
      </w:r>
      <w:r w:rsidRPr="00306908">
        <w:rPr>
          <w:b/>
          <w:bCs/>
        </w:rPr>
        <w:t xml:space="preserve"> Merlin Backlog (Kanban v1)</w:t>
      </w:r>
    </w:p>
    <w:p w14:paraId="7DE9B224" w14:textId="77777777" w:rsidR="00306908" w:rsidRPr="00306908" w:rsidRDefault="00306908" w:rsidP="00306908">
      <w:pPr>
        <w:rPr>
          <w:b/>
          <w:bCs/>
        </w:rPr>
      </w:pPr>
      <w:r w:rsidRPr="00306908">
        <w:rPr>
          <w:b/>
          <w:bCs/>
        </w:rPr>
        <w:t>Ready (To Do)</w:t>
      </w:r>
    </w:p>
    <w:p w14:paraId="0963FA9B" w14:textId="77777777" w:rsidR="00306908" w:rsidRPr="00306908" w:rsidRDefault="00306908" w:rsidP="00306908">
      <w:pPr>
        <w:numPr>
          <w:ilvl w:val="0"/>
          <w:numId w:val="1"/>
        </w:numPr>
      </w:pPr>
      <w:r w:rsidRPr="00306908">
        <w:rPr>
          <w:b/>
          <w:bCs/>
        </w:rPr>
        <w:t>Swiss Ephemeris Integration</w:t>
      </w:r>
    </w:p>
    <w:p w14:paraId="5B91B298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Replace mock data with real planetary positions.</w:t>
      </w:r>
    </w:p>
    <w:p w14:paraId="7F7D6A73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 xml:space="preserve">Build </w:t>
      </w:r>
      <w:proofErr w:type="spellStart"/>
      <w:r w:rsidRPr="00306908">
        <w:t>getAllPositions</w:t>
      </w:r>
      <w:proofErr w:type="spellEnd"/>
      <w:r w:rsidRPr="00306908">
        <w:t xml:space="preserve"> util.</w:t>
      </w:r>
    </w:p>
    <w:p w14:paraId="0969B9F0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Add fallback to mock if ephemeris fails.</w:t>
      </w:r>
    </w:p>
    <w:p w14:paraId="380EDEEA" w14:textId="77777777" w:rsidR="00306908" w:rsidRPr="00306908" w:rsidRDefault="00306908" w:rsidP="00306908">
      <w:pPr>
        <w:numPr>
          <w:ilvl w:val="0"/>
          <w:numId w:val="1"/>
        </w:numPr>
      </w:pPr>
      <w:r w:rsidRPr="00306908">
        <w:rPr>
          <w:b/>
          <w:bCs/>
        </w:rPr>
        <w:t>Aspect Detection Utility</w:t>
      </w:r>
    </w:p>
    <w:p w14:paraId="2D8A8FB9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Detect conjunction, opposition, trine, square, sextile.</w:t>
      </w:r>
    </w:p>
    <w:p w14:paraId="37B88872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Support orb tolerance.</w:t>
      </w:r>
    </w:p>
    <w:p w14:paraId="3D5747E5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 xml:space="preserve">Output {aspect, planets, </w:t>
      </w:r>
      <w:proofErr w:type="gramStart"/>
      <w:r w:rsidRPr="00306908">
        <w:t>orb</w:t>
      </w:r>
      <w:proofErr w:type="gramEnd"/>
      <w:r w:rsidRPr="00306908">
        <w:t>, strength} array.</w:t>
      </w:r>
    </w:p>
    <w:p w14:paraId="586DE4CC" w14:textId="77777777" w:rsidR="00306908" w:rsidRPr="00306908" w:rsidRDefault="00306908" w:rsidP="00306908">
      <w:pPr>
        <w:numPr>
          <w:ilvl w:val="0"/>
          <w:numId w:val="1"/>
        </w:numPr>
      </w:pPr>
      <w:r w:rsidRPr="00306908">
        <w:rPr>
          <w:b/>
          <w:bCs/>
        </w:rPr>
        <w:t>Cross-System Validation</w:t>
      </w:r>
    </w:p>
    <w:p w14:paraId="0AEF4054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Compare planetary positions across Western, Vedic, Whole Sign.</w:t>
      </w:r>
    </w:p>
    <w:p w14:paraId="17837E4E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Boost confidence if aligned, reduce if not.</w:t>
      </w:r>
    </w:p>
    <w:p w14:paraId="2A913B1F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Show actual results in UI.</w:t>
      </w:r>
    </w:p>
    <w:p w14:paraId="2095E45D" w14:textId="77777777" w:rsidR="00306908" w:rsidRPr="00306908" w:rsidRDefault="00306908" w:rsidP="00306908">
      <w:pPr>
        <w:numPr>
          <w:ilvl w:val="0"/>
          <w:numId w:val="1"/>
        </w:numPr>
      </w:pPr>
      <w:r w:rsidRPr="00306908">
        <w:rPr>
          <w:b/>
          <w:bCs/>
        </w:rPr>
        <w:t>Resonance Engine</w:t>
      </w:r>
    </w:p>
    <w:p w14:paraId="31667DEE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Save feedback → update personal/global/cluster resonance.</w:t>
      </w:r>
    </w:p>
    <w:p w14:paraId="43F9EB80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Reweight aspect importance based on history.</w:t>
      </w:r>
    </w:p>
    <w:p w14:paraId="65CC77BF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Feed scores into forecast confidence.</w:t>
      </w:r>
    </w:p>
    <w:p w14:paraId="701AC9F4" w14:textId="77777777" w:rsidR="00306908" w:rsidRPr="00306908" w:rsidRDefault="00306908" w:rsidP="00306908">
      <w:pPr>
        <w:numPr>
          <w:ilvl w:val="0"/>
          <w:numId w:val="1"/>
        </w:numPr>
      </w:pPr>
      <w:r w:rsidRPr="00306908">
        <w:rPr>
          <w:b/>
          <w:bCs/>
        </w:rPr>
        <w:t>Dynamic Theme Assignment</w:t>
      </w:r>
    </w:p>
    <w:p w14:paraId="4EC2813D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Map aspects/planets/houses → themes.</w:t>
      </w:r>
    </w:p>
    <w:p w14:paraId="16E4D4B5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Replace hardcoded values.</w:t>
      </w:r>
    </w:p>
    <w:p w14:paraId="63C0EB89" w14:textId="77777777" w:rsidR="00306908" w:rsidRPr="00306908" w:rsidRDefault="00306908" w:rsidP="00306908">
      <w:pPr>
        <w:numPr>
          <w:ilvl w:val="1"/>
          <w:numId w:val="1"/>
        </w:numPr>
      </w:pPr>
      <w:r w:rsidRPr="00306908">
        <w:t>Support multiple themes in one forecast.</w:t>
      </w:r>
    </w:p>
    <w:p w14:paraId="7B18C10E" w14:textId="77777777" w:rsidR="00306908" w:rsidRPr="00306908" w:rsidRDefault="00306908" w:rsidP="00306908">
      <w:r w:rsidRPr="00306908">
        <w:pict w14:anchorId="6FCE7D9E">
          <v:rect id="_x0000_i1049" style="width:0;height:1.5pt" o:hralign="center" o:hrstd="t" o:hr="t" fillcolor="#a0a0a0" stroked="f"/>
        </w:pict>
      </w:r>
    </w:p>
    <w:p w14:paraId="7FB33190" w14:textId="77777777" w:rsidR="00306908" w:rsidRPr="00306908" w:rsidRDefault="00306908" w:rsidP="00306908">
      <w:pPr>
        <w:rPr>
          <w:b/>
          <w:bCs/>
        </w:rPr>
      </w:pPr>
      <w:r w:rsidRPr="00306908">
        <w:rPr>
          <w:b/>
          <w:bCs/>
        </w:rPr>
        <w:t>In Progress</w:t>
      </w:r>
    </w:p>
    <w:p w14:paraId="18816EB4" w14:textId="77777777" w:rsidR="00306908" w:rsidRPr="00306908" w:rsidRDefault="00306908" w:rsidP="00306908">
      <w:pPr>
        <w:numPr>
          <w:ilvl w:val="0"/>
          <w:numId w:val="2"/>
        </w:numPr>
      </w:pPr>
      <w:r w:rsidRPr="00306908">
        <w:t>(Empty right now; V0 will pick from Ready one at a time).</w:t>
      </w:r>
    </w:p>
    <w:p w14:paraId="3880BFF0" w14:textId="77777777" w:rsidR="00306908" w:rsidRPr="00306908" w:rsidRDefault="00306908" w:rsidP="00306908">
      <w:r w:rsidRPr="00306908">
        <w:pict w14:anchorId="5FB60092">
          <v:rect id="_x0000_i1050" style="width:0;height:1.5pt" o:hralign="center" o:hrstd="t" o:hr="t" fillcolor="#a0a0a0" stroked="f"/>
        </w:pict>
      </w:r>
    </w:p>
    <w:p w14:paraId="3E503E24" w14:textId="77777777" w:rsidR="00306908" w:rsidRPr="00306908" w:rsidRDefault="00306908" w:rsidP="00306908">
      <w:pPr>
        <w:rPr>
          <w:b/>
          <w:bCs/>
        </w:rPr>
      </w:pPr>
      <w:r w:rsidRPr="00306908">
        <w:rPr>
          <w:b/>
          <w:bCs/>
        </w:rPr>
        <w:lastRenderedPageBreak/>
        <w:t>Done</w:t>
      </w:r>
    </w:p>
    <w:p w14:paraId="276CD0C2" w14:textId="77777777" w:rsidR="00306908" w:rsidRPr="00306908" w:rsidRDefault="00306908" w:rsidP="00306908">
      <w:pPr>
        <w:numPr>
          <w:ilvl w:val="0"/>
          <w:numId w:val="3"/>
        </w:numPr>
      </w:pPr>
      <w:r w:rsidRPr="00306908">
        <w:t>Profile System (user birth data, MBTI).</w:t>
      </w:r>
    </w:p>
    <w:p w14:paraId="1491689D" w14:textId="77777777" w:rsidR="00306908" w:rsidRPr="00306908" w:rsidRDefault="00306908" w:rsidP="00306908">
      <w:pPr>
        <w:numPr>
          <w:ilvl w:val="0"/>
          <w:numId w:val="3"/>
        </w:numPr>
      </w:pPr>
      <w:r w:rsidRPr="00306908">
        <w:t>Presentation Layer (cosmic theme, dashboard, tooltips).</w:t>
      </w:r>
    </w:p>
    <w:p w14:paraId="2967031D" w14:textId="77777777" w:rsidR="00306908" w:rsidRPr="00306908" w:rsidRDefault="00306908" w:rsidP="00306908">
      <w:pPr>
        <w:numPr>
          <w:ilvl w:val="0"/>
          <w:numId w:val="3"/>
        </w:numPr>
      </w:pPr>
      <w:r w:rsidRPr="00306908">
        <w:t>Feedback UI (thumbs up/down, slider, notes).</w:t>
      </w:r>
    </w:p>
    <w:p w14:paraId="6FEF2C39" w14:textId="77777777" w:rsidR="00306908" w:rsidRPr="00306908" w:rsidRDefault="00306908" w:rsidP="00306908">
      <w:pPr>
        <w:numPr>
          <w:ilvl w:val="0"/>
          <w:numId w:val="3"/>
        </w:numPr>
      </w:pPr>
      <w:r w:rsidRPr="00306908">
        <w:t>Static Theme System (Relationships/Career/Inner Work placeholders).</w:t>
      </w:r>
    </w:p>
    <w:p w14:paraId="45808BDB" w14:textId="77777777" w:rsidR="00306908" w:rsidRPr="00306908" w:rsidRDefault="00306908" w:rsidP="00306908">
      <w:r w:rsidRPr="00306908">
        <w:pict w14:anchorId="6440C9B6">
          <v:rect id="_x0000_i1051" style="width:0;height:1.5pt" o:hralign="center" o:hrstd="t" o:hr="t" fillcolor="#a0a0a0" stroked="f"/>
        </w:pict>
      </w:r>
    </w:p>
    <w:p w14:paraId="6F8221DA" w14:textId="77777777" w:rsidR="00306908" w:rsidRPr="00306908" w:rsidRDefault="00306908" w:rsidP="00306908">
      <w:r w:rsidRPr="00306908">
        <w:rPr>
          <w:rFonts w:ascii="Segoe UI Emoji" w:hAnsi="Segoe UI Emoji" w:cs="Segoe UI Emoji"/>
        </w:rPr>
        <w:t>⚡</w:t>
      </w:r>
      <w:r w:rsidRPr="00306908">
        <w:t xml:space="preserve"> How to use it with V0:</w:t>
      </w:r>
    </w:p>
    <w:p w14:paraId="6E59AB78" w14:textId="77777777" w:rsidR="00306908" w:rsidRPr="00306908" w:rsidRDefault="00306908" w:rsidP="00306908">
      <w:pPr>
        <w:numPr>
          <w:ilvl w:val="0"/>
          <w:numId w:val="4"/>
        </w:numPr>
      </w:pPr>
      <w:r w:rsidRPr="00306908">
        <w:t xml:space="preserve">Literally feed it </w:t>
      </w:r>
      <w:r w:rsidRPr="00306908">
        <w:rPr>
          <w:b/>
          <w:bCs/>
        </w:rPr>
        <w:t>one Ready card at a time</w:t>
      </w:r>
      <w:r w:rsidRPr="00306908">
        <w:t>.</w:t>
      </w:r>
    </w:p>
    <w:p w14:paraId="0113FD6E" w14:textId="77777777" w:rsidR="00306908" w:rsidRPr="00306908" w:rsidRDefault="00306908" w:rsidP="00306908">
      <w:pPr>
        <w:numPr>
          <w:ilvl w:val="0"/>
          <w:numId w:val="4"/>
        </w:numPr>
      </w:pPr>
      <w:r w:rsidRPr="00306908">
        <w:t xml:space="preserve">Say: </w:t>
      </w:r>
      <w:r w:rsidRPr="00306908">
        <w:rPr>
          <w:i/>
          <w:iCs/>
        </w:rPr>
        <w:t>“Move Task 1 (Swiss Ephemeris Integration) from Ready → In Progress and implement it.”</w:t>
      </w:r>
    </w:p>
    <w:p w14:paraId="76EE088D" w14:textId="77777777" w:rsidR="00306908" w:rsidRPr="00306908" w:rsidRDefault="00306908" w:rsidP="00306908">
      <w:pPr>
        <w:numPr>
          <w:ilvl w:val="0"/>
          <w:numId w:val="4"/>
        </w:numPr>
      </w:pPr>
      <w:r w:rsidRPr="00306908">
        <w:t xml:space="preserve">When it finishes, mark it </w:t>
      </w:r>
      <w:r w:rsidRPr="00306908">
        <w:rPr>
          <w:b/>
          <w:bCs/>
        </w:rPr>
        <w:t>Done</w:t>
      </w:r>
      <w:r w:rsidRPr="00306908">
        <w:t>, then feed the next.</w:t>
      </w:r>
    </w:p>
    <w:p w14:paraId="24CAEDC8" w14:textId="77777777" w:rsidR="00306908" w:rsidRPr="00306908" w:rsidRDefault="00306908" w:rsidP="00306908">
      <w:r w:rsidRPr="00306908">
        <w:pict w14:anchorId="248741CE">
          <v:rect id="_x0000_i1052" style="width:0;height:1.5pt" o:hralign="center" o:hrstd="t" o:hr="t" fillcolor="#a0a0a0" stroked="f"/>
        </w:pict>
      </w:r>
    </w:p>
    <w:p w14:paraId="1810C788" w14:textId="77777777" w:rsidR="00306908" w:rsidRPr="00306908" w:rsidRDefault="00306908" w:rsidP="00306908">
      <w:r w:rsidRPr="00306908">
        <w:rPr>
          <w:rFonts w:ascii="Segoe UI Emoji" w:hAnsi="Segoe UI Emoji" w:cs="Segoe UI Emoji"/>
        </w:rPr>
        <w:t>👉</w:t>
      </w:r>
      <w:r w:rsidRPr="00306908">
        <w:t xml:space="preserve"> Short version: If you want V0 to stay disciplined and not wander, send it the </w:t>
      </w:r>
      <w:r w:rsidRPr="00306908">
        <w:rPr>
          <w:b/>
          <w:bCs/>
        </w:rPr>
        <w:t>Kanban-style tasks</w:t>
      </w:r>
      <w:r w:rsidRPr="00306908">
        <w:t xml:space="preserve"> first.</w:t>
      </w:r>
    </w:p>
    <w:p w14:paraId="703C8F2C" w14:textId="77777777" w:rsidR="00B11597" w:rsidRDefault="00B11597"/>
    <w:sectPr w:rsidR="00B1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EF5"/>
    <w:multiLevelType w:val="multilevel"/>
    <w:tmpl w:val="5F9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E1159"/>
    <w:multiLevelType w:val="multilevel"/>
    <w:tmpl w:val="653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D3567"/>
    <w:multiLevelType w:val="multilevel"/>
    <w:tmpl w:val="E00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44FEF"/>
    <w:multiLevelType w:val="multilevel"/>
    <w:tmpl w:val="B0C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816157">
    <w:abstractNumId w:val="3"/>
  </w:num>
  <w:num w:numId="2" w16cid:durableId="437599435">
    <w:abstractNumId w:val="1"/>
  </w:num>
  <w:num w:numId="3" w16cid:durableId="900094073">
    <w:abstractNumId w:val="0"/>
  </w:num>
  <w:num w:numId="4" w16cid:durableId="720325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08"/>
    <w:rsid w:val="000613A4"/>
    <w:rsid w:val="00306908"/>
    <w:rsid w:val="00704524"/>
    <w:rsid w:val="00B11597"/>
    <w:rsid w:val="00B412CD"/>
    <w:rsid w:val="00EB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3E9C"/>
  <w15:chartTrackingRefBased/>
  <w15:docId w15:val="{A014AB8E-2CFE-4A42-8189-BBE8FE04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Hudgins</dc:creator>
  <cp:keywords/>
  <dc:description/>
  <cp:lastModifiedBy>David Hudgins</cp:lastModifiedBy>
  <cp:revision>1</cp:revision>
  <dcterms:created xsi:type="dcterms:W3CDTF">2025-09-02T00:37:00Z</dcterms:created>
  <dcterms:modified xsi:type="dcterms:W3CDTF">2025-09-02T01:11:00Z</dcterms:modified>
</cp:coreProperties>
</file>