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P5 — Family Cruises Pillar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https://www.galapagosislands.travel/galapagos-cruises/family/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Pillar Page.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rFonts w:ascii="Arial Unicode MS" w:cs="Arial Unicode MS" w:eastAsia="Arial Unicode MS" w:hAnsi="Arial Unicode MS"/>
          <w:highlight w:val="green"/>
          <w:rtl w:val="0"/>
        </w:rPr>
        <w:t xml:space="preserve">Propósito de esta página: Pillar for family Galápagos cruises — helping parents choose a cruise that works with children. Page Type Pillar → HUB blueprint (TEMPLATE-SPEC). Schema Article + FAQPage + BreadcrumbList. NO Review/AggregateRating. ~2,500 words. Cover: what makes a cruise family-suitable (family/triple/connecting cabins, activities kids enjoy — snorkelling, kayaking, panga rides, the guide-to-guest ratio), how the naturalist-guided format works for a family, and honest per-day cost with the fixed costs applied per person including children. CRITICAL GROUNDING CAUTION: the FACTS carry vessel capacity, cabins, class and prices, but NOT family policies — minimum ages, child discounts, family-departure schedules and connecting-cabin availability are NOT in the source data and vary by vessel and operator. Do NOT invent any of these. State family-specific specifics generally and attribute them to our advisory knowledge, or mark a specific claim for verification rather than asserting a number. It is fine for this page to say 'policies vary by vessel, ask us for the current ones' — that is honest. Ground pricing in the FACTS per-day section (fleet-wide ~$445–$2,193/day, median ~$907; by class as listed) as our own fleet analysis. The three fixed costs ($200 park fee, ~$20 INGALA card, ~$400–$500 flights) apply per person and sit outside the bands; note that children are charged for these too unless a specific reduced rate is documented. Never cite the mislabelled 'Price From Usd Per Day' column. HT-2 as reader guidance, on-topic: a family does not need a pricier boat to reach better islands — nearly all vessels reach nearly all islands; only Fernandina and west Isabela need a 5-day+ cruise. HT-1 OFF-TOPIC: no year-round paragraph; school-holiday demand may appear ONLY as a specific true price/availability reason, never as 'best time'. Name visitor sites ONLY from the DPNG list; never invent an itinerary. No operator favoritism. Deliver: 40-60 word answer box; a comparison of what to look for by family type (young kids vs teens); an included/excluded list; 6-10 commercial-intent PAA FAQs (age minimums, cabins, safety, cost with kids — answered honestly within what the FACTS support); one subtle primary CTA.</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53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Family Galápagos Cruises: Ships, Itineraries &amp; Prices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138 </w:t>
            </w:r>
            <w:r w:rsidDel="00000000" w:rsidR="00000000" w:rsidRPr="00000000">
              <w:rPr>
                <w:highlight w:val="green"/>
                <w:rtl w:val="0"/>
              </w:rPr>
              <w:t xml:space="preserve">caracteres — FUERA DE RANGO (140-160)</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Family Galápagos cruises decoded: what makes a ship kid-suitable, honest per-day costs from $445 to $2,193 pp, and why islands visited don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https://www.galapagosislands.travel/galapagos-cruises/family/</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Arial" w:cs="Arial" w:eastAsia="Arial" w:hAnsi="Arial"/>
          <w:highlight w:val="green"/>
        </w:rPr>
      </w:pPr>
      <w:r w:rsidDel="00000000" w:rsidR="00000000" w:rsidRPr="00000000">
        <w:rPr>
          <w:rFonts w:ascii="Arial" w:cs="Arial" w:eastAsia="Arial" w:hAnsi="Arial"/>
          <w:highlight w:val="green"/>
          <w:rtl w:val="0"/>
        </w:rPr>
        <w:t xml:space="preserve">--- CONVERSION REVIEW ---</w:t>
        <w:br w:type="textWrapping"/>
        <w:t xml:space="preserve">funnel_stage: consideration</w:t>
        <w:br w:type="textWrapping"/>
        <w:t xml:space="preserve">primary_cta: "Talk to a Galápagos Specialist"</w:t>
        <w:br w:type="textWrapping"/>
        <w:t xml:space="preserve">placement: After the H2 "Key takeaways" (#takeaways) — the primary CTA block sits once the reader has the full cost and cabin picture; a second, softer restatement closes the page after "Related guides".</w:t>
        <w:br w:type="textWrapping"/>
        <w:t xml:space="preserve">rationale: Help-first, placed late once the page has answered the decision variables (cabins, ratio, cost); the reader converts because the guide earned trust, not because it interrupted.</w:t>
        <w:br w:type="textWrapping"/>
        <w:t xml:space="preserve">inline_prompts: 1 — after the "What to look for by family type" table (#by-family-type), a quiet contextual line: "Tell us your children's ages and we'll match the cabins and ratio to them." No button, plain editorial link.</w:t>
        <w:br w:type="textWrapping"/>
        <w:t xml:space="preserve">visual_instructions_es: Coloca el bloque de CTA principal justo despues del H2 "Key takeaways", en una caja discreta con borde fino; reserva el UNICO acento dorado para el boton "Talk to a Galápagos Specialist". El enlace secundario a la guia PDF va como texto normal, sin boton compitiendo. La segunda mencion del CTA al final de la pagina debe verse mas ligera (solo enlace de texto con el boton dorado unico). El enlace contextual tras la tabla de tipos de familia debe ser un enlace de texto en linea, nunca un boton. Mantén todo el resto del diseño editorial: sin colores llamativos fuera del dorado del CTA.</w:t>
        <w:br w:type="textWrapping"/>
        <w:t xml:space="preserve">do_not_add_es: No añadas un modal ni overlay al cargar la pagina; no pongas una barra fija (sticky) con el CTA persiguiendo al lector; no inventes urgencia ("solo quedan X cabinas", cuentas atras, temporizadores); no repitas el boton mas de las dos veces indicadas; no dirijas el CTA a un solo barco u operador — siempre a los especialistas de la marca.</w:t>
        <w:br w:type="textWrapping"/>
        <w:t xml:space="preserve">editorial_check: Yes — the page still reads as editorial: the CTA offers help with a decision the page just clarified, with no urgency, no favoritism, and the single gold accent kept for one action.</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Galápagos Cruises</w:t>
        </w:r>
      </w:hyperlink>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Family Galápagos Cruises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Titular principal y promesa editorial; el webmaster debe mantenerlo como unico H1 y no colocar CTA antes de esta zona superior.</w:t>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Family Galápagos Cruises: Choosing a Ship That Works With Kids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the Galapagos Islands.Travel editorial team · Reviewed by a GNPS-certified naturalist contributor · Published 2026 · Updated 2026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Trip facts:</w:t>
      </w:r>
      <w:r w:rsidDel="00000000" w:rsidR="00000000" w:rsidRPr="00000000">
        <w:rPr>
          <w:rtl w:val="0"/>
        </w:rPr>
        <w:t xml:space="preserve"> 4–15 days · about $445–$2,193 per person per day (our fleet analysis) · $200 park fee + about $20 transit card + about $400–$500 flights extra for every traveller, children included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short answer.</w:t>
      </w:r>
      <w:r w:rsidDel="00000000" w:rsidR="00000000" w:rsidRPr="00000000">
        <w:rPr>
          <w:rtl w:val="0"/>
        </w:rPr>
        <w:t xml:space="preserve"> A family-suitable Galápagos cruise comes down to three things: cabins that fit you (triple or connecting), activities kids enjoy — snorkelling, kayaking and panga rides — and a small guide-to-guest ratio. Minimum ages and family departures vary by vessel. Cruises run roughly $445–$2,193 per person per day; the $200 park fee and flights are extra for children too.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Franja de cifras clave para lectores que escanean; colocar cerca del inicio y no romper con anuncios ni banners.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figures at a glance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About $445–$2,193</w:t>
      </w:r>
      <w:r w:rsidDel="00000000" w:rsidR="00000000" w:rsidRPr="00000000">
        <w:rPr>
          <w:rtl w:val="0"/>
        </w:rPr>
        <w:t xml:space="preserve"> per person per day, fleet-wide (median about $907)</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$200</w:t>
      </w:r>
      <w:r w:rsidDel="00000000" w:rsidR="00000000" w:rsidRPr="00000000">
        <w:rPr>
          <w:rtl w:val="0"/>
        </w:rPr>
        <w:t xml:space="preserve"> National Park entrance fee, per person — children included unless a documented reduced rate applies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About $400–$500</w:t>
      </w:r>
      <w:r w:rsidDel="00000000" w:rsidR="00000000" w:rsidRPr="00000000">
        <w:rPr>
          <w:rtl w:val="0"/>
        </w:rPr>
        <w:t xml:space="preserve"> round-trip mainland flights, per person</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4–15 days</w:t>
      </w:r>
      <w:r w:rsidDel="00000000" w:rsidR="00000000" w:rsidRPr="00000000">
        <w:rPr>
          <w:rtl w:val="0"/>
        </w:rPr>
        <w:t xml:space="preserve"> — the span of Galápagos cruise lengths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r w:rsidDel="00000000" w:rsidR="00000000" w:rsidRPr="00000000">
        <w:rPr>
          <w:b w:val="1"/>
          <w:bCs w:val="1"/>
          <w:rtl w:val="0"/>
        </w:rPr>
        <w:t xml:space="preserve">On this page:</w:t>
      </w:r>
      <w:r w:rsidDel="00000000" w:rsidR="00000000" w:rsidRPr="00000000">
        <w:rPr>
          <w:rtl w:val="0"/>
        </w:rPr>
        <w:t xml:space="preserve"> </w:t>
      </w:r>
      <w:hyperlink w:anchor="2hfptn9qy99x">
        <w:r w:rsidDel="00000000" w:rsidR="00000000" w:rsidRPr="00000000">
          <w:rPr>
            <w:color w:val="0000ee"/>
            <w:u w:val="single"/>
            <w:rtl w:val="0"/>
          </w:rPr>
          <w:t xml:space="preserve">What makes a cruise family-suitable</w:t>
        </w:r>
      </w:hyperlink>
      <w:r w:rsidDel="00000000" w:rsidR="00000000" w:rsidRPr="00000000">
        <w:rPr>
          <w:rtl w:val="0"/>
        </w:rPr>
        <w:t xml:space="preserve"> · </w:t>
      </w:r>
      <w:hyperlink w:anchor="qh01og77ewbi">
        <w:r w:rsidDel="00000000" w:rsidR="00000000" w:rsidRPr="00000000">
          <w:rPr>
            <w:color w:val="0000ee"/>
            <w:u w:val="single"/>
            <w:rtl w:val="0"/>
          </w:rPr>
          <w:t xml:space="preserve">Cabins</w:t>
        </w:r>
      </w:hyperlink>
      <w:r w:rsidDel="00000000" w:rsidR="00000000" w:rsidRPr="00000000">
        <w:rPr>
          <w:rtl w:val="0"/>
        </w:rPr>
        <w:t xml:space="preserve"> · </w:t>
      </w:r>
      <w:hyperlink w:anchor="vsdxk93f4km0">
        <w:r w:rsidDel="00000000" w:rsidR="00000000" w:rsidRPr="00000000">
          <w:rPr>
            <w:color w:val="0000ee"/>
            <w:u w:val="single"/>
            <w:rtl w:val="0"/>
          </w:rPr>
          <w:t xml:space="preserve">By family type</w:t>
        </w:r>
      </w:hyperlink>
      <w:r w:rsidDel="00000000" w:rsidR="00000000" w:rsidRPr="00000000">
        <w:rPr>
          <w:rtl w:val="0"/>
        </w:rPr>
        <w:t xml:space="preserve"> · </w:t>
      </w:r>
      <w:hyperlink w:anchor="r83y6hrh2qpn">
        <w:r w:rsidDel="00000000" w:rsidR="00000000" w:rsidRPr="00000000">
          <w:rPr>
            <w:color w:val="0000ee"/>
            <w:u w:val="single"/>
            <w:rtl w:val="0"/>
          </w:rPr>
          <w:t xml:space="preserve">The guided format</w:t>
        </w:r>
      </w:hyperlink>
      <w:r w:rsidDel="00000000" w:rsidR="00000000" w:rsidRPr="00000000">
        <w:rPr>
          <w:rtl w:val="0"/>
        </w:rPr>
        <w:t xml:space="preserve"> · </w:t>
      </w:r>
      <w:hyperlink w:anchor="3r2u9ria6mv4">
        <w:r w:rsidDel="00000000" w:rsidR="00000000" w:rsidRPr="00000000">
          <w:rPr>
            <w:color w:val="0000ee"/>
            <w:u w:val="single"/>
            <w:rtl w:val="0"/>
          </w:rPr>
          <w:t xml:space="preserve">Costs with kids</w:t>
        </w:r>
      </w:hyperlink>
      <w:r w:rsidDel="00000000" w:rsidR="00000000" w:rsidRPr="00000000">
        <w:rPr>
          <w:rtl w:val="0"/>
        </w:rPr>
        <w:t xml:space="preserve"> · </w:t>
      </w:r>
      <w:hyperlink w:anchor="fpczzx2rmzdy">
        <w:r w:rsidDel="00000000" w:rsidR="00000000" w:rsidRPr="00000000">
          <w:rPr>
            <w:color w:val="0000ee"/>
            <w:u w:val="single"/>
            <w:rtl w:val="0"/>
          </w:rPr>
          <w:t xml:space="preserve">Itineraries &amp; islands</w:t>
        </w:r>
      </w:hyperlink>
      <w:r w:rsidDel="00000000" w:rsidR="00000000" w:rsidRPr="00000000">
        <w:rPr>
          <w:rtl w:val="0"/>
        </w:rPr>
        <w:t xml:space="preserve"> · </w:t>
      </w:r>
      <w:hyperlink w:anchor="dc2ilycr4pxc">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los tres criterios de idoneidad familiar; seccion informativa, sin CTA aqui.</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makes a Galápagos cruise family-suitable?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things decide whether a ship works for your family: the cabins, the activities kids can actually join, and how many guests each guide looks after. Islands visited barely change from ship to ship — so don't shop on that.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t>
      </w:r>
      <w:r w:rsidDel="00000000" w:rsidR="00000000" w:rsidRPr="00000000">
        <w:rPr>
          <w:i w:val="1"/>
          <w:iCs w:val="1"/>
          <w:rtl w:val="0"/>
        </w:rPr>
        <w:t xml:space="preserve">panga</w:t>
      </w:r>
      <w:r w:rsidDel="00000000" w:rsidR="00000000" w:rsidRPr="00000000">
        <w:rPr>
          <w:rtl w:val="0"/>
        </w:rPr>
        <w:t xml:space="preserve"> (also called a Zodiac — the inflatable dinghy that ferries you from ship to shore) runs the day. Most landings happen from one, either wet (stepping into shallow water) or dry (onto rock). Younger children need a hand; teens usually love them.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Sub-seccion sobre camarotes familiares; punto natural para el enlace contextual suave hacia el especialista si se desea.</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Cabins: family, triple &amp; connecting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vessels offer triple cabins, or connecting and adjoining cabins that let a family share or stay next door. But the configuration and the count differ from ship to ship, and a small yacht may have only one or two suitable cabins that book out early.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don't publish a fixed cabin chart, because it changes by vessel and season. Tell us your party — two adults plus two kids, or a three-generation group — and we'll tell you which current vessels have cabins that genuinely fit, whichever operator runs them.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Lista de actividades y sitios de visita reales; verificar que los nombres de sitios se muestren tal cual, sin inventar itinerarios.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Activities kids actually enjoy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activities children remember are snorkelling, kayaking, panga rides and guided walks among fearless wildlife. What's </w:t>
      </w:r>
      <w:r w:rsidDel="00000000" w:rsidR="00000000" w:rsidRPr="00000000">
        <w:rPr>
          <w:i w:val="1"/>
          <w:iCs w:val="1"/>
          <w:rtl w:val="0"/>
        </w:rPr>
        <w:t xml:space="preserve">permitted</w:t>
      </w:r>
      <w:r w:rsidDel="00000000" w:rsidR="00000000" w:rsidRPr="00000000">
        <w:rPr>
          <w:rtl w:val="0"/>
        </w:rPr>
        <w:t xml:space="preserve"> depends on the visitor site under National Park rules — not every site allows every activity.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real, family-friendly examples from the Galápagos National Park's own visitor-site list:</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Bahía Gardner</w:t>
      </w:r>
      <w:r w:rsidDel="00000000" w:rsidR="00000000" w:rsidRPr="00000000">
        <w:rPr>
          <w:rtl w:val="0"/>
        </w:rPr>
        <w:t xml:space="preserve">, Española — snorkel, kayak, walk</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Playa las Bachas</w:t>
      </w:r>
      <w:r w:rsidDel="00000000" w:rsidR="00000000" w:rsidRPr="00000000">
        <w:rPr>
          <w:rtl w:val="0"/>
        </w:rPr>
        <w:t xml:space="preserve">, Santa Cruz — snorkel, walk</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Bartolomé</w:t>
      </w:r>
      <w:r w:rsidDel="00000000" w:rsidR="00000000" w:rsidRPr="00000000">
        <w:rPr>
          <w:rtl w:val="0"/>
        </w:rPr>
        <w:t xml:space="preserve"> — snorkel, panga ride, walk</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Isla Lobos</w:t>
      </w:r>
      <w:r w:rsidDel="00000000" w:rsidR="00000000" w:rsidRPr="00000000">
        <w:rPr>
          <w:rtl w:val="0"/>
        </w:rPr>
        <w:t xml:space="preserve">, San Cristóbal — snorkel, panga ride, walk</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Centro de Crianza Fausto Llerena</w:t>
      </w:r>
      <w:r w:rsidDel="00000000" w:rsidR="00000000" w:rsidRPr="00000000">
        <w:rPr>
          <w:rtl w:val="0"/>
        </w:rPr>
        <w:t xml:space="preserve">, Santa Cruz (giant-tortoise breeding centre) — walk</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note for parents: the water is often cold, cooled by the Humboldt and Cromwell currents despite the equator, so wetsuits are usual and shorties suit kids well.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Compara ambiente de barco pequeño y grande; asegurar que no sugiera favoritismo por un operador.</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Guide-to-guest ratio and small-ship vs large-ship feel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ship visits the same National Park-authorised sites on a managed schedule — what a family feels is group size. A 16-guest yacht and a roughly 100-guest expedition ship deliver the same wildlife but a very different atmosphere ashore: smaller groups mean more one-to-one time with the guide and less waiting in line for the panga.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guides are all certified by the Galápagos National Park Service (GNPS). Ask us the guest-to-guide ratio on a specific vessel before you decide — it's one of the most reliable predictors of how relaxed a family day feels.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comparativa por tipo de familia; colocar aqui el unico enlace contextual suave tras la tabla.</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cruise suits your family? (young kids vs teens)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single "best family cruise" — only the best fit. It comes down to cabins, trip length, activity level and group size. Here's how the trade-offs usually fall by age.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to look for by family type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Family type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to prioritise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Trip length that often works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Watch-outs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Young children (roughly under 8)</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Triple/connecting cabins; a small, calm group; shorter days ashore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days can suit shorter attention spans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vessels set a minimum age — confirm per ship; wet landings need an adult hand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Older kids &amp; tweens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Snorkelling and kayaking access; active guiding</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 days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Cold water — pack or rent proper wetsuits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Teens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snorkel/kayak time; sociable group; solid Wi-Fi expectations set honestly</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 days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 screen expectations; ratios matter less but activity variety matters more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Multigenerational / grandparents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Cabin proximity; moderate walking; dry-landing-friendly days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 days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Uneven volcanic terrain; discuss mobility needs so we match the right vessel</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ages, family-departure dates and cabin configurations are set by each vessel and operator, not by a fleet-wide rule. We hold the current policies and check them per ship before you commit.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Describe el formato guiado y la seguridad; seccion de confianza, mantener tono editorial sin venta.</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the naturalist-guided format works for a family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travel is tightly regulated, which is good news for families. A GNPS-certified naturalist guide leads every landing on a fixed schedule, so no one wanders off and every group knows where it stands.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Park rules that keep wildlife wild also keep the day predictable: stay at least 2 metres from animals, no touching, feeding or flash photography, and stay on the marked trails. Kids take to these fast — the animals here don't flee, so a 2-metre rule still puts a sea lion pup an arm's length closer than most children have ever been to a wild animal.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activity level: most days mean a wet or dry panga landing and some walking over uneven volcanic ground. It's active but rarely strenuous, and the pace varies by vessel. Several ships carry a doctor on board — tell us your family's needs and we'll say which vessels suit active grandparents or very young children, and which don't.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Nucleo de costes por persona/dia; asegurar que las cifras coincidan con la tabla y que no se cite la columna mal etiquetada.</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 family Galápagos cruise really costs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the fleet, our own analysis of published 2026/2027 rates puts cruises at roughly </w:t>
      </w:r>
      <w:r w:rsidDel="00000000" w:rsidR="00000000" w:rsidRPr="00000000">
        <w:rPr>
          <w:b w:val="1"/>
          <w:bCs w:val="1"/>
          <w:rtl w:val="0"/>
        </w:rPr>
        <w:t xml:space="preserve">$445–$2,193 per person per day</w:t>
      </w:r>
      <w:r w:rsidDel="00000000" w:rsidR="00000000" w:rsidRPr="00000000">
        <w:rPr>
          <w:rtl w:val="0"/>
        </w:rPr>
        <w:t xml:space="preserve">, with a median near </w:t>
      </w:r>
      <w:r w:rsidDel="00000000" w:rsidR="00000000" w:rsidRPr="00000000">
        <w:rPr>
          <w:b w:val="1"/>
          <w:bCs w:val="1"/>
          <w:rtl w:val="0"/>
        </w:rPr>
        <w:t xml:space="preserve">$907</w:t>
      </w:r>
      <w:r w:rsidDel="00000000" w:rsidR="00000000" w:rsidRPr="00000000">
        <w:rPr>
          <w:rtl w:val="0"/>
        </w:rPr>
        <w:t xml:space="preserve"> (256 price points across 58 vessels). For a family, multiply that by every traveller and every night — children usually pay a per-berth fare too, though some vessels document a reduced child rate.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per-day picture by star class. Note that a higher star category does </w:t>
      </w:r>
      <w:r w:rsidDel="00000000" w:rsidR="00000000" w:rsidRPr="00000000">
        <w:rPr>
          <w:b w:val="1"/>
          <w:bCs w:val="1"/>
          <w:rtl w:val="0"/>
        </w:rPr>
        <w:t xml:space="preserve">not</w:t>
      </w:r>
      <w:r w:rsidDel="00000000" w:rsidR="00000000" w:rsidRPr="00000000">
        <w:rPr>
          <w:rtl w:val="0"/>
        </w:rPr>
        <w:t xml:space="preserve"> reliably mean a higher price — the 4-star maximum ($1,170) overlaps deep into 5-star territory. Price buys the vessel's onboard experience, not a better set of islands.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Per-day cost by vessel class — this guide's own fleet analysis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Vessel class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person, per day (our fleet analysis)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3-star</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$445–$928</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4-star</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$505–$1,170</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5-star</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$520–$2,193</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$1,189</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Figures are this guide's own analysis of published fares, not an official statistic. 2-star data is too thin to quote as a band.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Lista de incluido/excluido; los tres costes fijos deben quedar visibles y claros.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Included / excluded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 cruise fare typically </w:t>
      </w:r>
      <w:r w:rsidDel="00000000" w:rsidR="00000000" w:rsidRPr="00000000">
        <w:rPr>
          <w:b w:val="1"/>
          <w:bCs w:val="1"/>
          <w:rtl w:val="0"/>
        </w:rPr>
        <w:t xml:space="preserve">includes</w:t>
      </w:r>
      <w:r w:rsidDel="00000000" w:rsidR="00000000" w:rsidRPr="00000000">
        <w:rPr>
          <w:rtl w:val="0"/>
        </w:rPr>
        <w:t xml:space="preserve">: cabin, all meals on board, guided excursions with the GNPS-certified naturalist, and use of pangas and (usually) snorkel gear. What it </w:t>
      </w:r>
      <w:r w:rsidDel="00000000" w:rsidR="00000000" w:rsidRPr="00000000">
        <w:rPr>
          <w:b w:val="1"/>
          <w:bCs w:val="1"/>
          <w:rtl w:val="0"/>
        </w:rPr>
        <w:t xml:space="preserve">excludes</w:t>
      </w:r>
      <w:r w:rsidDel="00000000" w:rsidR="00000000" w:rsidRPr="00000000">
        <w:rPr>
          <w:rtl w:val="0"/>
        </w:rPr>
        <w:t xml:space="preserve"> is the part families most often underestimate:</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Galápagos National Park entrance fee — $200</w:t>
      </w:r>
      <w:r w:rsidDel="00000000" w:rsidR="00000000" w:rsidRPr="00000000">
        <w:rPr>
          <w:rtl w:val="0"/>
        </w:rPr>
        <w:t xml:space="preserve"> per person, most foreign adults, since August 2024. Reduced rates exist for children and for Ecuadorian/CAN-MERCOSUR nationals.</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INGALA transit control card — about $20</w:t>
      </w:r>
      <w:r w:rsidDel="00000000" w:rsidR="00000000" w:rsidRPr="00000000">
        <w:rPr>
          <w:rtl w:val="0"/>
        </w:rPr>
        <w:t xml:space="preserve"> per traveller.</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Mainland flights — about $400–$500</w:t>
      </w:r>
      <w:r w:rsidDel="00000000" w:rsidR="00000000" w:rsidRPr="00000000">
        <w:rPr>
          <w:rtl w:val="0"/>
        </w:rPr>
        <w:t xml:space="preserve"> per person, Quito or Guayaquil to Baltra or San Cristóbal, about 3 hours; arrive a day early.</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Travel insurance, tips, drinks and wetsuit hire where not included.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Aclara que los niños pagan costes fijos salvo tarifa reducida documentada; no inventar descuentos concretos.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children pay the park fee and flights?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The $200 park fee, the about $20 transit card and the about $400–$500 mainland flights all apply per person — children included — unless a specific reduced child rate is documented for one of them. For a family of four, budget those three fixed costs four times over the cruise fare, then ask us about any documented child reductions on your chosen ship.</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Aplica HT-2 como guia al lector; verificar que no se rankee ninguna isla como mejor ni se equipare precio con islas.</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Itineraries &amp; islands: you don't need a pricier boat for better islands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myth worth clearing before you overspend: the islands a cruise visits do </w:t>
      </w:r>
      <w:r w:rsidDel="00000000" w:rsidR="00000000" w:rsidRPr="00000000">
        <w:rPr>
          <w:b w:val="1"/>
          <w:bCs w:val="1"/>
          <w:rtl w:val="0"/>
        </w:rPr>
        <w:t xml:space="preserve">not</w:t>
      </w:r>
      <w:r w:rsidDel="00000000" w:rsidR="00000000" w:rsidRPr="00000000">
        <w:rPr>
          <w:rtl w:val="0"/>
        </w:rPr>
        <w:t xml:space="preserve"> set its price or its quality. Nearly all vessels reach nearly all islands. Every island is distinct and worthwhile — none is "better" than another.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one real access rule is about </w:t>
      </w:r>
      <w:r w:rsidDel="00000000" w:rsidR="00000000" w:rsidRPr="00000000">
        <w:rPr>
          <w:b w:val="1"/>
          <w:bCs w:val="1"/>
          <w:rtl w:val="0"/>
        </w:rPr>
        <w:t xml:space="preserve">trip length</w:t>
      </w:r>
      <w:r w:rsidDel="00000000" w:rsidR="00000000" w:rsidRPr="00000000">
        <w:rPr>
          <w:rtl w:val="0"/>
        </w:rPr>
        <w:t xml:space="preserve">, not tier. All island regions are reachable on a </w:t>
      </w:r>
      <w:r w:rsidDel="00000000" w:rsidR="00000000" w:rsidRPr="00000000">
        <w:rPr>
          <w:b w:val="1"/>
          <w:bCs w:val="1"/>
          <w:rtl w:val="0"/>
        </w:rPr>
        <w:t xml:space="preserve">5-day-or-longer</w:t>
      </w:r>
      <w:r w:rsidDel="00000000" w:rsidR="00000000" w:rsidRPr="00000000">
        <w:rPr>
          <w:rtl w:val="0"/>
        </w:rPr>
        <w:t xml:space="preserve"> cruise. The only sites a 4-day-or-shorter program can't reach are </w:t>
      </w:r>
      <w:r w:rsidDel="00000000" w:rsidR="00000000" w:rsidRPr="00000000">
        <w:rPr>
          <w:b w:val="1"/>
          <w:bCs w:val="1"/>
          <w:rtl w:val="0"/>
        </w:rPr>
        <w:t xml:space="preserve">Fernandina and the west side of Isabela</w:t>
      </w:r>
      <w:r w:rsidDel="00000000" w:rsidR="00000000" w:rsidRPr="00000000">
        <w:rPr>
          <w:rtl w:val="0"/>
        </w:rPr>
        <w:t xml:space="preserve">. The shortest cruise is 4 days — and a 4-day cruise can still be a high-end one.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comparison: day-trips from the inhabited islands reach only about </w:t>
      </w:r>
      <w:r w:rsidDel="00000000" w:rsidR="00000000" w:rsidRPr="00000000">
        <w:rPr>
          <w:b w:val="1"/>
          <w:bCs w:val="1"/>
          <w:rtl w:val="0"/>
        </w:rPr>
        <w:t xml:space="preserve">one-third</w:t>
      </w:r>
      <w:r w:rsidDel="00000000" w:rsidR="00000000" w:rsidRPr="00000000">
        <w:rPr>
          <w:rtl w:val="0"/>
        </w:rPr>
        <w:t xml:space="preserve"> of the archipelago's visitor sites; the western and outer sites need a multi-day cruise. So for families set on the classic wildlife spread — tortoises, sea lions, marine iguanas, blue-footed boobies — choose on cabins, ratio and activity fit, not on which island a brochure name-drops.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Resumen escaneable antes del cierre; colocar el bloque de CTA principal justo despues de este H2.</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Shop on </w:t>
      </w:r>
      <w:r w:rsidDel="00000000" w:rsidR="00000000" w:rsidRPr="00000000">
        <w:rPr>
          <w:b w:val="1"/>
          <w:bCs w:val="1"/>
          <w:rtl w:val="0"/>
        </w:rPr>
        <w:t xml:space="preserve">cabins, guide-to-guest ratio and activity fit</w:t>
      </w:r>
      <w:r w:rsidDel="00000000" w:rsidR="00000000" w:rsidRPr="00000000">
        <w:rPr>
          <w:rtl w:val="0"/>
        </w:rPr>
        <w:t xml:space="preserve"> — not on islands visited or star count.</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Expect </w:t>
      </w:r>
      <w:r w:rsidDel="00000000" w:rsidR="00000000" w:rsidRPr="00000000">
        <w:rPr>
          <w:b w:val="1"/>
          <w:bCs w:val="1"/>
          <w:rtl w:val="0"/>
        </w:rPr>
        <w:t xml:space="preserve">about $445–$2,193 per person per day</w:t>
      </w:r>
      <w:r w:rsidDel="00000000" w:rsidR="00000000" w:rsidRPr="00000000">
        <w:rPr>
          <w:rtl w:val="0"/>
        </w:rPr>
        <w:t xml:space="preserve"> (median about $907); a higher star class doesn't reliably cost more.</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Three fixed costs apply </w:t>
      </w:r>
      <w:r w:rsidDel="00000000" w:rsidR="00000000" w:rsidRPr="00000000">
        <w:rPr>
          <w:b w:val="1"/>
          <w:bCs w:val="1"/>
          <w:rtl w:val="0"/>
        </w:rPr>
        <w:t xml:space="preserve">per person, children included</w:t>
      </w:r>
      <w:r w:rsidDel="00000000" w:rsidR="00000000" w:rsidRPr="00000000">
        <w:rPr>
          <w:rtl w:val="0"/>
        </w:rPr>
        <w:t xml:space="preserve">: $200 park fee, about $20 transit card, about $400–$500 flights.</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Minimum ages, child discounts and family cabins vary by vessel</w:t>
      </w:r>
      <w:r w:rsidDel="00000000" w:rsidR="00000000" w:rsidRPr="00000000">
        <w:rPr>
          <w:rtl w:val="0"/>
        </w:rPr>
        <w:t xml:space="preserve"> — there's no fleet-wide rule; ask us for the current policy on a specific ship.</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islands are reachable on a </w:t>
      </w:r>
      <w:r w:rsidDel="00000000" w:rsidR="00000000" w:rsidRPr="00000000">
        <w:rPr>
          <w:b w:val="1"/>
          <w:bCs w:val="1"/>
          <w:rtl w:val="0"/>
        </w:rPr>
        <w:t xml:space="preserve">5-day+ cruise</w:t>
      </w:r>
      <w:r w:rsidDel="00000000" w:rsidR="00000000" w:rsidRPr="00000000">
        <w:rPr>
          <w:rtl w:val="0"/>
        </w:rPr>
        <w:t xml:space="preserve">; only Fernandina and west Isabela need that length.</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Every landing is led by a </w:t>
      </w:r>
      <w:r w:rsidDel="00000000" w:rsidR="00000000" w:rsidRPr="00000000">
        <w:rPr>
          <w:b w:val="1"/>
          <w:bCs w:val="1"/>
          <w:rtl w:val="0"/>
        </w:rPr>
        <w:t xml:space="preserve">GNPS-certified guide</w:t>
      </w:r>
      <w:r w:rsidDel="00000000" w:rsidR="00000000" w:rsidRPr="00000000">
        <w:rPr>
          <w:rtl w:val="0"/>
        </w:rPr>
        <w:t xml:space="preserve"> under fixed, tightly regulated rules.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Not sure which ship fits your family?</w:t>
      </w:r>
      <w:r w:rsidDel="00000000" w:rsidR="00000000" w:rsidRPr="00000000">
        <w:rPr>
          <w:rtl w:val="0"/>
        </w:rPr>
        <w:t xml:space="preserve"> Tell us your children's ages, your dates and your budget, and we'll match you to vessels with cabins that fit and a ratio that works — whichever operator runs them.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0000ee"/>
          <w:u w:val="single"/>
        </w:rPr>
      </w:pPr>
      <w:hyperlink r:id="rId8">
        <w:r w:rsidDel="00000000" w:rsidR="00000000" w:rsidRPr="00000000">
          <w:rPr>
            <w:color w:val="0000ee"/>
            <w:u w:val="single"/>
            <w:rtl w:val="0"/>
          </w:rPr>
          <w:t xml:space="preserve">Talk to a Galápagos Specialist</w:t>
        </w:r>
      </w:hyperlink>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iCs w:val="1"/>
          <w:rtl w:val="0"/>
        </w:rPr>
        <w:t xml:space="preserve">Prefer to read first?</w:t>
      </w:r>
      <w:r w:rsidDel="00000000" w:rsidR="00000000" w:rsidRPr="00000000">
        <w:rPr>
          <w:rtl w:val="0"/>
        </w:rPr>
        <w:t xml:space="preserve"> </w:t>
      </w:r>
      <w:hyperlink r:id="rId9">
        <w:r w:rsidDel="00000000" w:rsidR="00000000" w:rsidRPr="00000000">
          <w:rPr>
            <w:color w:val="0000ee"/>
            <w:u w:val="single"/>
            <w:rtl w:val="0"/>
          </w:rPr>
          <w:t xml:space="preserve">Download the Free Galápagos Guide (PDF)</w:t>
        </w:r>
      </w:hyperlink>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en acordeon; las respuestas deben coincidir byte a byte con el schema FAQPage.</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FAQ sobre edad minima; mantener la respuesta honesta de que varia por barco, sin numero inventado.</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minimum age for a Galápagos cruise?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varies by vessel and operator — there's no single fleet-wide rule. Some ships welcome young children on any departure; others set a minimum age or restrict younger kids to family departures. We hold the current policy for each vessel, so ask us before you settle on a specific ship.</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FAQ sobre camarotes; enfatizar variabilidad por barco y disponibilidad.</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Galápagos cruises have family or connecting cabins?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do — triple cabins and connecting or adjoining cabins are common — but the number and configuration differ by ship, and a small yacht may have just one or two. Availability moves fast in peak periods. Tell us your party size and we'll find current vessels whose cabins genuinely fit.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FAQ de coste familiar; cifras deben coincidir con la tabla de costes.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family Galápagos cruise cost?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own fleet analysis puts cruises at roughly $445–$2,193 per person per day (median about $907). Multiply by every traveller and every night, then add the fixed per-person costs: the $200 park fee, about $20 transit card and about $400–$500 flights. Children usually pay a per-berth fare too.</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FAQ sobre costes fijos de niños; no afirmar descuentos no documentados.</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children pay the Galápagos National Park fee and flights?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The $200 park fee, about $20 INGALA transit card and about $400–$500 mainland flights all apply per person, children included, unless a specific reduced child rate is documented. Reduced park-fee rates do exist for children — ask us whether your chosen ship or the Park applies one for your family.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FAQ de seguridad; apoyar en regulacion y guias certificados sin sobreafirmar.</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Are Galápagos cruises safe for kids?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travel is tightly regulated. A GNPS-certified naturalist guide leads every landing on a fixed schedule, with biosecurity checks and a rule to stay at least 2 metres from wildlife. Landings are by panga (Zodiac), wet or dry. Several ships carry a doctor on board — we'll tell you which.</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FAQ de actividades; recordar que dependen del sitio y de las normas del Parque.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activities can children do on a Galápagos cruise?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Snorkelling, kayaking, panga (Zodiac) rides and guided walks are the mainstays. But permitted activities depend on the visitor site under National Park rules — not every site allows every activity. Wet and dry landings are standard, so younger children may need a steadying hand ashore.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FAQ de duracion; respetar la regla de acceso 5-dias+ y Fernandina/oeste de Isabela.</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many days should a family cruise be?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Cruises run 4–15 days. All island regions are reachable on a 5-day-or-longer cruise; only Fernandina and west Isabela need that length. Shorter 4–6-day trips can suit younger children's attention spans, while 5–8 days gives teens more snorkel and kayak time.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FAQ que refuerza HT-2; verificar que no equipare precio con calidad de islas.</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we need an expensive ship to see the best islands with kids?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Nearly all vessels reach nearly all islands, so islands visited don't set the price tier or the quality. Choose on cabins, guide-to-guest ratio and activity fit instead. A higher star class doesn't reliably cost more or reach different islands.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FAQ sobre suplemento individual; mantener honestidad de que varia por operador.</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solo parents or grandparents pay a single supplement?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supplements vary by operator and departure — some are reduced or waived on select dates, others apply in full. There's no fleet-wide figure. Tell us your dates and party and we'll find the departures that don't penalise a single adult travelling with children.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guias hermanas y pilar; tras esta seccion va la segunda mencion ligera del CTA.</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Galápagos Cruises: the complete pillar guide</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Galápagos Cruise vs Land-Based Tour: which suits your family?</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Galápagos Daily Budget: what a trip really costs</w:t>
        </w:r>
      </w:hyperlink>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Ready to narrow it down?</w:t>
      </w:r>
      <w:r w:rsidDel="00000000" w:rsidR="00000000" w:rsidRPr="00000000">
        <w:rPr>
          <w:rtl w:val="0"/>
        </w:rPr>
        <w:t xml:space="preserve"> We're an independent guide maintained by Galapagos Islands.Travel — you get the same honest answer whether or not you book through us. Send us your children's ages, dates and budget and we'll match the right vessels.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hyperlink r:id="rId13">
        <w:r w:rsidDel="00000000" w:rsidR="00000000" w:rsidRPr="00000000">
          <w:rPr>
            <w:color w:val="0000ee"/>
            <w:u w:val="single"/>
            <w:rtl w:val="0"/>
          </w:rPr>
          <w:t xml:space="preserve">Talk to a Galápagos Specialist</w:t>
        </w:r>
      </w:hyperlink>
      <w:r w:rsidDel="00000000" w:rsidR="00000000" w:rsidRPr="00000000">
        <w:rPr>
          <w:rtl w:val="0"/>
        </w:rPr>
        <w:t xml:space="preserve"> · </w:t>
      </w:r>
      <w:r w:rsidDel="00000000" w:rsidR="00000000" w:rsidRPr="00000000">
        <w:rPr>
          <w:i w:val="1"/>
          <w:iCs w:val="1"/>
          <w:rtl w:val="0"/>
        </w:rPr>
        <w:t xml:space="preserve">or</w:t>
      </w:r>
      <w:r w:rsidDel="00000000" w:rsidR="00000000" w:rsidRPr="00000000">
        <w:rPr>
          <w:rtl w:val="0"/>
        </w:rPr>
        <w:t xml:space="preserve"> Chat with a specialist / Call us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Sources:</w:t>
      </w:r>
      <w:r w:rsidDel="00000000" w:rsidR="00000000" w:rsidRPr="00000000">
        <w:rPr>
          <w:rtl w:val="0"/>
        </w:rPr>
        <w:t xml:space="preserve"> Galápagos National Park Service (visitor-site activities, guide certification, wildlife-distance rules); Galápagos National Park entrance-fee schedule (August 2024); Galapagos Islands.Travel fleet fare analysis (256 published price points across 58 vessels).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galapagos-cruises/cruise-vs-land/" TargetMode="External"/><Relationship Id="rId10" Type="http://schemas.openxmlformats.org/officeDocument/2006/relationships/hyperlink" Target="http://docs.google.com/galapagos-cruises/" TargetMode="External"/><Relationship Id="rId13" Type="http://schemas.openxmlformats.org/officeDocument/2006/relationships/hyperlink" Target="http://docs.google.com/contact/" TargetMode="External"/><Relationship Id="rId12" Type="http://schemas.openxmlformats.org/officeDocument/2006/relationships/hyperlink" Target="http://docs.google.com/galapagos-trip-co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free-guide/"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galapagos-cruises/" TargetMode="External"/><Relationship Id="rId8" Type="http://schemas.openxmlformats.org/officeDocument/2006/relationships/hyperlink" Target="http://docs.google.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