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F29" w:rsidRPr="005D3F29" w:rsidRDefault="005D3F29" w:rsidP="005D3F29">
      <w:pPr>
        <w:spacing w:line="510" w:lineRule="atLeast"/>
        <w:outlineLvl w:val="0"/>
        <w:rPr>
          <w:rFonts w:ascii="Arial" w:eastAsia="Times New Roman" w:hAnsi="Arial" w:cs="Arial"/>
          <w:color w:val="464C51"/>
          <w:kern w:val="36"/>
          <w:sz w:val="45"/>
          <w:szCs w:val="45"/>
        </w:rPr>
      </w:pPr>
      <w:proofErr w:type="spellStart"/>
      <w:r w:rsidRPr="005D3F29">
        <w:rPr>
          <w:rFonts w:ascii="Arial" w:eastAsia="Times New Roman" w:hAnsi="Arial" w:cs="Arial"/>
          <w:color w:val="464C51"/>
          <w:kern w:val="36"/>
          <w:sz w:val="45"/>
          <w:szCs w:val="45"/>
        </w:rPr>
        <w:t>Leaky</w:t>
      </w:r>
      <w:proofErr w:type="spellEnd"/>
      <w:r w:rsidRPr="005D3F29">
        <w:rPr>
          <w:rFonts w:ascii="Arial" w:eastAsia="Times New Roman" w:hAnsi="Arial" w:cs="Arial"/>
          <w:color w:val="464C51"/>
          <w:kern w:val="36"/>
          <w:sz w:val="45"/>
          <w:szCs w:val="45"/>
        </w:rPr>
        <w:t xml:space="preserve"> </w:t>
      </w:r>
      <w:proofErr w:type="spellStart"/>
      <w:r w:rsidRPr="005D3F29">
        <w:rPr>
          <w:rFonts w:ascii="Arial" w:eastAsia="Times New Roman" w:hAnsi="Arial" w:cs="Arial"/>
          <w:color w:val="464C51"/>
          <w:kern w:val="36"/>
          <w:sz w:val="45"/>
          <w:szCs w:val="45"/>
        </w:rPr>
        <w:t>ReLU</w:t>
      </w:r>
      <w:proofErr w:type="spellEnd"/>
      <w:r w:rsidRPr="005D3F29">
        <w:rPr>
          <w:rFonts w:ascii="Arial" w:eastAsia="Times New Roman" w:hAnsi="Arial" w:cs="Arial"/>
          <w:color w:val="464C51"/>
          <w:kern w:val="36"/>
          <w:sz w:val="45"/>
          <w:szCs w:val="45"/>
        </w:rPr>
        <w:t xml:space="preserve">: </w:t>
      </w:r>
      <w:proofErr w:type="spellStart"/>
      <w:r w:rsidRPr="005D3F29">
        <w:rPr>
          <w:rFonts w:ascii="Arial" w:eastAsia="Times New Roman" w:hAnsi="Arial" w:cs="Arial"/>
          <w:color w:val="464C51"/>
          <w:kern w:val="36"/>
          <w:sz w:val="45"/>
          <w:szCs w:val="45"/>
        </w:rPr>
        <w:t>improving</w:t>
      </w:r>
      <w:proofErr w:type="spellEnd"/>
      <w:r w:rsidRPr="005D3F29">
        <w:rPr>
          <w:rFonts w:ascii="Arial" w:eastAsia="Times New Roman" w:hAnsi="Arial" w:cs="Arial"/>
          <w:color w:val="464C51"/>
          <w:kern w:val="36"/>
          <w:sz w:val="45"/>
          <w:szCs w:val="45"/>
        </w:rPr>
        <w:t xml:space="preserve"> </w:t>
      </w:r>
      <w:proofErr w:type="spellStart"/>
      <w:r w:rsidRPr="005D3F29">
        <w:rPr>
          <w:rFonts w:ascii="Arial" w:eastAsia="Times New Roman" w:hAnsi="Arial" w:cs="Arial"/>
          <w:color w:val="464C51"/>
          <w:kern w:val="36"/>
          <w:sz w:val="45"/>
          <w:szCs w:val="45"/>
        </w:rPr>
        <w:t>traditional</w:t>
      </w:r>
      <w:proofErr w:type="spellEnd"/>
      <w:r w:rsidRPr="005D3F29">
        <w:rPr>
          <w:rFonts w:ascii="Arial" w:eastAsia="Times New Roman" w:hAnsi="Arial" w:cs="Arial"/>
          <w:color w:val="464C51"/>
          <w:kern w:val="36"/>
          <w:sz w:val="45"/>
          <w:szCs w:val="45"/>
        </w:rPr>
        <w:t xml:space="preserve"> </w:t>
      </w:r>
      <w:proofErr w:type="spellStart"/>
      <w:r w:rsidRPr="005D3F29">
        <w:rPr>
          <w:rFonts w:ascii="Arial" w:eastAsia="Times New Roman" w:hAnsi="Arial" w:cs="Arial"/>
          <w:color w:val="464C51"/>
          <w:kern w:val="36"/>
          <w:sz w:val="45"/>
          <w:szCs w:val="45"/>
        </w:rPr>
        <w:t>ReLU</w:t>
      </w:r>
      <w:proofErr w:type="spellEnd"/>
    </w:p>
    <w:p w:rsidR="000D5BCD" w:rsidRDefault="009F512D"/>
    <w:p w:rsidR="005D3F29" w:rsidRDefault="005D3F29">
      <w:hyperlink r:id="rId4" w:history="1">
        <w:r w:rsidRPr="00385352">
          <w:rPr>
            <w:rStyle w:val="Hyperlink"/>
          </w:rPr>
          <w:t>https://www.machinecurve.com/index.php/2019/10/15/leaky-relu-improving-traditional-relu/</w:t>
        </w:r>
      </w:hyperlink>
    </w:p>
    <w:p w:rsidR="005D3F29" w:rsidRDefault="005D3F29"/>
    <w:p w:rsidR="00013AC6" w:rsidRDefault="00013AC6" w:rsidP="00013AC6"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707070"/>
        </w:rPr>
        <w:t>Leaky</w:t>
      </w:r>
      <w:proofErr w:type="spellEnd"/>
      <w:r>
        <w:rPr>
          <w:rStyle w:val="apple-converted-space"/>
          <w:rFonts w:ascii="Arial" w:hAnsi="Arial" w:cs="Arial"/>
          <w:b/>
          <w:bCs/>
          <w:color w:val="707070"/>
        </w:rPr>
        <w:t> </w:t>
      </w:r>
      <w:proofErr w:type="spellStart"/>
      <w:r>
        <w:rPr>
          <w:rStyle w:val="Strong"/>
          <w:rFonts w:ascii="Arial" w:hAnsi="Arial" w:cs="Arial"/>
          <w:color w:val="707070"/>
        </w:rPr>
        <w:fldChar w:fldCharType="begin"/>
      </w:r>
      <w:r>
        <w:rPr>
          <w:rStyle w:val="Strong"/>
          <w:rFonts w:ascii="Arial" w:hAnsi="Arial" w:cs="Arial"/>
          <w:color w:val="707070"/>
        </w:rPr>
        <w:instrText xml:space="preserve"> HYPERLINK "https://www.machinecurve.com/index.php/2019/09/04/relu-sigmoid-and-tanh-todays-most-used-activation-functions/" </w:instrText>
      </w:r>
      <w:r>
        <w:rPr>
          <w:rStyle w:val="Strong"/>
          <w:rFonts w:ascii="Arial" w:hAnsi="Arial" w:cs="Arial"/>
          <w:color w:val="707070"/>
        </w:rPr>
        <w:fldChar w:fldCharType="separate"/>
      </w:r>
      <w:r>
        <w:rPr>
          <w:rStyle w:val="Hyperlink"/>
          <w:rFonts w:ascii="Arial" w:hAnsi="Arial" w:cs="Arial"/>
          <w:b/>
          <w:bCs/>
          <w:color w:val="75A3D1"/>
        </w:rPr>
        <w:t>ReLU</w:t>
      </w:r>
      <w:proofErr w:type="spellEnd"/>
      <w:r>
        <w:rPr>
          <w:rStyle w:val="Strong"/>
          <w:rFonts w:ascii="Arial" w:hAnsi="Arial" w:cs="Arial"/>
          <w:color w:val="707070"/>
        </w:rPr>
        <w:fldChar w:fldCharType="end"/>
      </w:r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of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"https://www.machinecurve.com/index.php/2019/09/04/relu-sigmoid-and-tanh-todays-most-used-activation-functions/" </w:instrText>
      </w:r>
      <w:r>
        <w:fldChar w:fldCharType="separate"/>
      </w:r>
      <w:r>
        <w:rPr>
          <w:rStyle w:val="Hyperlink"/>
          <w:rFonts w:ascii="Arial" w:hAnsi="Arial" w:cs="Arial"/>
          <w:color w:val="75A3D1"/>
        </w:rPr>
        <w:t>activation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function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comes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across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blogs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every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now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suggested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improvement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traditional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often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>.</w:t>
      </w:r>
    </w:p>
    <w:p w:rsidR="005D3F29" w:rsidRDefault="005D3F29"/>
    <w:p w:rsidR="00013AC6" w:rsidRDefault="00013AC6" w:rsidP="00013AC6">
      <w:hyperlink r:id="rId5" w:history="1">
        <w:proofErr w:type="spellStart"/>
        <w:r>
          <w:rPr>
            <w:rStyle w:val="Hyperlink"/>
            <w:rFonts w:ascii="Arial" w:hAnsi="Arial" w:cs="Arial"/>
            <w:color w:val="75A3D1"/>
          </w:rPr>
          <w:t>Rectified</w:t>
        </w:r>
        <w:proofErr w:type="spellEnd"/>
        <w:r>
          <w:rPr>
            <w:rStyle w:val="Hyperlink"/>
            <w:rFonts w:ascii="Arial" w:hAnsi="Arial" w:cs="Arial"/>
            <w:color w:val="75A3D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75A3D1"/>
          </w:rPr>
          <w:t>Linear</w:t>
        </w:r>
        <w:proofErr w:type="spellEnd"/>
        <w:r>
          <w:rPr>
            <w:rStyle w:val="Hyperlink"/>
            <w:rFonts w:ascii="Arial" w:hAnsi="Arial" w:cs="Arial"/>
            <w:color w:val="75A3D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75A3D1"/>
          </w:rPr>
          <w:t>Unit</w:t>
        </w:r>
        <w:proofErr w:type="spellEnd"/>
      </w:hyperlink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one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most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common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"https://www.machinecurve.com/index.php/2019/09/04/relu-sigmoid-and-tanh-todays-most-used-activation-functions/" </w:instrText>
      </w:r>
      <w:r>
        <w:fldChar w:fldCharType="separate"/>
      </w:r>
      <w:r>
        <w:rPr>
          <w:rStyle w:val="Hyperlink"/>
          <w:rFonts w:ascii="Arial" w:hAnsi="Arial" w:cs="Arial"/>
          <w:color w:val="75A3D1"/>
        </w:rPr>
        <w:t>activation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functions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added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add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707070"/>
        </w:rPr>
        <w:t>nonlinearity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handle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today’s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more complex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nonlinear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datasets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>.</w:t>
      </w:r>
    </w:p>
    <w:p w:rsidR="00013AC6" w:rsidRDefault="00013AC6"/>
    <w:p w:rsidR="00FC0C14" w:rsidRDefault="00FC0C14" w:rsidP="00FC0C14">
      <w:proofErr w:type="spellStart"/>
      <w:r>
        <w:rPr>
          <w:rFonts w:ascii="Arial" w:hAnsi="Arial" w:cs="Arial"/>
          <w:color w:val="707070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neuron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computes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</w:t>
      </w:r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"https://www.machinecurve.com/index.php/2019/07/23/linking-maths-and-intuition-rosenblatts-perceptron-in-python/" </w:instrText>
      </w:r>
      <w:r>
        <w:fldChar w:fldCharType="separate"/>
      </w:r>
      <w:r>
        <w:rPr>
          <w:rStyle w:val="Hyperlink"/>
          <w:rFonts w:ascii="Arial" w:hAnsi="Arial" w:cs="Arial"/>
          <w:color w:val="75A3D1"/>
        </w:rPr>
        <w:t>dot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product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and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adds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a </w:t>
      </w:r>
      <w:proofErr w:type="spellStart"/>
      <w:r>
        <w:rPr>
          <w:rStyle w:val="Hyperlink"/>
          <w:rFonts w:ascii="Arial" w:hAnsi="Arial" w:cs="Arial"/>
          <w:color w:val="75A3D1"/>
        </w:rPr>
        <w:t>bias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value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output to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subsequent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mathematical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operations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linear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nature.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bad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training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against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linearly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separable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classification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 line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estimated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regressing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>).</w:t>
      </w:r>
    </w:p>
    <w:p w:rsidR="00013AC6" w:rsidRDefault="00013AC6"/>
    <w:p w:rsidR="009F512D" w:rsidRDefault="009F512D" w:rsidP="009F512D">
      <w:proofErr w:type="spellStart"/>
      <w:r>
        <w:rPr>
          <w:rFonts w:ascii="Arial" w:hAnsi="Arial" w:cs="Arial"/>
          <w:color w:val="707070"/>
          <w:shd w:val="clear" w:color="auto" w:fill="FFFFFF"/>
        </w:rPr>
        <w:t>However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nonlinear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face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problems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Linear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neuron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outputs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ensure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system as a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whole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thus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entire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network,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behaves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linearly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consequence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cannot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handle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data,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common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MNIST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showing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how to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build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"https://www.machinecurve.com/index.php/2019/09/17/how-to-create-a-cnn-classifier-with-keras/" </w:instrText>
      </w:r>
      <w:r>
        <w:fldChar w:fldCharType="separate"/>
      </w:r>
      <w:r>
        <w:rPr>
          <w:rStyle w:val="Hyperlink"/>
          <w:rFonts w:ascii="Arial" w:hAnsi="Arial" w:cs="Arial"/>
          <w:color w:val="75A3D1"/>
        </w:rPr>
        <w:t>classifiers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in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Keras</w:t>
      </w:r>
      <w:proofErr w:type="spellEnd"/>
      <w:r>
        <w:fldChar w:fldCharType="end"/>
      </w:r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nonlinear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one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simpler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ones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>!</w:t>
      </w:r>
    </w:p>
    <w:p w:rsidR="00FC0C14" w:rsidRDefault="00FC0C14"/>
    <w:p w:rsidR="009F512D" w:rsidRDefault="009F512D" w:rsidP="009F512D">
      <w:hyperlink r:id="rId6" w:history="1">
        <w:proofErr w:type="spellStart"/>
        <w:r>
          <w:rPr>
            <w:rStyle w:val="Hyperlink"/>
            <w:rFonts w:ascii="Arial" w:hAnsi="Arial" w:cs="Arial"/>
            <w:color w:val="75A3D1"/>
          </w:rPr>
          <w:t>Activation</w:t>
        </w:r>
        <w:proofErr w:type="spellEnd"/>
        <w:r>
          <w:rPr>
            <w:rStyle w:val="Hyperlink"/>
            <w:rFonts w:ascii="Arial" w:hAnsi="Arial" w:cs="Arial"/>
            <w:color w:val="75A3D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75A3D1"/>
          </w:rPr>
          <w:t>functions</w:t>
        </w:r>
        <w:proofErr w:type="spellEnd"/>
      </w:hyperlink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come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rescue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adding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nonlinearity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They’re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placed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directly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outputs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nothing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but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converting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some input to some output.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mathematical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nonlinear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output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nonlinear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exactly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want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now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system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behaves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nonlinearly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nonlinear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supported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>!</w:t>
      </w:r>
    </w:p>
    <w:p w:rsidR="009F512D" w:rsidRDefault="009F512D"/>
    <w:p w:rsidR="009F512D" w:rsidRDefault="009F512D" w:rsidP="009F512D">
      <w:r>
        <w:rPr>
          <w:rFonts w:ascii="Arial" w:hAnsi="Arial" w:cs="Arial"/>
          <w:color w:val="707070"/>
          <w:shd w:val="clear" w:color="auto" w:fill="FFFFFF"/>
        </w:rPr>
        <w:t xml:space="preserve">Note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although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pretty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much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nonlinear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time,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it’s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course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possible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to use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identity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function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r>
        <w:rPr>
          <w:rStyle w:val="mi"/>
          <w:rFonts w:ascii="STIXGeneral-Italic" w:hAnsi="STIXGeneral-Italic" w:cs="STIXGeneral-Italic"/>
          <w:color w:val="707070"/>
          <w:sz w:val="29"/>
          <w:szCs w:val="29"/>
          <w:bdr w:val="none" w:sz="0" w:space="0" w:color="auto" w:frame="1"/>
        </w:rPr>
        <w:t>𝑓</w:t>
      </w:r>
      <w:r>
        <w:rPr>
          <w:rStyle w:val="mo"/>
          <w:rFonts w:ascii="STIXGeneral-Regular" w:hAnsi="STIXGeneral-Regular" w:cs="STIXGeneral-Regular"/>
          <w:color w:val="707070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STIXGeneral-Italic" w:hAnsi="STIXGeneral-Italic" w:cs="STIXGeneral-Italic"/>
          <w:color w:val="707070"/>
          <w:sz w:val="29"/>
          <w:szCs w:val="29"/>
          <w:bdr w:val="none" w:sz="0" w:space="0" w:color="auto" w:frame="1"/>
        </w:rPr>
        <w:t>𝑥</w:t>
      </w:r>
      <w:r>
        <w:rPr>
          <w:rStyle w:val="mo"/>
          <w:rFonts w:ascii="STIXGeneral-Regular" w:hAnsi="STIXGeneral-Regular" w:cs="STIXGeneral-Regular"/>
          <w:color w:val="707070"/>
          <w:sz w:val="29"/>
          <w:szCs w:val="29"/>
          <w:bdr w:val="none" w:sz="0" w:space="0" w:color="auto" w:frame="1"/>
        </w:rPr>
        <w:t>)=</w:t>
      </w:r>
      <w:r>
        <w:rPr>
          <w:rStyle w:val="mi"/>
          <w:rFonts w:ascii="STIXGeneral-Italic" w:hAnsi="STIXGeneral-Italic" w:cs="STIXGeneral-Italic"/>
          <w:color w:val="707070"/>
          <w:sz w:val="29"/>
          <w:szCs w:val="29"/>
          <w:bdr w:val="none" w:sz="0" w:space="0" w:color="auto" w:frame="1"/>
        </w:rPr>
        <w:t>𝑥</w:t>
      </w:r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r>
        <w:rPr>
          <w:rFonts w:ascii="Arial" w:hAnsi="Arial" w:cs="Arial"/>
          <w:color w:val="707070"/>
          <w:shd w:val="clear" w:color="auto" w:fill="FFFFFF"/>
        </w:rPr>
        <w:t xml:space="preserve">as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an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"https://www.machinecurve.com/index.php/2019/09/04/relu-sigmoid-and-tanh-todays-most-used-activation-functions/" </w:instrText>
      </w:r>
      <w:r>
        <w:fldChar w:fldCharType="separate"/>
      </w:r>
      <w:r>
        <w:rPr>
          <w:rStyle w:val="Hyperlink"/>
          <w:rFonts w:ascii="Arial" w:hAnsi="Arial" w:cs="Arial"/>
          <w:color w:val="75A3D1"/>
        </w:rPr>
        <w:t>activation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function</w:t>
      </w:r>
      <w:proofErr w:type="spellEnd"/>
      <w:r>
        <w:fldChar w:fldCharType="end"/>
      </w:r>
      <w:r>
        <w:rPr>
          <w:rFonts w:ascii="Arial" w:hAnsi="Arial" w:cs="Arial"/>
          <w:color w:val="70707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pointless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but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>.</w:t>
      </w:r>
    </w:p>
    <w:p w:rsidR="009F512D" w:rsidRDefault="009F512D"/>
    <w:p w:rsidR="009F512D" w:rsidRDefault="009F512D" w:rsidP="009F512D">
      <w:proofErr w:type="spellStart"/>
      <w:r>
        <w:rPr>
          <w:rFonts w:ascii="Arial" w:hAnsi="Arial" w:cs="Arial"/>
          <w:color w:val="707070"/>
          <w:shd w:val="clear" w:color="auto" w:fill="FFFFFF"/>
        </w:rPr>
        <w:t>It’s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grown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popular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most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popular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popular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older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"https://www.machinecurve.com/index.php/2019/09/04/relu-sigmoid-and-tanh-todays-most-used-activation-functions/" </w:instrText>
      </w:r>
      <w:r>
        <w:fldChar w:fldCharType="separate"/>
      </w:r>
      <w:r>
        <w:rPr>
          <w:rStyle w:val="Hyperlink"/>
          <w:rFonts w:ascii="Arial" w:hAnsi="Arial" w:cs="Arial"/>
          <w:color w:val="75A3D1"/>
        </w:rPr>
        <w:t>Sigmoid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and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Tanh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– for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reason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computed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relatively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inexpensively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equal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computing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r>
        <w:rPr>
          <w:rStyle w:val="mi"/>
          <w:rFonts w:ascii="STIXGeneral-Italic" w:hAnsi="STIXGeneral-Italic" w:cs="STIXGeneral-Italic"/>
          <w:color w:val="707070"/>
          <w:sz w:val="29"/>
          <w:szCs w:val="29"/>
          <w:bdr w:val="none" w:sz="0" w:space="0" w:color="auto" w:frame="1"/>
        </w:rPr>
        <w:t>𝑅𝑒𝐿𝑈</w:t>
      </w:r>
      <w:r>
        <w:rPr>
          <w:rStyle w:val="mo"/>
          <w:rFonts w:ascii="STIXGeneral-Regular" w:hAnsi="STIXGeneral-Regular" w:cs="STIXGeneral-Regular"/>
          <w:color w:val="707070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STIXGeneral-Italic" w:hAnsi="STIXGeneral-Italic" w:cs="STIXGeneral-Italic"/>
          <w:color w:val="707070"/>
          <w:sz w:val="29"/>
          <w:szCs w:val="29"/>
          <w:bdr w:val="none" w:sz="0" w:space="0" w:color="auto" w:frame="1"/>
        </w:rPr>
        <w:t>𝑥</w:t>
      </w:r>
      <w:r>
        <w:rPr>
          <w:rStyle w:val="mo"/>
          <w:rFonts w:ascii="STIXGeneral-Regular" w:hAnsi="STIXGeneral-Regular" w:cs="STIXGeneral-Regular"/>
          <w:color w:val="707070"/>
          <w:sz w:val="29"/>
          <w:szCs w:val="29"/>
          <w:bdr w:val="none" w:sz="0" w:space="0" w:color="auto" w:frame="1"/>
        </w:rPr>
        <w:t>)=</w:t>
      </w:r>
      <w:r>
        <w:rPr>
          <w:rStyle w:val="mi"/>
          <w:rFonts w:ascii="STIXGeneral-Italic" w:hAnsi="STIXGeneral-Italic" w:cs="STIXGeneral-Italic"/>
          <w:color w:val="707070"/>
          <w:sz w:val="29"/>
          <w:szCs w:val="29"/>
          <w:bdr w:val="none" w:sz="0" w:space="0" w:color="auto" w:frame="1"/>
        </w:rPr>
        <w:t>𝑚𝑎𝑥</w:t>
      </w:r>
      <w:r>
        <w:rPr>
          <w:rStyle w:val="mo"/>
          <w:rFonts w:ascii="STIXGeneral-Regular" w:hAnsi="STIXGeneral-Regular" w:cs="STIXGeneral-Regular"/>
          <w:color w:val="707070"/>
          <w:sz w:val="29"/>
          <w:szCs w:val="29"/>
          <w:bdr w:val="none" w:sz="0" w:space="0" w:color="auto" w:frame="1"/>
        </w:rPr>
        <w:t>(</w:t>
      </w:r>
      <w:r>
        <w:rPr>
          <w:rStyle w:val="mn"/>
          <w:rFonts w:ascii="STIXGeneral-Regular" w:hAnsi="STIXGeneral-Regular" w:cs="STIXGeneral-Regular"/>
          <w:color w:val="707070"/>
          <w:sz w:val="29"/>
          <w:szCs w:val="29"/>
          <w:bdr w:val="none" w:sz="0" w:space="0" w:color="auto" w:frame="1"/>
        </w:rPr>
        <w:t>0</w:t>
      </w:r>
      <w:r>
        <w:rPr>
          <w:rStyle w:val="mo"/>
          <w:rFonts w:ascii="STIXGeneral-Regular" w:hAnsi="STIXGeneral-Regular" w:cs="STIXGeneral-Regular"/>
          <w:color w:val="707070"/>
          <w:sz w:val="29"/>
          <w:szCs w:val="29"/>
          <w:bdr w:val="none" w:sz="0" w:space="0" w:color="auto" w:frame="1"/>
        </w:rPr>
        <w:t>,</w:t>
      </w:r>
      <w:r>
        <w:rPr>
          <w:rStyle w:val="mi"/>
          <w:rFonts w:ascii="STIXGeneral-Italic" w:hAnsi="STIXGeneral-Italic" w:cs="STIXGeneral-Italic"/>
          <w:color w:val="707070"/>
          <w:sz w:val="29"/>
          <w:szCs w:val="29"/>
          <w:bdr w:val="none" w:sz="0" w:space="0" w:color="auto" w:frame="1"/>
        </w:rPr>
        <w:t>𝑥</w:t>
      </w:r>
      <w:r>
        <w:rPr>
          <w:rStyle w:val="mo"/>
          <w:rFonts w:ascii="STIXGeneral-Regular" w:hAnsi="STIXGeneral-Regular" w:cs="STIXGeneral-Regular"/>
          <w:color w:val="707070"/>
          <w:sz w:val="29"/>
          <w:szCs w:val="29"/>
          <w:bdr w:val="none" w:sz="0" w:space="0" w:color="auto" w:frame="1"/>
        </w:rPr>
        <w:t>)</w:t>
      </w:r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much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expensive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exponents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trigonometric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operations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necessary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otherwise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>.</w:t>
      </w:r>
    </w:p>
    <w:p w:rsidR="009F512D" w:rsidRDefault="009F512D"/>
    <w:p w:rsidR="009F512D" w:rsidRDefault="009F512D" w:rsidP="009F512D">
      <w:pPr>
        <w:pStyle w:val="Heading2"/>
        <w:spacing w:before="525" w:line="450" w:lineRule="atLeast"/>
        <w:rPr>
          <w:rFonts w:ascii="Arial" w:hAnsi="Arial" w:cs="Arial"/>
          <w:color w:val="464C51"/>
          <w:sz w:val="39"/>
          <w:szCs w:val="39"/>
        </w:rPr>
      </w:pPr>
      <w:proofErr w:type="spellStart"/>
      <w:r>
        <w:rPr>
          <w:rFonts w:ascii="Arial" w:hAnsi="Arial" w:cs="Arial"/>
          <w:b/>
          <w:bCs/>
          <w:color w:val="464C51"/>
          <w:sz w:val="39"/>
          <w:szCs w:val="39"/>
        </w:rPr>
        <w:t>Problems</w:t>
      </w:r>
      <w:proofErr w:type="spellEnd"/>
      <w:r>
        <w:rPr>
          <w:rFonts w:ascii="Arial" w:hAnsi="Arial" w:cs="Arial"/>
          <w:b/>
          <w:bCs/>
          <w:color w:val="464C51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464C51"/>
          <w:sz w:val="39"/>
          <w:szCs w:val="39"/>
        </w:rPr>
        <w:t>with</w:t>
      </w:r>
      <w:proofErr w:type="spellEnd"/>
      <w:r>
        <w:rPr>
          <w:rFonts w:ascii="Arial" w:hAnsi="Arial" w:cs="Arial"/>
          <w:b/>
          <w:bCs/>
          <w:color w:val="464C51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464C51"/>
          <w:sz w:val="39"/>
          <w:szCs w:val="39"/>
        </w:rPr>
        <w:t>ReLU</w:t>
      </w:r>
      <w:proofErr w:type="spellEnd"/>
    </w:p>
    <w:p w:rsidR="009F512D" w:rsidRDefault="009F512D"/>
    <w:p w:rsidR="009F512D" w:rsidRPr="009F512D" w:rsidRDefault="009F512D" w:rsidP="009F512D">
      <w:pPr>
        <w:rPr>
          <w:rFonts w:ascii="Times New Roman" w:eastAsia="Times New Roman" w:hAnsi="Times New Roman" w:cs="Times New Roman"/>
        </w:rPr>
      </w:pP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lastRenderedPageBreak/>
        <w:t>Firstly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ReLU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not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continuously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differentiable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. At </w:t>
      </w:r>
      <w:r w:rsidRPr="009F512D">
        <w:rPr>
          <w:rFonts w:ascii="STIXGeneral-Italic" w:eastAsia="Times New Roman" w:hAnsi="STIXGeneral-Italic" w:cs="STIXGeneral-Italic"/>
          <w:color w:val="707070"/>
          <w:sz w:val="29"/>
          <w:szCs w:val="29"/>
          <w:bdr w:val="none" w:sz="0" w:space="0" w:color="auto" w:frame="1"/>
        </w:rPr>
        <w:t>𝑥</w:t>
      </w:r>
      <w:r w:rsidRPr="009F512D">
        <w:rPr>
          <w:rFonts w:ascii="STIXGeneral-Regular" w:eastAsia="Times New Roman" w:hAnsi="STIXGeneral-Regular" w:cs="STIXGeneral-Regular"/>
          <w:color w:val="707070"/>
          <w:sz w:val="29"/>
          <w:szCs w:val="29"/>
          <w:bdr w:val="none" w:sz="0" w:space="0" w:color="auto" w:frame="1"/>
        </w:rPr>
        <w:t>=0</w:t>
      </w:r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breaking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point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between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 </w:t>
      </w:r>
      <w:r w:rsidRPr="009F512D">
        <w:rPr>
          <w:rFonts w:ascii="STIXGeneral-Italic" w:eastAsia="Times New Roman" w:hAnsi="STIXGeneral-Italic" w:cs="STIXGeneral-Italic"/>
          <w:color w:val="707070"/>
          <w:sz w:val="29"/>
          <w:szCs w:val="29"/>
          <w:bdr w:val="none" w:sz="0" w:space="0" w:color="auto" w:frame="1"/>
        </w:rPr>
        <w:t>𝑥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0,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gradient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cannot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computed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not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too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problematic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but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can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very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lightly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impact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training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performance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:rsidR="009F512D" w:rsidRDefault="009F512D"/>
    <w:p w:rsidR="009F512D" w:rsidRPr="009F512D" w:rsidRDefault="009F512D" w:rsidP="009F512D">
      <w:pPr>
        <w:rPr>
          <w:rFonts w:ascii="Times New Roman" w:eastAsia="Times New Roman" w:hAnsi="Times New Roman" w:cs="Times New Roman"/>
        </w:rPr>
      </w:pP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Secondly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more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gravely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ReLU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sets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all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values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&lt; 0 to zero.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beneficial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terms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sparsity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as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network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will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adapt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to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ensure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that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most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important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neurons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have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values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&gt; 0.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However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a problem as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well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since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gradient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0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0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hence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neurons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arriving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at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large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negative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values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cannot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recover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from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being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stuck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at 0.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neuron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effectively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dies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hence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problem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known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as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 </w:t>
      </w:r>
      <w:proofErr w:type="spellStart"/>
      <w:r w:rsidRPr="009F512D">
        <w:rPr>
          <w:rFonts w:ascii="Arial" w:eastAsia="Times New Roman" w:hAnsi="Arial" w:cs="Arial"/>
          <w:i/>
          <w:iCs/>
          <w:color w:val="707070"/>
        </w:rPr>
        <w:t>dying</w:t>
      </w:r>
      <w:proofErr w:type="spellEnd"/>
      <w:r w:rsidRPr="009F512D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9F512D">
        <w:rPr>
          <w:rFonts w:ascii="Arial" w:eastAsia="Times New Roman" w:hAnsi="Arial" w:cs="Arial"/>
          <w:i/>
          <w:iCs/>
          <w:color w:val="707070"/>
        </w:rPr>
        <w:t>ReLU</w:t>
      </w:r>
      <w:proofErr w:type="spellEnd"/>
      <w:r w:rsidRPr="009F512D">
        <w:rPr>
          <w:rFonts w:ascii="Arial" w:eastAsia="Times New Roman" w:hAnsi="Arial" w:cs="Arial"/>
          <w:i/>
          <w:iCs/>
          <w:color w:val="707070"/>
        </w:rPr>
        <w:t xml:space="preserve"> problem</w:t>
      </w:r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You’re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especially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vulnerable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to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when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neurons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are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not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initialized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properly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when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data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not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normalized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very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well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causing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significant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weight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swings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during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first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phases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optimizing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model.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impact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problem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may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that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network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essentially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stops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learning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underperforms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:rsidR="009F512D" w:rsidRDefault="009F512D"/>
    <w:p w:rsidR="009F512D" w:rsidRDefault="009F512D"/>
    <w:p w:rsidR="009F512D" w:rsidRDefault="009F512D" w:rsidP="009F512D">
      <w:pPr>
        <w:pStyle w:val="Heading2"/>
        <w:spacing w:before="525" w:line="450" w:lineRule="atLeast"/>
        <w:rPr>
          <w:rFonts w:ascii="Arial" w:hAnsi="Arial" w:cs="Arial"/>
          <w:color w:val="464C51"/>
          <w:sz w:val="39"/>
          <w:szCs w:val="39"/>
        </w:rPr>
      </w:pPr>
      <w:proofErr w:type="spellStart"/>
      <w:r>
        <w:rPr>
          <w:rFonts w:ascii="Arial" w:hAnsi="Arial" w:cs="Arial"/>
          <w:b/>
          <w:bCs/>
          <w:color w:val="464C51"/>
          <w:sz w:val="39"/>
          <w:szCs w:val="39"/>
        </w:rPr>
        <w:t>Introducing</w:t>
      </w:r>
      <w:proofErr w:type="spellEnd"/>
      <w:r>
        <w:rPr>
          <w:rFonts w:ascii="Arial" w:hAnsi="Arial" w:cs="Arial"/>
          <w:b/>
          <w:bCs/>
          <w:color w:val="464C51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464C51"/>
          <w:sz w:val="39"/>
          <w:szCs w:val="39"/>
        </w:rPr>
        <w:t>Leaky</w:t>
      </w:r>
      <w:proofErr w:type="spellEnd"/>
      <w:r>
        <w:rPr>
          <w:rFonts w:ascii="Arial" w:hAnsi="Arial" w:cs="Arial"/>
          <w:b/>
          <w:bCs/>
          <w:color w:val="464C51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464C51"/>
          <w:sz w:val="39"/>
          <w:szCs w:val="39"/>
        </w:rPr>
        <w:t>ReLU</w:t>
      </w:r>
      <w:proofErr w:type="spellEnd"/>
    </w:p>
    <w:p w:rsidR="009F512D" w:rsidRDefault="009F512D"/>
    <w:p w:rsidR="009F512D" w:rsidRPr="009F512D" w:rsidRDefault="009F512D" w:rsidP="009F512D">
      <w:pPr>
        <w:rPr>
          <w:rFonts w:ascii="Times New Roman" w:eastAsia="Times New Roman" w:hAnsi="Times New Roman" w:cs="Times New Roman"/>
        </w:rPr>
      </w:pP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What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 </w:t>
      </w:r>
      <w:proofErr w:type="spellStart"/>
      <w:r w:rsidRPr="009F512D">
        <w:rPr>
          <w:rFonts w:ascii="Arial" w:eastAsia="Times New Roman" w:hAnsi="Arial" w:cs="Arial"/>
          <w:i/>
          <w:iCs/>
          <w:color w:val="707070"/>
        </w:rPr>
        <w:t>caused</w:t>
      </w:r>
      <w:proofErr w:type="spellEnd"/>
      <w:r w:rsidRPr="009F512D">
        <w:rPr>
          <w:rFonts w:ascii="Arial" w:eastAsia="Times New Roman" w:hAnsi="Arial" w:cs="Arial"/>
          <w:i/>
          <w:iCs/>
          <w:color w:val="707070"/>
        </w:rPr>
        <w:t xml:space="preserve"> a </w:t>
      </w:r>
      <w:proofErr w:type="spellStart"/>
      <w:r w:rsidRPr="009F512D">
        <w:rPr>
          <w:rFonts w:ascii="Arial" w:eastAsia="Times New Roman" w:hAnsi="Arial" w:cs="Arial"/>
          <w:i/>
          <w:iCs/>
          <w:color w:val="707070"/>
        </w:rPr>
        <w:t>slight</w:t>
      </w:r>
      <w:proofErr w:type="spellEnd"/>
      <w:r w:rsidRPr="009F512D">
        <w:rPr>
          <w:rFonts w:ascii="Arial" w:eastAsia="Times New Roman" w:hAnsi="Arial" w:cs="Arial"/>
          <w:i/>
          <w:iCs/>
          <w:color w:val="707070"/>
        </w:rPr>
        <w:t xml:space="preserve"> but </w:t>
      </w:r>
      <w:proofErr w:type="spellStart"/>
      <w:r w:rsidRPr="009F512D">
        <w:rPr>
          <w:rFonts w:ascii="Arial" w:eastAsia="Times New Roman" w:hAnsi="Arial" w:cs="Arial"/>
          <w:i/>
          <w:iCs/>
          <w:color w:val="707070"/>
        </w:rPr>
        <w:t>significant</w:t>
      </w:r>
      <w:proofErr w:type="spellEnd"/>
      <w:r w:rsidRPr="009F512D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9F512D">
        <w:rPr>
          <w:rFonts w:ascii="Arial" w:eastAsia="Times New Roman" w:hAnsi="Arial" w:cs="Arial"/>
          <w:i/>
          <w:iCs/>
          <w:color w:val="707070"/>
        </w:rPr>
        <w:t>information</w:t>
      </w:r>
      <w:proofErr w:type="spellEnd"/>
      <w:r w:rsidRPr="009F512D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9F512D">
        <w:rPr>
          <w:rFonts w:ascii="Arial" w:eastAsia="Times New Roman" w:hAnsi="Arial" w:cs="Arial"/>
          <w:i/>
          <w:iCs/>
          <w:color w:val="707070"/>
        </w:rPr>
        <w:t>leak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 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left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part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ReLU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i.e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part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where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output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always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0?</w:t>
      </w:r>
    </w:p>
    <w:p w:rsidR="009F512D" w:rsidRDefault="009F512D"/>
    <w:p w:rsidR="009F512D" w:rsidRPr="009F512D" w:rsidRDefault="009F512D" w:rsidP="009F512D">
      <w:pPr>
        <w:rPr>
          <w:rFonts w:ascii="Times New Roman" w:eastAsia="Times New Roman" w:hAnsi="Times New Roman" w:cs="Times New Roman"/>
        </w:rPr>
      </w:pP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premise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behind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 </w:t>
      </w:r>
      <w:proofErr w:type="spellStart"/>
      <w:r w:rsidRPr="009F512D">
        <w:rPr>
          <w:rFonts w:ascii="Arial" w:eastAsia="Times New Roman" w:hAnsi="Arial" w:cs="Arial"/>
          <w:b/>
          <w:bCs/>
          <w:color w:val="707070"/>
        </w:rPr>
        <w:t>Leaky</w:t>
      </w:r>
      <w:proofErr w:type="spellEnd"/>
      <w:r w:rsidRPr="009F512D">
        <w:rPr>
          <w:rFonts w:ascii="Arial" w:eastAsia="Times New Roman" w:hAnsi="Arial" w:cs="Arial"/>
          <w:b/>
          <w:bCs/>
          <w:color w:val="707070"/>
        </w:rPr>
        <w:t xml:space="preserve"> </w:t>
      </w:r>
      <w:proofErr w:type="spellStart"/>
      <w:r w:rsidRPr="009F512D">
        <w:rPr>
          <w:rFonts w:ascii="Arial" w:eastAsia="Times New Roman" w:hAnsi="Arial" w:cs="Arial"/>
          <w:b/>
          <w:bCs/>
          <w:color w:val="707070"/>
        </w:rPr>
        <w:t>ReLU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one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possible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newer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activation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functions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that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attempts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to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minimize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one’s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sensitivity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to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 </w:t>
      </w:r>
      <w:proofErr w:type="spellStart"/>
      <w:r w:rsidRPr="009F512D">
        <w:rPr>
          <w:rFonts w:ascii="Arial" w:eastAsia="Times New Roman" w:hAnsi="Arial" w:cs="Arial"/>
          <w:i/>
          <w:iCs/>
          <w:color w:val="707070"/>
        </w:rPr>
        <w:t>dying</w:t>
      </w:r>
      <w:proofErr w:type="spellEnd"/>
      <w:r w:rsidRPr="009F512D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9F512D">
        <w:rPr>
          <w:rFonts w:ascii="Arial" w:eastAsia="Times New Roman" w:hAnsi="Arial" w:cs="Arial"/>
          <w:i/>
          <w:iCs/>
          <w:color w:val="707070"/>
        </w:rPr>
        <w:t>ReLU</w:t>
      </w:r>
      <w:proofErr w:type="spellEnd"/>
      <w:r w:rsidRPr="009F512D">
        <w:rPr>
          <w:rFonts w:ascii="Arial" w:eastAsia="Times New Roman" w:hAnsi="Arial" w:cs="Arial"/>
          <w:i/>
          <w:iCs/>
          <w:color w:val="707070"/>
        </w:rPr>
        <w:t xml:space="preserve"> problem</w:t>
      </w:r>
      <w:r w:rsidRPr="009F512D"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:rsidR="009F512D" w:rsidRDefault="009F512D"/>
    <w:p w:rsidR="009F512D" w:rsidRPr="009F512D" w:rsidRDefault="009F512D" w:rsidP="009F512D">
      <w:pPr>
        <w:rPr>
          <w:rFonts w:ascii="Times New Roman" w:eastAsia="Times New Roman" w:hAnsi="Times New Roman" w:cs="Times New Roman"/>
        </w:rPr>
      </w:pP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Mathematically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defined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as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follows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(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Maas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et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., 2013):</w:t>
      </w:r>
    </w:p>
    <w:p w:rsidR="009F512D" w:rsidRDefault="009F512D"/>
    <w:p w:rsidR="009F512D" w:rsidRDefault="009F512D">
      <w:r>
        <w:rPr>
          <w:noProof/>
        </w:rPr>
        <w:drawing>
          <wp:inline distT="0" distB="0" distL="0" distR="0">
            <wp:extent cx="1828800" cy="60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ky ReL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030" cy="6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D" w:rsidRDefault="009F512D"/>
    <w:p w:rsidR="009F512D" w:rsidRPr="009F512D" w:rsidRDefault="009F512D" w:rsidP="009F512D">
      <w:pPr>
        <w:rPr>
          <w:rFonts w:ascii="Times New Roman" w:eastAsia="Times New Roman" w:hAnsi="Times New Roman" w:cs="Times New Roman"/>
        </w:rPr>
      </w:pP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Leaky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ReLU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can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visualized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as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follows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:</w:t>
      </w:r>
    </w:p>
    <w:p w:rsidR="009F512D" w:rsidRDefault="009F512D"/>
    <w:p w:rsidR="009F512D" w:rsidRDefault="009F512D"/>
    <w:p w:rsidR="009F512D" w:rsidRDefault="009F512D" w:rsidP="009F512D">
      <w:pPr>
        <w:rPr>
          <w:rFonts w:ascii="Times New Roman" w:eastAsia="Times New Roman" w:hAnsi="Times New Roman" w:cs="Times New Roman"/>
        </w:rPr>
      </w:pPr>
      <w:r w:rsidRPr="009F512D">
        <w:rPr>
          <w:rFonts w:ascii="Times New Roman" w:eastAsia="Times New Roman" w:hAnsi="Times New Roman" w:cs="Times New Roman"/>
        </w:rPr>
        <w:fldChar w:fldCharType="begin"/>
      </w:r>
      <w:r w:rsidRPr="009F512D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"/var/folders/pm/f3pcjxdn5094mtryth84n8g40000gn/T/com.microsoft.Word/WebArchiveCopyPasteTempFiles/leaky_relu.png" \* MERGEFORMATINET </w:instrText>
      </w:r>
      <w:r w:rsidRPr="009F512D">
        <w:rPr>
          <w:rFonts w:ascii="Times New Roman" w:eastAsia="Times New Roman" w:hAnsi="Times New Roman" w:cs="Times New Roman"/>
        </w:rPr>
        <w:fldChar w:fldCharType="separate"/>
      </w:r>
      <w:r w:rsidRPr="009F512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90003" cy="2392326"/>
            <wp:effectExtent l="0" t="0" r="0" b="0"/>
            <wp:docPr id="2" name="Picture 2" descr="/var/folders/pm/f3pcjxdn5094mtryth84n8g40000gn/T/com.microsoft.Word/WebArchiveCopyPasteTempFiles/leaky_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f3pcjxdn5094mtryth84n8g40000gn/T/com.microsoft.Word/WebArchiveCopyPasteTempFiles/leaky_rel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235" cy="23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12D">
        <w:rPr>
          <w:rFonts w:ascii="Times New Roman" w:eastAsia="Times New Roman" w:hAnsi="Times New Roman" w:cs="Times New Roman"/>
        </w:rPr>
        <w:fldChar w:fldCharType="end"/>
      </w:r>
    </w:p>
    <w:p w:rsidR="009F512D" w:rsidRPr="009F512D" w:rsidRDefault="009F512D" w:rsidP="009F512D">
      <w:pPr>
        <w:rPr>
          <w:rFonts w:ascii="Times New Roman" w:eastAsia="Times New Roman" w:hAnsi="Times New Roman" w:cs="Times New Roman"/>
        </w:rPr>
      </w:pP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lastRenderedPageBreak/>
        <w:t>If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compare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with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image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for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traditional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ReLU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above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you’ll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see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that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for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all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 </w:t>
      </w:r>
      <w:r w:rsidRPr="009F512D">
        <w:rPr>
          <w:rFonts w:ascii="STIXGeneral-Italic" w:eastAsia="Times New Roman" w:hAnsi="STIXGeneral-Italic" w:cs="STIXGeneral-Italic"/>
          <w:color w:val="707070"/>
          <w:sz w:val="29"/>
          <w:szCs w:val="29"/>
          <w:bdr w:val="none" w:sz="0" w:space="0" w:color="auto" w:frame="1"/>
        </w:rPr>
        <w:t>𝑖𝑛𝑝𝑢𝑡𝑠</w:t>
      </w:r>
      <w:r w:rsidRPr="009F512D">
        <w:rPr>
          <w:rFonts w:ascii="STIXGeneral-Regular" w:eastAsia="Times New Roman" w:hAnsi="STIXGeneral-Regular" w:cs="STIXGeneral-Regular"/>
          <w:color w:val="707070"/>
          <w:sz w:val="29"/>
          <w:szCs w:val="29"/>
          <w:bdr w:val="none" w:sz="0" w:space="0" w:color="auto" w:frame="1"/>
        </w:rPr>
        <w:t>&lt;0</w:t>
      </w:r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outputs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are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slightly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descending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thesis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that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these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small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numbers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reduce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death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ReLU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activated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neurons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way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you’ll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have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to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worry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less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about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initialization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neural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network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normalization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your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data.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Although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these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topics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remain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important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are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slightly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less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critical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:rsidR="009F512D" w:rsidRDefault="009F512D" w:rsidP="009F512D">
      <w:pPr>
        <w:rPr>
          <w:rFonts w:ascii="Times New Roman" w:eastAsia="Times New Roman" w:hAnsi="Times New Roman" w:cs="Times New Roman"/>
        </w:rPr>
      </w:pPr>
    </w:p>
    <w:p w:rsidR="009F512D" w:rsidRPr="009F512D" w:rsidRDefault="009F512D" w:rsidP="009F512D">
      <w:pPr>
        <w:rPr>
          <w:rFonts w:ascii="Times New Roman" w:eastAsia="Times New Roman" w:hAnsi="Times New Roman" w:cs="Times New Roman"/>
        </w:rPr>
      </w:pPr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In a 2018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study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Pedamonti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argues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that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Leaky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ReLU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ReLU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performance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on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MNIST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dataset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similar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Even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though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problem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dying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neural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networks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may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now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solved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theoretically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can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case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that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simply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doesn’t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happen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very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often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–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that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in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those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cases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normal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ReLU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works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as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well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. “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It’s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simple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it’s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fast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it’s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standard” –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someone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argued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.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I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tend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 xml:space="preserve"> to </w:t>
      </w:r>
      <w:proofErr w:type="spellStart"/>
      <w:r w:rsidRPr="009F512D">
        <w:rPr>
          <w:rFonts w:ascii="Arial" w:eastAsia="Times New Roman" w:hAnsi="Arial" w:cs="Arial"/>
          <w:color w:val="707070"/>
          <w:shd w:val="clear" w:color="auto" w:fill="FFFFFF"/>
        </w:rPr>
        <w:t>agree</w:t>
      </w:r>
      <w:proofErr w:type="spellEnd"/>
      <w:r w:rsidRPr="009F512D"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:rsidR="009F512D" w:rsidRDefault="009F512D" w:rsidP="009F512D">
      <w:pPr>
        <w:rPr>
          <w:rFonts w:ascii="Times New Roman" w:eastAsia="Times New Roman" w:hAnsi="Times New Roman" w:cs="Times New Roman"/>
        </w:rPr>
      </w:pPr>
    </w:p>
    <w:p w:rsidR="009F512D" w:rsidRPr="009F512D" w:rsidRDefault="009F512D" w:rsidP="009F512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9F512D" w:rsidRDefault="009F512D"/>
    <w:sectPr w:rsidR="009F512D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29"/>
    <w:rsid w:val="00013AC6"/>
    <w:rsid w:val="00037572"/>
    <w:rsid w:val="005D3F29"/>
    <w:rsid w:val="009F512D"/>
    <w:rsid w:val="00F55727"/>
    <w:rsid w:val="00FC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D78C44"/>
  <w15:chartTrackingRefBased/>
  <w15:docId w15:val="{42E0DE77-6812-C247-BB5C-B491E34E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F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1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D3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2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13AC6"/>
  </w:style>
  <w:style w:type="character" w:styleId="Strong">
    <w:name w:val="Strong"/>
    <w:basedOn w:val="DefaultParagraphFont"/>
    <w:uiPriority w:val="22"/>
    <w:qFormat/>
    <w:rsid w:val="00013AC6"/>
    <w:rPr>
      <w:b/>
      <w:bCs/>
    </w:rPr>
  </w:style>
  <w:style w:type="character" w:styleId="Emphasis">
    <w:name w:val="Emphasis"/>
    <w:basedOn w:val="DefaultParagraphFont"/>
    <w:uiPriority w:val="20"/>
    <w:qFormat/>
    <w:rsid w:val="00013AC6"/>
    <w:rPr>
      <w:i/>
      <w:iCs/>
    </w:rPr>
  </w:style>
  <w:style w:type="character" w:customStyle="1" w:styleId="mi">
    <w:name w:val="mi"/>
    <w:basedOn w:val="DefaultParagraphFont"/>
    <w:rsid w:val="009F512D"/>
  </w:style>
  <w:style w:type="character" w:customStyle="1" w:styleId="mo">
    <w:name w:val="mo"/>
    <w:basedOn w:val="DefaultParagraphFont"/>
    <w:rsid w:val="009F512D"/>
  </w:style>
  <w:style w:type="paragraph" w:styleId="NormalWeb">
    <w:name w:val="Normal (Web)"/>
    <w:basedOn w:val="Normal"/>
    <w:uiPriority w:val="99"/>
    <w:semiHidden/>
    <w:unhideWhenUsed/>
    <w:rsid w:val="009F51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n">
    <w:name w:val="mn"/>
    <w:basedOn w:val="DefaultParagraphFont"/>
    <w:rsid w:val="009F512D"/>
  </w:style>
  <w:style w:type="character" w:customStyle="1" w:styleId="mtext">
    <w:name w:val="mtext"/>
    <w:basedOn w:val="DefaultParagraphFont"/>
    <w:rsid w:val="009F512D"/>
  </w:style>
  <w:style w:type="character" w:customStyle="1" w:styleId="Heading2Char">
    <w:name w:val="Heading 2 Char"/>
    <w:basedOn w:val="DefaultParagraphFont"/>
    <w:link w:val="Heading2"/>
    <w:uiPriority w:val="9"/>
    <w:semiHidden/>
    <w:rsid w:val="009F5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3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chinecurve.com/index.php/2019/09/09/implementing-relu-sigmoid-and-tanh-in-keras/" TargetMode="External"/><Relationship Id="rId5" Type="http://schemas.openxmlformats.org/officeDocument/2006/relationships/hyperlink" Target="https://www.machinecurve.com/index.php/2019/09/04/relu-sigmoid-and-tanh-todays-most-used-activation-function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chinecurve.com/index.php/2019/10/15/leaky-relu-improving-traditional-rel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2021-02-12T16:04:00Z</dcterms:created>
  <dcterms:modified xsi:type="dcterms:W3CDTF">2021-02-12T16:12:00Z</dcterms:modified>
</cp:coreProperties>
</file>