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</w:rPr>
      </w:pPr>
      <w:r>
        <w:rPr>
          <w:rFonts w:hint="default"/>
          <w:sz w:val="24"/>
          <w:szCs w:val="24"/>
          <w:u w:val="single"/>
        </w:rPr>
        <w:t>WESTERN RAILWAY</w:t>
      </w:r>
    </w:p>
    <w:p>
      <w:pPr>
        <w:ind w:left="6300" w:hanging="6300" w:hangingChars="3150"/>
        <w:rPr>
          <w:rFonts w:hint="default"/>
        </w:rPr>
      </w:pPr>
    </w:p>
    <w:p>
      <w:pPr>
        <w:ind w:left="6300" w:hanging="6300" w:hangingChars="3150"/>
        <w:rPr>
          <w:rFonts w:hint="default"/>
          <w:lang w:val="en-US"/>
        </w:rPr>
      </w:pPr>
      <w:r>
        <w:rPr>
          <w:rFonts w:hint="default"/>
        </w:rPr>
        <w:t>No.SG/</w:t>
      </w:r>
      <w:r>
        <w:rPr>
          <w:rFonts w:hint="default"/>
          <w:lang w:val="en-US"/>
        </w:rPr>
        <w:t xml:space="preserve">BCT- HBL                                                       </w:t>
      </w:r>
      <w:r>
        <w:rPr>
          <w:rFonts w:hint="default"/>
        </w:rPr>
        <w:t xml:space="preserve">Date : </w:t>
      </w:r>
      <w:r>
        <w:rPr>
          <w:rFonts w:hint="default"/>
          <w:lang w:val="en-US"/>
        </w:rPr>
        <w:t>23</w:t>
      </w:r>
      <w:r>
        <w:rPr>
          <w:rFonts w:hint="default"/>
        </w:rPr>
        <w:t>.07.2020</w:t>
      </w:r>
      <w:r>
        <w:rPr>
          <w:rFonts w:hint="default"/>
          <w:lang w:val="en-US"/>
        </w:rPr>
        <w:t xml:space="preserve"> From: SSE/SIG/BCT@Mx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To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Sr.DSTE (S) BCT </w:t>
      </w:r>
    </w:p>
    <w:p>
      <w:pPr>
        <w:ind w:firstLine="1320" w:firstLineChars="60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Subject: Annual Maintenance Contract for 3 years for various Data-Loggers (HBL make) installed in CCG-VR suburban section of Mumbai Division, Western Railway. </w:t>
      </w:r>
    </w:p>
    <w:p>
      <w:pPr>
        <w:ind w:firstLine="1320" w:firstLineChars="60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Reference: C.A.No. SG/623/879ANA DT: 17.11.2015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With reference to the above, the above work done by M/s. HBL Power System Ltd. in this section is satisfactory and there is no dues towards the contractor in connection with the above work. The work has been completed physically by M/s.HBL Power System Ltd. as per the CA in this section on 16/11</w:t>
      </w:r>
      <w:r>
        <w:rPr>
          <w:rFonts w:hint="default"/>
          <w:sz w:val="22"/>
          <w:szCs w:val="22"/>
          <w:lang w:val="en-US"/>
        </w:rPr>
        <w:t>/</w:t>
      </w:r>
      <w:r>
        <w:rPr>
          <w:rFonts w:hint="default"/>
          <w:sz w:val="22"/>
          <w:szCs w:val="22"/>
        </w:rPr>
        <w:t xml:space="preserve">2018. This is for your information please. 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jc w:val="righ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SSE/SIGNAL/BCT@Mx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50005"/>
    <w:rsid w:val="01650005"/>
    <w:rsid w:val="6306200B"/>
    <w:rsid w:val="66B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553</Characters>
  <Lines>0</Lines>
  <Paragraphs>0</Paragraphs>
  <TotalTime>9</TotalTime>
  <ScaleCrop>false</ScaleCrop>
  <LinksUpToDate>false</LinksUpToDate>
  <CharactersWithSpaces>707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2020-07-23T07:33:00Z</dcterms:created>
  <dc:creator>lenovo</dc:creator>
  <cp:lastModifiedBy>lenovo</cp:lastModifiedBy>
  <dcterms:modified xsi:type="dcterms:W3CDTF">2020-07-23T07:51:57Z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