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0CBF" w14:textId="77777777" w:rsidR="00C26F55" w:rsidRDefault="00C26F55" w:rsidP="00C26F55">
      <w:r>
        <w:rPr>
          <w:b/>
          <w:sz w:val="28"/>
          <w:szCs w:val="28"/>
        </w:rPr>
        <w:t xml:space="preserve">Pencil and Paper 13-1 </w:t>
      </w:r>
    </w:p>
    <w:p w14:paraId="4DE7C5DD" w14:textId="77777777" w:rsidR="00C26F55" w:rsidRDefault="00C26F55" w:rsidP="00C26F55">
      <w:r>
        <w:t xml:space="preserve">The Bridge pattern appears to have much in common with the Strategy pattern. Note the similarity between their GOF intent statements: </w:t>
      </w:r>
    </w:p>
    <w:p w14:paraId="4F9E9E41" w14:textId="77777777" w:rsidR="00C26F55" w:rsidRDefault="00C26F55" w:rsidP="00C26F55">
      <w:r>
        <w:rPr>
          <w:b/>
        </w:rPr>
        <w:t>Bridge Intent:</w:t>
      </w:r>
      <w:r>
        <w:t xml:space="preserve"> “</w:t>
      </w:r>
      <w:r>
        <w:rPr>
          <w:i/>
        </w:rPr>
        <w:t>Decouple an abstraction from its implementation so that the two can vary independently</w:t>
      </w:r>
      <w:r>
        <w:t xml:space="preserve">.” </w:t>
      </w:r>
    </w:p>
    <w:p w14:paraId="1329FDD4" w14:textId="77777777" w:rsidR="00C26F55" w:rsidRDefault="00C26F55" w:rsidP="00C26F55">
      <w:r>
        <w:rPr>
          <w:b/>
        </w:rPr>
        <w:t>Strategy Intent:</w:t>
      </w:r>
      <w:r>
        <w:t xml:space="preserve"> “</w:t>
      </w:r>
      <w:r>
        <w:rPr>
          <w:i/>
        </w:rPr>
        <w:t>Define a family of algorithms, encapsulate each one, and make them interchangeable. Strategy lets the algorithm vary independently from clients that use it.</w:t>
      </w:r>
      <w:r>
        <w:t xml:space="preserve">” </w:t>
      </w:r>
    </w:p>
    <w:p w14:paraId="4CFB7C2A" w14:textId="77777777" w:rsidR="00C26F55" w:rsidRDefault="00C26F55" w:rsidP="00C26F55">
      <w:r>
        <w:t xml:space="preserve">Also note the similarity between their UML diagrams. </w:t>
      </w:r>
    </w:p>
    <w:p w14:paraId="66D74267" w14:textId="77777777" w:rsidR="00C26F55" w:rsidRDefault="00C26F55" w:rsidP="00C26F55">
      <w:pPr>
        <w:numPr>
          <w:ilvl w:val="0"/>
          <w:numId w:val="1"/>
        </w:numPr>
        <w:ind w:hanging="360"/>
        <w:contextualSpacing/>
      </w:pPr>
      <w:r>
        <w:t xml:space="preserve"> Specify the deciding factors that determine which of these two patterns should be applied in a </w:t>
      </w:r>
      <w:proofErr w:type="gramStart"/>
      <w:r>
        <w:t>particular situation</w:t>
      </w:r>
      <w:proofErr w:type="gramEnd"/>
      <w:r>
        <w:t xml:space="preserve">, emphasizing the reasons why the Bridge pattern is considered to be structural while the Strategy pattern is considered to be behavioral. </w:t>
      </w:r>
    </w:p>
    <w:p w14:paraId="6B1B5FE1" w14:textId="77777777" w:rsidR="00C26F55" w:rsidRDefault="00C26F55" w:rsidP="00C26F55">
      <w:pPr>
        <w:numPr>
          <w:ilvl w:val="0"/>
          <w:numId w:val="1"/>
        </w:numPr>
        <w:ind w:hanging="360"/>
        <w:contextualSpacing/>
      </w:pPr>
      <w:r>
        <w:t xml:space="preserve"> Supply examples to demonstrate this distinction. Submit a Word document with your answers.</w:t>
      </w:r>
    </w:p>
    <w:p w14:paraId="143A1B40" w14:textId="77777777" w:rsidR="00C26F55" w:rsidRDefault="00C26F55" w:rsidP="00C26F55"/>
    <w:p w14:paraId="143417EE" w14:textId="77777777" w:rsidR="00C26F55" w:rsidRDefault="00C26F55" w:rsidP="00C26F55">
      <w:r>
        <w:rPr>
          <w:b/>
        </w:rPr>
        <w:t>Answer:</w:t>
      </w:r>
    </w:p>
    <w:p w14:paraId="2D86C959" w14:textId="77777777" w:rsidR="00C26F55" w:rsidRDefault="00C26F55" w:rsidP="00C26F55">
      <w:r>
        <w:rPr>
          <w:b/>
        </w:rPr>
        <w:t>1.</w:t>
      </w:r>
    </w:p>
    <w:p w14:paraId="26E7248A" w14:textId="77777777" w:rsidR="00C26F55" w:rsidRDefault="00C26F55" w:rsidP="00C26F55">
      <w:pPr>
        <w:spacing w:after="220" w:line="305" w:lineRule="auto"/>
      </w:pPr>
      <w:r>
        <w:rPr>
          <w:color w:val="242729"/>
          <w:sz w:val="23"/>
          <w:szCs w:val="23"/>
          <w:highlight w:val="white"/>
        </w:rPr>
        <w:t xml:space="preserve">The </w:t>
      </w:r>
      <w:r>
        <w:rPr>
          <w:b/>
          <w:color w:val="242729"/>
          <w:sz w:val="23"/>
          <w:szCs w:val="23"/>
          <w:highlight w:val="white"/>
        </w:rPr>
        <w:t>Bridge Pattern</w:t>
      </w:r>
      <w:r>
        <w:rPr>
          <w:color w:val="242729"/>
          <w:sz w:val="23"/>
          <w:szCs w:val="23"/>
          <w:highlight w:val="white"/>
        </w:rPr>
        <w:t xml:space="preserve"> is a </w:t>
      </w:r>
      <w:r>
        <w:rPr>
          <w:b/>
          <w:i/>
          <w:color w:val="242729"/>
          <w:sz w:val="23"/>
          <w:szCs w:val="23"/>
          <w:highlight w:val="white"/>
        </w:rPr>
        <w:t xml:space="preserve">structural </w:t>
      </w:r>
      <w:r>
        <w:rPr>
          <w:color w:val="242729"/>
          <w:sz w:val="23"/>
          <w:szCs w:val="23"/>
          <w:highlight w:val="white"/>
        </w:rPr>
        <w:t xml:space="preserve">pattern which </w:t>
      </w:r>
      <w:proofErr w:type="spellStart"/>
      <w:r>
        <w:rPr>
          <w:color w:val="242729"/>
          <w:sz w:val="23"/>
          <w:szCs w:val="23"/>
          <w:highlight w:val="white"/>
        </w:rPr>
        <w:t>emphasises</w:t>
      </w:r>
      <w:proofErr w:type="spellEnd"/>
      <w:r>
        <w:rPr>
          <w:color w:val="242729"/>
          <w:sz w:val="23"/>
          <w:szCs w:val="23"/>
          <w:highlight w:val="white"/>
        </w:rPr>
        <w:t xml:space="preserve"> ‘How do we build a software component’. But the </w:t>
      </w:r>
      <w:r>
        <w:rPr>
          <w:b/>
          <w:color w:val="242729"/>
          <w:sz w:val="23"/>
          <w:szCs w:val="23"/>
          <w:highlight w:val="white"/>
        </w:rPr>
        <w:t>Strategy Pattern</w:t>
      </w:r>
      <w:r>
        <w:rPr>
          <w:color w:val="242729"/>
          <w:sz w:val="23"/>
          <w:szCs w:val="23"/>
          <w:highlight w:val="white"/>
        </w:rPr>
        <w:t xml:space="preserve"> is a </w:t>
      </w:r>
      <w:proofErr w:type="gramStart"/>
      <w:r>
        <w:rPr>
          <w:b/>
          <w:i/>
          <w:color w:val="242729"/>
          <w:sz w:val="23"/>
          <w:szCs w:val="23"/>
          <w:highlight w:val="white"/>
        </w:rPr>
        <w:t xml:space="preserve">behavioral </w:t>
      </w:r>
      <w:r>
        <w:rPr>
          <w:color w:val="242729"/>
          <w:sz w:val="23"/>
          <w:szCs w:val="23"/>
          <w:highlight w:val="white"/>
        </w:rPr>
        <w:t xml:space="preserve"> (</w:t>
      </w:r>
      <w:proofErr w:type="gramEnd"/>
      <w:r>
        <w:rPr>
          <w:color w:val="242729"/>
          <w:sz w:val="23"/>
          <w:szCs w:val="23"/>
          <w:highlight w:val="white"/>
        </w:rPr>
        <w:t xml:space="preserve">dynamic) pattern which </w:t>
      </w:r>
      <w:proofErr w:type="spellStart"/>
      <w:r>
        <w:rPr>
          <w:color w:val="242729"/>
          <w:sz w:val="23"/>
          <w:szCs w:val="23"/>
          <w:highlight w:val="white"/>
        </w:rPr>
        <w:t>emphasises</w:t>
      </w:r>
      <w:proofErr w:type="spellEnd"/>
      <w:r>
        <w:rPr>
          <w:color w:val="242729"/>
          <w:sz w:val="23"/>
          <w:szCs w:val="23"/>
          <w:highlight w:val="white"/>
        </w:rPr>
        <w:t xml:space="preserve"> ‘How you want to run a </w:t>
      </w:r>
      <w:proofErr w:type="spellStart"/>
      <w:r>
        <w:rPr>
          <w:color w:val="242729"/>
          <w:sz w:val="23"/>
          <w:szCs w:val="23"/>
          <w:highlight w:val="white"/>
        </w:rPr>
        <w:t>behaviour</w:t>
      </w:r>
      <w:proofErr w:type="spellEnd"/>
      <w:r>
        <w:rPr>
          <w:color w:val="242729"/>
          <w:sz w:val="23"/>
          <w:szCs w:val="23"/>
          <w:highlight w:val="white"/>
        </w:rPr>
        <w:t xml:space="preserve"> in software’.</w:t>
      </w:r>
    </w:p>
    <w:p w14:paraId="0C71875F" w14:textId="77777777" w:rsidR="00C26F55" w:rsidRDefault="00C26F55" w:rsidP="00C26F55">
      <w:pPr>
        <w:spacing w:after="220" w:line="305" w:lineRule="auto"/>
      </w:pPr>
      <w:r>
        <w:rPr>
          <w:color w:val="242729"/>
          <w:sz w:val="23"/>
          <w:szCs w:val="23"/>
          <w:highlight w:val="white"/>
        </w:rPr>
        <w:t xml:space="preserve">The syntax is </w:t>
      </w:r>
      <w:proofErr w:type="gramStart"/>
      <w:r>
        <w:rPr>
          <w:color w:val="242729"/>
          <w:sz w:val="23"/>
          <w:szCs w:val="23"/>
          <w:highlight w:val="white"/>
        </w:rPr>
        <w:t>similar</w:t>
      </w:r>
      <w:proofErr w:type="gramEnd"/>
      <w:r>
        <w:rPr>
          <w:color w:val="242729"/>
          <w:sz w:val="23"/>
          <w:szCs w:val="23"/>
          <w:highlight w:val="white"/>
        </w:rPr>
        <w:t xml:space="preserve"> but the goal are </w:t>
      </w:r>
      <w:proofErr w:type="spellStart"/>
      <w:r>
        <w:rPr>
          <w:color w:val="242729"/>
          <w:sz w:val="23"/>
          <w:szCs w:val="23"/>
          <w:highlight w:val="white"/>
        </w:rPr>
        <w:t>differents</w:t>
      </w:r>
      <w:proofErr w:type="spellEnd"/>
      <w:r>
        <w:rPr>
          <w:color w:val="242729"/>
          <w:sz w:val="23"/>
          <w:szCs w:val="23"/>
          <w:highlight w:val="white"/>
        </w:rPr>
        <w:t>:</w:t>
      </w:r>
    </w:p>
    <w:p w14:paraId="7A62F4B1" w14:textId="77777777" w:rsidR="00C26F55" w:rsidRDefault="00C26F55" w:rsidP="00C26F55">
      <w:pPr>
        <w:numPr>
          <w:ilvl w:val="0"/>
          <w:numId w:val="2"/>
        </w:numPr>
        <w:spacing w:after="340" w:line="305" w:lineRule="auto"/>
        <w:ind w:left="1180" w:hanging="360"/>
        <w:contextualSpacing/>
      </w:pPr>
      <w:r>
        <w:rPr>
          <w:color w:val="242729"/>
          <w:sz w:val="23"/>
          <w:szCs w:val="23"/>
          <w:highlight w:val="white"/>
        </w:rPr>
        <w:t>Strategy: you have more ways for doing an operation; with strategy you can choice the algorithm at run-time and you can modify a single Strategy without a lot of side-effects at compile-time;</w:t>
      </w:r>
    </w:p>
    <w:p w14:paraId="41521872" w14:textId="77777777" w:rsidR="00C26F55" w:rsidRDefault="00C26F55" w:rsidP="00C26F55">
      <w:pPr>
        <w:numPr>
          <w:ilvl w:val="0"/>
          <w:numId w:val="2"/>
        </w:numPr>
        <w:spacing w:after="220" w:line="305" w:lineRule="auto"/>
        <w:ind w:left="1180" w:hanging="360"/>
        <w:contextualSpacing/>
      </w:pPr>
      <w:r>
        <w:rPr>
          <w:color w:val="242729"/>
          <w:sz w:val="23"/>
          <w:szCs w:val="23"/>
          <w:highlight w:val="white"/>
        </w:rPr>
        <w:t>Bridge: you can split the hierarchy of interface and class join him with an abstract reference</w:t>
      </w:r>
    </w:p>
    <w:p w14:paraId="0580A7DB" w14:textId="77777777" w:rsidR="00C26F55" w:rsidRDefault="00C26F55" w:rsidP="00C26F55">
      <w:r>
        <w:rPr>
          <w:b/>
        </w:rPr>
        <w:t xml:space="preserve">2. </w:t>
      </w:r>
    </w:p>
    <w:p w14:paraId="33B43940" w14:textId="77777777" w:rsidR="00C26F55" w:rsidRDefault="00C26F55" w:rsidP="00C26F55">
      <w:pPr>
        <w:spacing w:after="220" w:line="305" w:lineRule="auto"/>
      </w:pPr>
      <w:r>
        <w:rPr>
          <w:b/>
          <w:color w:val="242729"/>
          <w:sz w:val="23"/>
          <w:szCs w:val="23"/>
          <w:highlight w:val="white"/>
        </w:rPr>
        <w:t>Strategy:</w:t>
      </w:r>
    </w:p>
    <w:p w14:paraId="24052B09" w14:textId="77777777" w:rsidR="00C26F55" w:rsidRDefault="00C26F55" w:rsidP="00C26F55">
      <w:pPr>
        <w:spacing w:after="340" w:line="305" w:lineRule="auto"/>
      </w:pPr>
      <w:r>
        <w:rPr>
          <w:b/>
          <w:color w:val="242729"/>
          <w:sz w:val="23"/>
          <w:szCs w:val="23"/>
          <w:highlight w:val="white"/>
        </w:rPr>
        <w:t>Context tied to the Strategy:</w:t>
      </w:r>
      <w:r>
        <w:rPr>
          <w:color w:val="242729"/>
          <w:sz w:val="23"/>
          <w:szCs w:val="23"/>
          <w:highlight w:val="white"/>
        </w:rPr>
        <w:t xml:space="preserve"> The context Class (possibly Abstract but not really an interface! as u wish to encapsulate out a specific behavior and not the entire implementation) would know/contain the strategy interface reference and the </w:t>
      </w:r>
      <w:r>
        <w:rPr>
          <w:b/>
          <w:color w:val="242729"/>
          <w:sz w:val="23"/>
          <w:szCs w:val="23"/>
          <w:highlight w:val="white"/>
        </w:rPr>
        <w:t>implementation</w:t>
      </w:r>
      <w:r>
        <w:rPr>
          <w:color w:val="242729"/>
          <w:sz w:val="23"/>
          <w:szCs w:val="23"/>
          <w:highlight w:val="white"/>
        </w:rPr>
        <w:t xml:space="preserve"> to invoke the strategy behavior on it.</w:t>
      </w:r>
    </w:p>
    <w:p w14:paraId="7550C97D" w14:textId="77777777" w:rsidR="00C26F55" w:rsidRDefault="00C26F55" w:rsidP="00C26F55">
      <w:pPr>
        <w:spacing w:after="220" w:line="305" w:lineRule="auto"/>
      </w:pPr>
      <w:r>
        <w:rPr>
          <w:color w:val="242729"/>
          <w:sz w:val="23"/>
          <w:szCs w:val="23"/>
          <w:highlight w:val="white"/>
        </w:rPr>
        <w:t>Intent is ability to swap behavior at runtime</w:t>
      </w:r>
    </w:p>
    <w:p w14:paraId="374EBCB8" w14:textId="77777777" w:rsidR="00C26F55" w:rsidRDefault="00C26F55" w:rsidP="00C26F55">
      <w:pPr>
        <w:spacing w:after="20" w:line="305" w:lineRule="auto"/>
        <w:ind w:firstLine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class Context { </w:t>
      </w:r>
    </w:p>
    <w:p w14:paraId="62AA9F81" w14:textId="77777777" w:rsidR="00C26F55" w:rsidRDefault="00C26F55" w:rsidP="00C26F55">
      <w:pPr>
        <w:spacing w:after="20" w:line="305" w:lineRule="auto"/>
        <w:ind w:left="720" w:firstLine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IStrategy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strategyReference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; </w:t>
      </w:r>
    </w:p>
    <w:p w14:paraId="46B60EB3" w14:textId="77777777" w:rsidR="00C26F55" w:rsidRDefault="00C26F55" w:rsidP="00C26F55">
      <w:pPr>
        <w:spacing w:after="20" w:line="305" w:lineRule="auto"/>
        <w:ind w:left="720" w:firstLine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strategicBehaviour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(</w:t>
      </w:r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) { </w:t>
      </w:r>
    </w:p>
    <w:p w14:paraId="515EC603" w14:textId="77777777" w:rsidR="00C26F55" w:rsidRDefault="00C26F55" w:rsidP="00C26F55">
      <w:pPr>
        <w:spacing w:after="20" w:line="305" w:lineRule="auto"/>
        <w:ind w:left="1440" w:firstLine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strategyReference.behave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(); </w:t>
      </w:r>
    </w:p>
    <w:p w14:paraId="3BDF4AE4" w14:textId="77777777" w:rsidR="00C26F55" w:rsidRDefault="00C26F55" w:rsidP="00C26F55">
      <w:pPr>
        <w:spacing w:after="20" w:line="305" w:lineRule="auto"/>
        <w:ind w:left="144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0048D297" w14:textId="77777777" w:rsidR="00C26F55" w:rsidRDefault="00C26F55" w:rsidP="00C26F55">
      <w:pPr>
        <w:spacing w:after="20" w:line="305" w:lineRule="auto"/>
        <w:ind w:firstLine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}</w:t>
      </w:r>
    </w:p>
    <w:p w14:paraId="04C3A275" w14:textId="77777777" w:rsidR="00C26F55" w:rsidRDefault="00C26F55" w:rsidP="00C26F55">
      <w:pPr>
        <w:spacing w:after="220" w:line="305" w:lineRule="auto"/>
      </w:pPr>
      <w:r>
        <w:rPr>
          <w:b/>
          <w:color w:val="242729"/>
          <w:sz w:val="23"/>
          <w:szCs w:val="23"/>
          <w:highlight w:val="white"/>
        </w:rPr>
        <w:t>Bridge</w:t>
      </w:r>
    </w:p>
    <w:p w14:paraId="603C0D70" w14:textId="77777777" w:rsidR="00C26F55" w:rsidRDefault="00C26F55" w:rsidP="00C26F55">
      <w:pPr>
        <w:spacing w:after="340" w:line="305" w:lineRule="auto"/>
      </w:pPr>
      <w:r>
        <w:rPr>
          <w:color w:val="242729"/>
          <w:sz w:val="23"/>
          <w:szCs w:val="23"/>
          <w:highlight w:val="white"/>
        </w:rPr>
        <w:lastRenderedPageBreak/>
        <w:t>Abstraction not tied to the Implementation: The abstraction interface (or abstract class with most of the behavior abstract) would not know/contain the implementation interface reference</w:t>
      </w:r>
    </w:p>
    <w:p w14:paraId="7ADC6CF8" w14:textId="77777777" w:rsidR="00C26F55" w:rsidRDefault="00C26F55" w:rsidP="00C26F55">
      <w:pPr>
        <w:spacing w:after="220" w:line="305" w:lineRule="auto"/>
      </w:pPr>
      <w:r>
        <w:rPr>
          <w:color w:val="242729"/>
          <w:sz w:val="23"/>
          <w:szCs w:val="23"/>
          <w:highlight w:val="white"/>
        </w:rPr>
        <w:t>Intent is to completely decouple the Abstraction from the Implementation</w:t>
      </w:r>
    </w:p>
    <w:p w14:paraId="754D53A3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interface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IAbstraction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{ </w:t>
      </w:r>
    </w:p>
    <w:p w14:paraId="328E83A2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behaviour1(); </w:t>
      </w:r>
    </w:p>
    <w:p w14:paraId="205CBB97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..... </w:t>
      </w:r>
    </w:p>
    <w:p w14:paraId="20954C40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1A9AF62A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interface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IImplementation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{</w:t>
      </w:r>
    </w:p>
    <w:p w14:paraId="45E2649A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behave1(); </w:t>
      </w:r>
    </w:p>
    <w:p w14:paraId="193A3C64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behave2(); </w:t>
      </w:r>
    </w:p>
    <w:p w14:paraId="6A2B9700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..... </w:t>
      </w:r>
    </w:p>
    <w:p w14:paraId="254CD090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0EE9FDEE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class ConcreteAbstraction1 implements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IAbstraction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{ </w:t>
      </w:r>
    </w:p>
    <w:p w14:paraId="41BF503A" w14:textId="77777777" w:rsidR="00C26F55" w:rsidRDefault="00C26F55" w:rsidP="00C26F55">
      <w:pPr>
        <w:spacing w:line="305" w:lineRule="auto"/>
        <w:ind w:left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IImplementation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implmentReference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; </w:t>
      </w:r>
    </w:p>
    <w:p w14:paraId="6375A6D2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ConcreteAbstraction1() { </w:t>
      </w:r>
    </w:p>
    <w:p w14:paraId="338DB9C1" w14:textId="77777777" w:rsidR="00C26F55" w:rsidRDefault="00C26F55" w:rsidP="00C26F55">
      <w:pPr>
        <w:spacing w:line="305" w:lineRule="auto"/>
        <w:ind w:left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implmentReference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ImplementationA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(</w:t>
      </w:r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) // Some implementation </w:t>
      </w:r>
    </w:p>
    <w:p w14:paraId="5F1BF76E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4EF01A64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behaviour1() { </w:t>
      </w:r>
    </w:p>
    <w:p w14:paraId="6C314997" w14:textId="77777777" w:rsidR="00C26F55" w:rsidRDefault="00C26F55" w:rsidP="00C26F55">
      <w:pPr>
        <w:spacing w:line="305" w:lineRule="auto"/>
        <w:ind w:left="720" w:firstLine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implmentReference.behave1(); </w:t>
      </w:r>
    </w:p>
    <w:p w14:paraId="39E108D6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091CD1A3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............. </w:t>
      </w:r>
    </w:p>
    <w:p w14:paraId="31A3102A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57AFECB4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class ConcreteAbstraction2 implements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IAbstraction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{ </w:t>
      </w:r>
    </w:p>
    <w:p w14:paraId="1318A03E" w14:textId="77777777" w:rsidR="00C26F55" w:rsidRDefault="00C26F55" w:rsidP="00C26F55">
      <w:pPr>
        <w:spacing w:line="305" w:lineRule="auto"/>
        <w:ind w:left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IImplementation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implmentReference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; </w:t>
      </w:r>
    </w:p>
    <w:p w14:paraId="32C81EC0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ConcreteAbstraction1() { </w:t>
      </w:r>
    </w:p>
    <w:p w14:paraId="42507661" w14:textId="77777777" w:rsidR="00C26F55" w:rsidRDefault="00C26F55" w:rsidP="00C26F55">
      <w:pPr>
        <w:spacing w:line="305" w:lineRule="auto"/>
        <w:ind w:left="720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implmentReference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ImplementationB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(</w:t>
      </w:r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) //Some Other implementation </w:t>
      </w:r>
    </w:p>
    <w:p w14:paraId="23DA3DC8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0680F3A2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void behaviour1() { </w:t>
      </w:r>
    </w:p>
    <w:p w14:paraId="1C0F3664" w14:textId="77777777" w:rsidR="00C26F55" w:rsidRDefault="00C26F55" w:rsidP="00C26F55">
      <w:pPr>
        <w:spacing w:line="305" w:lineRule="auto"/>
        <w:ind w:left="720" w:firstLine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implmentReference.behave2(); </w:t>
      </w:r>
    </w:p>
    <w:p w14:paraId="0EA65813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} </w:t>
      </w:r>
    </w:p>
    <w:p w14:paraId="1E8D77CB" w14:textId="77777777" w:rsidR="00C26F55" w:rsidRDefault="00C26F55" w:rsidP="00C26F55">
      <w:pPr>
        <w:spacing w:line="305" w:lineRule="auto"/>
        <w:ind w:left="720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............. </w:t>
      </w:r>
    </w:p>
    <w:p w14:paraId="343964A3" w14:textId="77777777" w:rsidR="00C26F55" w:rsidRDefault="00C26F55" w:rsidP="00C26F55">
      <w:pPr>
        <w:spacing w:line="305" w:lineRule="auto"/>
      </w:pPr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}</w:t>
      </w:r>
    </w:p>
    <w:p w14:paraId="18D69C68" w14:textId="77777777" w:rsidR="00C26F55" w:rsidRDefault="00C26F55" w:rsidP="00C26F55">
      <w:pPr>
        <w:spacing w:after="220" w:line="305" w:lineRule="auto"/>
      </w:pPr>
    </w:p>
    <w:p w14:paraId="7C3AF76D" w14:textId="77777777" w:rsidR="00C26F55" w:rsidRDefault="00C26F55" w:rsidP="00C26F55"/>
    <w:p w14:paraId="58AC7828" w14:textId="77777777" w:rsidR="00CA4E75" w:rsidRDefault="00CA4E75">
      <w:bookmarkStart w:id="0" w:name="_GoBack"/>
      <w:bookmarkEnd w:id="0"/>
    </w:p>
    <w:sectPr w:rsidR="00CA4E75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F0E"/>
    <w:multiLevelType w:val="multilevel"/>
    <w:tmpl w:val="5C1E72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1E30EE8"/>
    <w:multiLevelType w:val="multilevel"/>
    <w:tmpl w:val="2200A57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55"/>
    <w:rsid w:val="00391A31"/>
    <w:rsid w:val="009A0788"/>
    <w:rsid w:val="00C26F55"/>
    <w:rsid w:val="00C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98F0"/>
  <w15:chartTrackingRefBased/>
  <w15:docId w15:val="{1AF75D5F-2DA2-428F-A9E4-A8E35DD4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26F55"/>
    <w:pPr>
      <w:spacing w:after="0" w:line="276" w:lineRule="auto"/>
    </w:pPr>
    <w:rPr>
      <w:rFonts w:ascii="Arial" w:eastAsia="Arial" w:hAnsi="Arial" w:cs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 Chav</dc:creator>
  <cp:keywords/>
  <dc:description/>
  <cp:lastModifiedBy>Kimtey  Chav</cp:lastModifiedBy>
  <cp:revision>1</cp:revision>
  <dcterms:created xsi:type="dcterms:W3CDTF">2018-01-26T04:09:00Z</dcterms:created>
  <dcterms:modified xsi:type="dcterms:W3CDTF">2018-01-26T04:10:00Z</dcterms:modified>
</cp:coreProperties>
</file>