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a) Get First_Name from employee table using alias name “Employee Name”.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=&gt;select*FIRST_NAME FROM  employee;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b) Get FIRST_NAME, Joining year, Joining Month and Joining Date from employee table. 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=&gt;SELECT* FIRST_NAME, JOINING_DATE FROM EMPLOYEE.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c) Get all employee details from the employee table order by First Name Ascending And Salary descending? 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=&gt;SELECT *FROM EMPLOYEE ORDER BY FIRST_NAME ASC,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SALARY DESC.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d) Get employee details from employee table whose first name contains „o‟.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=&gt;SELECT* FROM EMPLOYEE WHERE FIRST_NAME LIKE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‘%O%;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e) Get employee details from employee table whose joining month is “January”.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=&gt;SELECT * FROM EMPLOYEE WHERE JOINING_DATE =’2013-01-01’.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f) Get department, total salary with respect to a department from employee table Order By total salary descending. 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=&gt;SELECT * FROM EMPLOYEE  ORDER BY SALARY DESC,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DEPARTMENT.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g) Get department wise maximum salary from employee table order by salary ascending?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=&gt;select department , max(salary) from employee group by department order by max (salary) ASC.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h) Select first_name, incentive amount from employee and incentives table for those Employees who have incentives and incentive amount greater than 3000.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=&gt;SELECT  FIRST_NAME , INENTIVE_AMT FROM EMPLOYEE 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A  INNER JOIN  INCENTIVES B  ON A.EM_ID =B.EMPLOYEE_REF_ID AND INENTIVE_AMT &gt; 3000;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i) Select 2nd Highest salary from employee table. 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=&gt;SELECT  MAX(SALARY) FROM EMPLOYEE WHERE SALARY &lt;(SELECT* MAX (SALARY) FROM EMPLOYEE.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j) Select first_name, incentive amount from employee and incentives table for all Employees who got incentives using left join.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=&gt;SELECT EMPLOYEE. FIRST_NAME , INENTIVE_AMT  FROM 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EMPLOYEE  LEFT JOIN INCENTIVES ON EMPLOYEE.EM_ID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= INCENTIVE_ID  ORDER BY  EMPLOYEE.FIRST_NAME.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k) Create View OF Employee table in which store first name, last name and salary only.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=&gt;select first_name,last_name, salary from employee.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l) Create Procedure to find out department wise highest salary.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=&gt;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m) Create after Insert trigger on Employee table which insert records in view table.  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</w:t>
      </w:r>
      <w:r w:rsidDel="00000000" w:rsidR="00000000" w:rsidRPr="00000000">
        <w:rPr>
          <w:sz w:val="48"/>
          <w:szCs w:val="48"/>
          <w:rtl w:val="0"/>
        </w:rPr>
        <w:t xml:space="preserve">(2) SQL(TASK)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a) All orders for more than $1000.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=&gt;SELECT *FROM WHERE AMT&gt;1000.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b) Names and cities of all salespeople in London with commission above 0.10.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=&gt;SELECT* FROM SALESPERSON WHERE CITY=’LONDON’ AND COMM&gt;’0.10’.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c) All salespeople either in Barcelona or in London.</w:t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* FROM  SALESPERSON WHERE  CITY =’LONDON’ OR CITY=’BARCELONA’.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d) All salespeople with commission between 0.10 and 0.12. (Boundary values should be excluded). </w:t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=&gt;SELECT * FROM SALESPERSON WHERE  COMM BETWEEN 0.10 AND 0.12;</w:t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d) All salespeople with commission between 0.10 and 0.12. (Boundary values should be excluded). </w:t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=&gt;SELECT * FROM SALESPERSON WHERE CITY IS NULL.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f) All orders taken on Oct 3Rd and Oct 4th 1994. </w:t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=&gt; SELECT *FROM ORDERS WHERE ODE BETWEEN ‘1994-10-3’ AND ‘1994-10-04’.</w:t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g) All customers serviced by peel or Motika.</w:t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=&gt; SELECT *FROM SALESPERSON WHERE SNAME =’PEEL’  OR</w:t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SNAME=’MOTIKA’.</w:t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h) All customers whose names begin with a letter from A to B.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252525"/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rtl w:val="0"/>
        </w:rPr>
        <w:t xml:space="preserve">Select CNAME  FROM CUSTOMER WHERE CNAME LIKE ‘A%’  OR CNAME LIKE ‘B%’.</w:t>
      </w:r>
    </w:p>
    <w:p w:rsidR="00000000" w:rsidDel="00000000" w:rsidP="00000000" w:rsidRDefault="00000000" w:rsidRPr="00000000" w14:paraId="00000047">
      <w:pPr>
        <w:shd w:fill="ffffff" w:val="clear"/>
        <w:spacing w:after="160" w:lineRule="auto"/>
        <w:rPr>
          <w:rFonts w:ascii="Roboto" w:cs="Roboto" w:eastAsia="Roboto" w:hAnsi="Roboto"/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i) All customers excluding those with rating &lt;= 100 unless they are located in Rome.</w:t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=&gt;SELECT * FROM CUSTOMER WHERE CITY=’ROME’ AND</w:t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RATING&lt;=100.</w:t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j) All orders except those with 0 or NULL value in amt field.</w:t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=&gt;SELECT* FROM ORDERS WHERE AMT IS NULL OR 0.</w:t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k) Count the number of salespeople currently listing orders in the order table. 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rtl w:val="0"/>
        </w:rPr>
        <w:t xml:space="preserve"> SELECT COUNT (DISTINCT SNUM) FROM ORDERS.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Impact" w:cs="Impact" w:eastAsia="Impact" w:hAnsi="Impact"/>
          <w:b w:val="1"/>
          <w:color w:val="ffffff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Impact" w:cs="Impact" w:eastAsia="Impact" w:hAnsi="Impact"/>
          <w:b w:val="1"/>
          <w:color w:val="ffffff"/>
          <w:sz w:val="28"/>
          <w:szCs w:val="28"/>
          <w:rtl w:val="0"/>
        </w:rPr>
        <w:t xml:space="preserve">ss</w:t>
      </w:r>
    </w:p>
    <w:p w:rsidR="00000000" w:rsidDel="00000000" w:rsidP="00000000" w:rsidRDefault="00000000" w:rsidRPr="00000000" w14:paraId="00000055">
      <w:pPr>
        <w:shd w:fill="ffffff" w:val="clear"/>
        <w:spacing w:after="160" w:lineRule="auto"/>
        <w:rPr>
          <w:rFonts w:ascii="Roboto" w:cs="Roboto" w:eastAsia="Roboto" w:hAnsi="Roboto"/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