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MODULE 7 QUESTION AND ANSWER: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(1)Create Following Routes.(for frontend side application)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Home page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About 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Contact 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Gallery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e) Registration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f) Login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Home page route: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=&gt;  Route::get('/home', function 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view('website.home');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About us route: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=&gt;  Route::get('/about', function 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view('website.about');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Contact us route: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=&gt;  Route::get('/contact', function 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view('website.contact');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Gallery route: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=&gt;  Route::get('/gallery', function 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view('website.gallery');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e) Registration route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=&gt;  Route::get('/Registration , function 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view('website.Registration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f) Login route: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=&gt;  Route::get('/Login  , function 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view('website.Login  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(2)How to pass Multiple Variable in route?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Route::get('users/{user_id}/posts/{post_id}',[UserController::class, 'show'])-&gt;name("users.posts.show");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(3) How to pass variable which can be null in Route?</w:t>
      </w:r>
    </w:p>
    <w:p w:rsidR="00000000" w:rsidDel="00000000" w:rsidP="00000000" w:rsidRDefault="00000000" w:rsidRPr="00000000" w14:paraId="0000002A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Route::delete('/student/{products?}',[student_controller::class,'index']); </w:t>
      </w:r>
    </w:p>
    <w:p w:rsidR="00000000" w:rsidDel="00000000" w:rsidP="00000000" w:rsidRDefault="00000000" w:rsidRPr="00000000" w14:paraId="0000002B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(4) Create custom auto using middleware.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b w:val="1"/>
          <w:rtl w:val="0"/>
        </w:rPr>
        <w:t xml:space="preserve">Step 1 – Creating Middleware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php artisan make:middleware employeeafterlogin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Step 2 – Registering Middleware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    app/Http/Kernel.php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        &lt;?php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        namespace App\Http;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        use Illuminate\Foundation\Http\Kernel as HttpKernel;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        class Kernel extends HttpKernel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            ....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            protected $routeMiddleware = [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....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'employeeafterlogin' =&gt; \App\Http\Middleware\employeeAfterLogin::class,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Step 3 – Create Code For Middleware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app/Http/Middleware/employeeAfterLogin.php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  <w:t xml:space="preserve">    namespace App\Http\Middleware;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    use Closure;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  <w:t xml:space="preserve">    use Illuminate\Http\Request;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    class employeeAfterLogin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        * Handle an incoming request.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        *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        * @param  \Illuminate\Http\Request  $request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  <w:t xml:space="preserve">        * @param  \Closure(\Illuminate\Http\Request): (\Illuminate\Http\Response|\Illuminate\Http\RedirectResponse)  $next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        * @return \Illuminate\Http\Response|\Illuminate\Http\RedirectResponse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        public function handle(Request $request, Closure $next)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            if (session()-&gt;has('userid')) {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return redirect('/');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            return $next($request);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Step 4 – Using Middleware With Route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 web.php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720"/>
        <w:rPr/>
      </w:pPr>
      <w:r w:rsidDel="00000000" w:rsidR="00000000" w:rsidRPr="00000000">
        <w:rPr>
          <w:rtl w:val="0"/>
        </w:rPr>
        <w:t xml:space="preserve">Route::get('/register', [employeeController::class, 'index'])-&gt;middleware('employeeafterlogin');</w:t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Route::get('/login', [employeeController::class, 'login'])-&gt;middleware('employeeafterlogin')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(4) Generate Resource Controller for employee.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=&gt;We can create resource controller for employee by using following command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=&gt;php artisan make:controller EmployeeController --resource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(5)In Employee Controller‟s action Call Middleware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=&gt; &lt;?php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namespace App\Http\Controllers;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use Illuminate\Http\Request;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class EmployeeController extends Controller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  // Add middleware in constructor of controller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    public function __construct()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        $this-&gt;middleware('auth');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?&gt;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(6)How to remove route caching?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=&gt; To remove route cache in Laravel use the given below command: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=&gt;php artisan route:cache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(7) Create Custom Macro For search User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In the App\Providers\AppServiceProvider</w:t>
      </w:r>
      <w:r w:rsidDel="00000000" w:rsidR="00000000" w:rsidRPr="00000000">
        <w:rPr>
          <w:rtl w:val="0"/>
        </w:rPr>
        <w:t xml:space="preserve"> add a following code 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  use Illuminate\Database\Eloquent\Builder;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  Builder::macro('search', function(string $attribute, string $searchTerm) {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$this-&gt;where($attribute, 'LIKE', "%{$searchTerm}%");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Now, if you want to add a search, </w:t>
      </w:r>
      <w:r w:rsidDel="00000000" w:rsidR="00000000" w:rsidRPr="00000000">
        <w:rPr>
          <w:b w:val="1"/>
          <w:rtl w:val="0"/>
        </w:rPr>
        <w:t xml:space="preserve">to the User model and every model</w:t>
      </w:r>
      <w:r w:rsidDel="00000000" w:rsidR="00000000" w:rsidRPr="00000000">
        <w:rPr>
          <w:rtl w:val="0"/>
        </w:rPr>
        <w:t xml:space="preserve">, use the macro like :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   // searching a single column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User::search('name', $searchTerm)-&gt;get();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  // searching on multiple columns in one go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User::query()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        -&gt;search('user', 'vaibhav')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      -&gt;search('email', 'vp@123gmail.com')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    -&gt;get();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