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6504643"/>
      <w:r w:rsidRPr="001E326C">
        <w:rPr>
          <w:rFonts w:ascii="Times New Roman" w:hAnsi="Times New Roman"/>
          <w:sz w:val="28"/>
          <w:szCs w:val="28"/>
        </w:rPr>
        <w:t>Министерство образования и науки</w:t>
      </w:r>
      <w:bookmarkEnd w:id="0"/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Российской Федерации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учреждение высшего профессионального образования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ТОМСКИЙ ГОСУДАРСТВЕННЫЙ УНИВЕРСИТЕТ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СИСТЕМ УПРАВЛЕНИЯ И РАДИОЭЛЕКТРОНИКИ (ТУСУР)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MigrateIMS</w:t>
      </w:r>
    </w:p>
    <w:p w:rsidR="0054420D" w:rsidRPr="001E326C" w:rsidRDefault="0054420D" w:rsidP="0054420D">
      <w:pPr>
        <w:pStyle w:val="a3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Конвертер для миграции абонентов АТС</w:t>
      </w:r>
    </w:p>
    <w:p w:rsidR="0054420D" w:rsidRPr="001E326C" w:rsidRDefault="0054420D" w:rsidP="005442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Пояснительная записка к курсовому проекту</w:t>
      </w:r>
      <w:r w:rsidRPr="001E326C">
        <w:rPr>
          <w:rFonts w:ascii="Times New Roman" w:hAnsi="Times New Roman"/>
          <w:sz w:val="28"/>
          <w:szCs w:val="28"/>
        </w:rPr>
        <w:t xml:space="preserve"> по дисциплине </w:t>
      </w:r>
    </w:p>
    <w:p w:rsidR="0054420D" w:rsidRPr="001E326C" w:rsidRDefault="0054420D" w:rsidP="005442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«Технология разработки программного обеспечения»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Выполнил студент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специальности 09.03.01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Бубенщиков Олег Юрьевич</w:t>
      </w:r>
    </w:p>
    <w:p w:rsidR="0054420D" w:rsidRPr="001E326C" w:rsidRDefault="0054420D" w:rsidP="0054420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01.05.2019</w:t>
      </w:r>
    </w:p>
    <w:p w:rsidR="0054420D" w:rsidRPr="001E326C" w:rsidRDefault="0054420D" w:rsidP="005442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jc w:val="center"/>
        <w:rPr>
          <w:rFonts w:ascii="Times New Roman" w:hAnsi="Times New Roman"/>
          <w:sz w:val="28"/>
          <w:szCs w:val="28"/>
        </w:rPr>
      </w:pPr>
    </w:p>
    <w:p w:rsidR="00AD1D79" w:rsidRPr="001E326C" w:rsidRDefault="0054420D" w:rsidP="0054420D">
      <w:pPr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г. Среднеуральск 2019</w:t>
      </w:r>
    </w:p>
    <w:p w:rsidR="00B64467" w:rsidRPr="001E326C" w:rsidRDefault="00B64467" w:rsidP="0054420D">
      <w:pPr>
        <w:jc w:val="center"/>
        <w:rPr>
          <w:rFonts w:ascii="Times New Roman" w:hAnsi="Times New Roman"/>
          <w:sz w:val="28"/>
          <w:szCs w:val="28"/>
        </w:rPr>
        <w:sectPr w:rsidR="00B64467" w:rsidRPr="001E326C" w:rsidSect="00CB7A5C">
          <w:headerReference w:type="default" r:id="rId7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4D34AF" w:rsidRPr="001E326C" w:rsidRDefault="004D34AF" w:rsidP="004D34AF">
      <w:pPr>
        <w:pStyle w:val="a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326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Реферат</w:t>
      </w:r>
    </w:p>
    <w:p w:rsidR="004D34AF" w:rsidRPr="001E326C" w:rsidRDefault="00401A22" w:rsidP="004D34AF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состоит из 41</w:t>
      </w:r>
      <w:r w:rsidR="004D34AF" w:rsidRPr="001E326C">
        <w:rPr>
          <w:rFonts w:ascii="Times New Roman" w:hAnsi="Times New Roman"/>
          <w:sz w:val="28"/>
          <w:szCs w:val="28"/>
        </w:rPr>
        <w:t xml:space="preserve"> страниц</w:t>
      </w:r>
      <w:r>
        <w:rPr>
          <w:rFonts w:ascii="Times New Roman" w:hAnsi="Times New Roman"/>
          <w:sz w:val="28"/>
          <w:szCs w:val="28"/>
        </w:rPr>
        <w:t>ы, содержит 3</w:t>
      </w:r>
      <w:r w:rsidR="004D34AF" w:rsidRPr="001E326C">
        <w:rPr>
          <w:rFonts w:ascii="Times New Roman" w:hAnsi="Times New Roman"/>
          <w:sz w:val="28"/>
          <w:szCs w:val="28"/>
        </w:rPr>
        <w:t xml:space="preserve"> таблиц</w:t>
      </w:r>
      <w:r>
        <w:rPr>
          <w:rFonts w:ascii="Times New Roman" w:hAnsi="Times New Roman"/>
          <w:sz w:val="28"/>
          <w:szCs w:val="28"/>
        </w:rPr>
        <w:t>ы и один рисунок</w:t>
      </w:r>
      <w:r w:rsidR="004D34AF" w:rsidRPr="001E326C">
        <w:rPr>
          <w:rFonts w:ascii="Times New Roman" w:hAnsi="Times New Roman"/>
          <w:sz w:val="28"/>
          <w:szCs w:val="28"/>
        </w:rPr>
        <w:t>.</w:t>
      </w:r>
    </w:p>
    <w:p w:rsidR="004D34AF" w:rsidRPr="001E326C" w:rsidRDefault="008503A1" w:rsidP="004D3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пояснительной записке описаны основные этапы разработки программного обеспечения, реализованные автором в рамках учебного курса.</w:t>
      </w:r>
    </w:p>
    <w:p w:rsidR="004D34AF" w:rsidRPr="001E326C" w:rsidRDefault="004D34AF" w:rsidP="004D34AF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результате проведённой работы была разработана техническая документация к программному проекту «</w:t>
      </w:r>
      <w:r w:rsidRPr="001E326C">
        <w:rPr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Fonts w:ascii="Times New Roman" w:hAnsi="Times New Roman"/>
          <w:sz w:val="28"/>
          <w:szCs w:val="28"/>
        </w:rPr>
        <w:t>».</w:t>
      </w:r>
    </w:p>
    <w:p w:rsidR="004D34AF" w:rsidRPr="001E326C" w:rsidRDefault="004D34AF" w:rsidP="004D34AF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Пояснительная записка к курсовому проекту выполнена в редакторе </w:t>
      </w:r>
      <w:r w:rsidRPr="001E326C">
        <w:rPr>
          <w:rFonts w:ascii="Times New Roman" w:hAnsi="Times New Roman"/>
          <w:sz w:val="28"/>
          <w:szCs w:val="28"/>
          <w:lang w:val="en-US"/>
        </w:rPr>
        <w:t>MS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  <w:lang w:val="en-US"/>
        </w:rPr>
        <w:t>Word</w:t>
      </w:r>
      <w:r w:rsidRPr="001E326C">
        <w:rPr>
          <w:rFonts w:ascii="Times New Roman" w:hAnsi="Times New Roman"/>
          <w:sz w:val="28"/>
          <w:szCs w:val="28"/>
        </w:rPr>
        <w:t>.</w:t>
      </w:r>
    </w:p>
    <w:p w:rsidR="0054420D" w:rsidRPr="001E326C" w:rsidRDefault="0054420D">
      <w:pPr>
        <w:rPr>
          <w:rFonts w:ascii="Times New Roman" w:hAnsi="Times New Roman"/>
          <w:sz w:val="28"/>
          <w:szCs w:val="28"/>
        </w:rPr>
      </w:pPr>
      <w:bookmarkStart w:id="1" w:name="_GoBack"/>
      <w:bookmarkEnd w:id="1"/>
      <w:r w:rsidRPr="001E326C">
        <w:rPr>
          <w:rFonts w:ascii="Times New Roman" w:hAnsi="Times New Roman"/>
          <w:sz w:val="28"/>
          <w:szCs w:val="28"/>
        </w:rPr>
        <w:br w:type="page"/>
      </w:r>
    </w:p>
    <w:p w:rsidR="00B64467" w:rsidRPr="001E326C" w:rsidRDefault="00B64467">
      <w:pPr>
        <w:rPr>
          <w:rFonts w:ascii="Times New Roman" w:hAnsi="Times New Roman"/>
          <w:sz w:val="28"/>
          <w:szCs w:val="28"/>
        </w:rPr>
        <w:sectPr w:rsidR="00B64467" w:rsidRPr="001E326C" w:rsidSect="00CB7A5C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181733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420D" w:rsidRPr="001E326C" w:rsidRDefault="0054420D" w:rsidP="004D34AF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326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E326C" w:rsidRDefault="0054420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6938142" w:history="1">
            <w:r w:rsidR="001E326C" w:rsidRPr="00101FB1">
              <w:rPr>
                <w:rStyle w:val="a6"/>
                <w:noProof/>
              </w:rPr>
              <w:t>1 Техническое задание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_Toc6938142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3" w:history="1">
            <w:r w:rsidR="001E326C" w:rsidRPr="00101FB1">
              <w:rPr>
                <w:rStyle w:val="a6"/>
                <w:noProof/>
              </w:rPr>
              <w:t>1.1 Введение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_Toc6938143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4" w:history="1">
            <w:r w:rsidR="001E326C" w:rsidRPr="00101FB1">
              <w:rPr>
                <w:rStyle w:val="a6"/>
                <w:noProof/>
              </w:rPr>
              <w:t>1.2 Основание для разработки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_Toc6938144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5" w:history="1">
            <w:r w:rsidR="001E326C" w:rsidRPr="00101FB1">
              <w:rPr>
                <w:rStyle w:val="a6"/>
                <w:noProof/>
              </w:rPr>
              <w:t>1.3 Назначение разработки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_Toc6938145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6" w:history="1">
            <w:r w:rsidR="001E326C" w:rsidRPr="00101FB1">
              <w:rPr>
                <w:rStyle w:val="a6"/>
                <w:noProof/>
              </w:rPr>
              <w:t>1.4 Технические требование к программе или программному изделию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_Toc6938146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5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7" w:history="1">
            <w:r w:rsidR="001E326C" w:rsidRPr="00101FB1">
              <w:rPr>
                <w:rStyle w:val="a6"/>
                <w:noProof/>
              </w:rPr>
              <w:t>1.5 Требования к программной документации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_Toc6938147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7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8" w:history="1">
            <w:r w:rsidR="001E326C" w:rsidRPr="00101FB1">
              <w:rPr>
                <w:rStyle w:val="a6"/>
                <w:noProof/>
              </w:rPr>
              <w:t>1.6 Технико-экономические показатели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_Toc6938148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8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49" w:history="1">
            <w:r w:rsidR="001E326C" w:rsidRPr="00101FB1">
              <w:rPr>
                <w:rStyle w:val="a6"/>
                <w:noProof/>
              </w:rPr>
              <w:t>1.7 Стадии и этапы разработки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_Toc6938149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8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0" w:history="1">
            <w:r w:rsidR="001E326C" w:rsidRPr="00101FB1">
              <w:rPr>
                <w:rStyle w:val="a6"/>
                <w:noProof/>
              </w:rPr>
              <w:t>2 Соглашение о требованиях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_Toc6938150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9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1" w:history="1">
            <w:r w:rsidR="001E326C" w:rsidRPr="00101FB1">
              <w:rPr>
                <w:rStyle w:val="a6"/>
                <w:noProof/>
              </w:rPr>
              <w:t>2.1 Описание программного изделия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_Toc6938151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9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2" w:history="1">
            <w:r w:rsidR="001E326C" w:rsidRPr="00101FB1">
              <w:rPr>
                <w:rStyle w:val="a6"/>
                <w:noProof/>
              </w:rPr>
              <w:t>2.2. Цели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_Toc6938152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12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3" w:history="1">
            <w:r w:rsidR="001E326C" w:rsidRPr="00101FB1">
              <w:rPr>
                <w:rStyle w:val="a6"/>
                <w:noProof/>
              </w:rPr>
              <w:t>2.3 Стратегия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_Toc6938153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13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4" w:history="1">
            <w:r w:rsidR="001E326C" w:rsidRPr="00101FB1">
              <w:rPr>
                <w:rStyle w:val="a6"/>
                <w:noProof/>
              </w:rPr>
              <w:t>2.4 Используемые материалы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_Toc6938154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20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5" w:history="1">
            <w:r w:rsidR="001E326C" w:rsidRPr="00101FB1">
              <w:rPr>
                <w:rStyle w:val="a6"/>
                <w:noProof/>
              </w:rPr>
              <w:t>2.5 Передача заказчику и ввод в действие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_Toc6938155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20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6" w:history="1">
            <w:r w:rsidR="001E326C" w:rsidRPr="00101FB1">
              <w:rPr>
                <w:rStyle w:val="a6"/>
                <w:noProof/>
              </w:rPr>
              <w:t>2.6 Тактика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_Toc6938156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21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7" w:history="1">
            <w:r w:rsidR="001E326C" w:rsidRPr="00101FB1">
              <w:rPr>
                <w:rStyle w:val="a6"/>
                <w:noProof/>
              </w:rPr>
              <w:t>2.7 Извещение об изменении календарных сроков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_Toc6938157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23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8" w:history="1">
            <w:r w:rsidR="001E326C" w:rsidRPr="00101FB1">
              <w:rPr>
                <w:rStyle w:val="a6"/>
                <w:noProof/>
              </w:rPr>
              <w:t>3 Спецификации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_Toc6938158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24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59" w:history="1">
            <w:r w:rsidR="001E326C" w:rsidRPr="00101FB1">
              <w:rPr>
                <w:rStyle w:val="a6"/>
                <w:noProof/>
              </w:rPr>
              <w:t>3.1 Внешняя спецификация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_Toc6938159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24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0" w:history="1">
            <w:r w:rsidR="001E326C" w:rsidRPr="00101FB1">
              <w:rPr>
                <w:rStyle w:val="a6"/>
                <w:noProof/>
              </w:rPr>
              <w:t>3.2 Внутренняя спецификация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_Toc6938160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27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1" w:history="1">
            <w:r w:rsidR="001E326C" w:rsidRPr="00101FB1">
              <w:rPr>
                <w:rStyle w:val="a6"/>
                <w:noProof/>
              </w:rPr>
              <w:t>4 Тестирование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_Toc6938161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32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2" w:history="1">
            <w:r w:rsidR="001E326C" w:rsidRPr="00101FB1">
              <w:rPr>
                <w:rStyle w:val="a6"/>
                <w:noProof/>
              </w:rPr>
              <w:t>4.1 Общие принципы тестирования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_Toc6938162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32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3" w:history="1">
            <w:r w:rsidR="001E326C" w:rsidRPr="00101FB1">
              <w:rPr>
                <w:rStyle w:val="a6"/>
                <w:noProof/>
              </w:rPr>
              <w:t>4.2 Организация испытаний программных изделий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_Toc6938163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32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4" w:history="1">
            <w:r w:rsidR="001E326C" w:rsidRPr="00101FB1">
              <w:rPr>
                <w:rStyle w:val="a6"/>
                <w:noProof/>
              </w:rPr>
              <w:t>4.3 Виды испытаний программного изделия. Стадии испытаний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_Toc6938164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32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5" w:history="1">
            <w:r w:rsidR="001E326C" w:rsidRPr="00101FB1">
              <w:rPr>
                <w:rStyle w:val="a6"/>
                <w:noProof/>
              </w:rPr>
              <w:t>4.4 Режимы испытаний программ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_Toc6938165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32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6" w:history="1">
            <w:r w:rsidR="001E326C" w:rsidRPr="00101FB1">
              <w:rPr>
                <w:rStyle w:val="a6"/>
                <w:noProof/>
              </w:rPr>
              <w:t>4.5 Категории испытания программного изделия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_Toc6938166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32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7" w:history="1">
            <w:r w:rsidR="001E326C" w:rsidRPr="00101FB1">
              <w:rPr>
                <w:rStyle w:val="a6"/>
                <w:noProof/>
              </w:rPr>
              <w:t>4.6 Технология тестирования, классы эквивалентности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_Toc6938167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32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8" w:history="1">
            <w:r w:rsidR="001E326C" w:rsidRPr="00101FB1">
              <w:rPr>
                <w:rStyle w:val="a6"/>
                <w:noProof/>
              </w:rPr>
              <w:t>2.7 Построение тестов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_Toc6938168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36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69" w:history="1">
            <w:r w:rsidR="001E326C" w:rsidRPr="00101FB1">
              <w:rPr>
                <w:rStyle w:val="a6"/>
                <w:noProof/>
              </w:rPr>
              <w:t>5 Руководство системного программиста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_Toc6938169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38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0" w:history="1">
            <w:r w:rsidR="001E326C" w:rsidRPr="00101FB1">
              <w:rPr>
                <w:rStyle w:val="a6"/>
                <w:noProof/>
              </w:rPr>
              <w:t>5.1 Общие сведения о программе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_Toc6938170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38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1" w:history="1">
            <w:r w:rsidR="001E326C" w:rsidRPr="00101FB1">
              <w:rPr>
                <w:rStyle w:val="a6"/>
                <w:rFonts w:eastAsia="Liberation Serif"/>
                <w:noProof/>
              </w:rPr>
              <w:t xml:space="preserve">5.2 </w:t>
            </w:r>
            <w:r w:rsidR="001E326C" w:rsidRPr="00101FB1">
              <w:rPr>
                <w:rStyle w:val="a6"/>
                <w:noProof/>
              </w:rPr>
              <w:t>Структура программы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_Toc6938171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40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2" w:history="1">
            <w:r w:rsidR="001E326C" w:rsidRPr="00101FB1">
              <w:rPr>
                <w:rStyle w:val="a6"/>
                <w:noProof/>
              </w:rPr>
              <w:t>5.3 Настройка программы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_Toc6938172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40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3" w:history="1">
            <w:r w:rsidR="001E326C" w:rsidRPr="00101FB1">
              <w:rPr>
                <w:rStyle w:val="a6"/>
                <w:noProof/>
              </w:rPr>
              <w:t>5.4. Проверка программы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_Toc6938173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40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4" w:history="1">
            <w:r w:rsidR="001E326C" w:rsidRPr="00101FB1">
              <w:rPr>
                <w:rStyle w:val="a6"/>
                <w:noProof/>
              </w:rPr>
              <w:t>3.5 Дополнительные возможности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_Toc6938174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41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5" w:history="1">
            <w:r w:rsidR="001E326C" w:rsidRPr="00101FB1">
              <w:rPr>
                <w:rStyle w:val="a6"/>
                <w:noProof/>
              </w:rPr>
              <w:t>3.6 Сообщения системному программисту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_Toc6938175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41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1E326C" w:rsidRDefault="005220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38176" w:history="1">
            <w:r w:rsidR="001E326C" w:rsidRPr="00101FB1">
              <w:rPr>
                <w:rStyle w:val="a6"/>
                <w:noProof/>
              </w:rPr>
              <w:t>6 Заключение</w:t>
            </w:r>
            <w:r w:rsidR="001E326C">
              <w:rPr>
                <w:noProof/>
                <w:webHidden/>
              </w:rPr>
              <w:tab/>
            </w:r>
            <w:r w:rsidR="001E326C">
              <w:rPr>
                <w:noProof/>
                <w:webHidden/>
              </w:rPr>
              <w:fldChar w:fldCharType="begin"/>
            </w:r>
            <w:r w:rsidR="001E326C">
              <w:rPr>
                <w:noProof/>
                <w:webHidden/>
              </w:rPr>
              <w:instrText xml:space="preserve"> PAGEREF _Toc6938176 \h </w:instrText>
            </w:r>
            <w:r w:rsidR="001E326C">
              <w:rPr>
                <w:noProof/>
                <w:webHidden/>
              </w:rPr>
            </w:r>
            <w:r w:rsidR="001E326C">
              <w:rPr>
                <w:noProof/>
                <w:webHidden/>
              </w:rPr>
              <w:fldChar w:fldCharType="separate"/>
            </w:r>
            <w:r w:rsidR="001E326C">
              <w:rPr>
                <w:noProof/>
                <w:webHidden/>
              </w:rPr>
              <w:t>41</w:t>
            </w:r>
            <w:r w:rsidR="001E326C">
              <w:rPr>
                <w:noProof/>
                <w:webHidden/>
              </w:rPr>
              <w:fldChar w:fldCharType="end"/>
            </w:r>
          </w:hyperlink>
        </w:p>
        <w:p w:rsidR="00081853" w:rsidRPr="001E326C" w:rsidRDefault="0054420D">
          <w:pPr>
            <w:rPr>
              <w:rFonts w:ascii="Times New Roman" w:hAnsi="Times New Roman"/>
              <w:sz w:val="28"/>
              <w:szCs w:val="28"/>
            </w:rPr>
            <w:sectPr w:rsidR="00081853" w:rsidRPr="001E326C" w:rsidSect="00CB7A5C">
              <w:pgSz w:w="11906" w:h="16838"/>
              <w:pgMar w:top="1134" w:right="851" w:bottom="1134" w:left="1701" w:header="709" w:footer="709" w:gutter="0"/>
              <w:pgNumType w:start="1"/>
              <w:cols w:space="708"/>
              <w:titlePg/>
              <w:docGrid w:linePitch="360"/>
            </w:sectPr>
          </w:pPr>
          <w:r w:rsidRPr="001E326C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4420D" w:rsidRPr="001E326C" w:rsidRDefault="0054420D" w:rsidP="0054420D">
      <w:pPr>
        <w:pStyle w:val="1"/>
        <w:rPr>
          <w:rFonts w:cs="Times New Roman"/>
          <w:szCs w:val="28"/>
        </w:rPr>
      </w:pPr>
      <w:bookmarkStart w:id="2" w:name="_Toc6938142"/>
      <w:r w:rsidRPr="001E326C">
        <w:rPr>
          <w:rFonts w:cs="Times New Roman"/>
          <w:szCs w:val="28"/>
        </w:rPr>
        <w:lastRenderedPageBreak/>
        <w:t xml:space="preserve">1 </w:t>
      </w:r>
      <w:r w:rsidR="004D34AF" w:rsidRPr="001E326C">
        <w:rPr>
          <w:rFonts w:cs="Times New Roman"/>
          <w:szCs w:val="28"/>
        </w:rPr>
        <w:t>Техническое задание</w:t>
      </w:r>
      <w:bookmarkEnd w:id="2"/>
    </w:p>
    <w:p w:rsidR="004D34AF" w:rsidRPr="001E326C" w:rsidRDefault="004D34AF" w:rsidP="004D34AF">
      <w:pPr>
        <w:pStyle w:val="2"/>
        <w:ind w:firstLine="708"/>
        <w:rPr>
          <w:rFonts w:cs="Times New Roman"/>
          <w:szCs w:val="28"/>
        </w:rPr>
      </w:pPr>
      <w:bookmarkStart w:id="3" w:name="_Toc6938143"/>
      <w:r w:rsidRPr="001E326C">
        <w:rPr>
          <w:rFonts w:cs="Times New Roman"/>
          <w:szCs w:val="28"/>
        </w:rPr>
        <w:t>1.1 Введение</w:t>
      </w:r>
      <w:bookmarkEnd w:id="3"/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Разрабатываемое программное обеспечение – конвертор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IMS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(далее –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>), предназначен для конвертирования исходного формата данных в новый формат данных, с использованием заданных правил преобразования.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Конвертор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предназначен для помощи техническому персоналу телефонных станций (далее – АТС), для выполнения автоматического конвертирования исходной базы абонентских номеров, существующего телефонного коммутационного оборудования (далее - АТС) в формат, используемый на виртуальной платформе коммутации (далее -  vIMS), в процессе подготовки к переносу (далее – миграции).</w:t>
      </w:r>
    </w:p>
    <w:p w:rsidR="004D34AF" w:rsidRPr="001E326C" w:rsidRDefault="004D34AF" w:rsidP="004D34AF">
      <w:pPr>
        <w:pStyle w:val="2"/>
        <w:ind w:firstLine="708"/>
        <w:rPr>
          <w:rFonts w:cs="Times New Roman"/>
          <w:szCs w:val="28"/>
        </w:rPr>
      </w:pPr>
      <w:bookmarkStart w:id="4" w:name="_Toc6938144"/>
      <w:r w:rsidRPr="001E326C">
        <w:rPr>
          <w:rFonts w:cs="Times New Roman"/>
          <w:szCs w:val="28"/>
        </w:rPr>
        <w:t>1.2 Основание для разработки</w:t>
      </w:r>
      <w:bookmarkEnd w:id="4"/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Разработка ведётся на основании следующих документов: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Данное техническое задание</w:t>
      </w:r>
      <w:r w:rsidRPr="003D4294">
        <w:rPr>
          <w:rStyle w:val="12"/>
          <w:rFonts w:ascii="Times New Roman" w:hAnsi="Times New Roman"/>
          <w:sz w:val="28"/>
          <w:szCs w:val="28"/>
        </w:rPr>
        <w:t>.</w:t>
      </w:r>
    </w:p>
    <w:p w:rsidR="004D34AF" w:rsidRPr="001E326C" w:rsidRDefault="004D34AF" w:rsidP="004D34AF">
      <w:pPr>
        <w:pStyle w:val="2"/>
        <w:rPr>
          <w:rFonts w:cs="Times New Roman"/>
          <w:szCs w:val="28"/>
        </w:rPr>
      </w:pPr>
      <w:bookmarkStart w:id="5" w:name="__RefHeading___Toc938_531674081"/>
      <w:bookmarkEnd w:id="5"/>
      <w:r w:rsidRPr="001E326C">
        <w:rPr>
          <w:rFonts w:cs="Times New Roman"/>
          <w:szCs w:val="28"/>
        </w:rPr>
        <w:tab/>
      </w:r>
      <w:bookmarkStart w:id="6" w:name="_Toc6938145"/>
      <w:r w:rsidRPr="001E326C">
        <w:rPr>
          <w:rFonts w:cs="Times New Roman"/>
          <w:szCs w:val="28"/>
        </w:rPr>
        <w:t>1.3 Назначение разработки</w:t>
      </w:r>
      <w:bookmarkEnd w:id="6"/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Функциональное и эксплуатационное назначение программы: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Данная программа предназначена для преобразования исходной базы данных, в новый формат, пригодный для импортирования в БД программного коммутатора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2C71A6" w:rsidRPr="001E326C" w:rsidRDefault="002C71A6" w:rsidP="004D34AF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pStyle w:val="2"/>
        <w:ind w:firstLine="708"/>
        <w:rPr>
          <w:rFonts w:cs="Times New Roman"/>
          <w:szCs w:val="28"/>
        </w:rPr>
      </w:pPr>
      <w:bookmarkStart w:id="7" w:name="_Toc6938146"/>
      <w:r w:rsidRPr="001E326C">
        <w:rPr>
          <w:rFonts w:cs="Times New Roman"/>
          <w:szCs w:val="28"/>
        </w:rPr>
        <w:lastRenderedPageBreak/>
        <w:t>1.4 Технические требование к программе или программному изделию</w:t>
      </w:r>
      <w:bookmarkEnd w:id="7"/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8" w:name="__RefHeading___Toc942_531674081"/>
      <w:bookmarkEnd w:id="8"/>
      <w:r w:rsidRPr="001E326C">
        <w:rPr>
          <w:rStyle w:val="12"/>
          <w:rFonts w:ascii="Times New Roman" w:hAnsi="Times New Roman"/>
          <w:b/>
          <w:sz w:val="28"/>
          <w:szCs w:val="28"/>
        </w:rPr>
        <w:tab/>
        <w:t>1.4.1 Требования к функциональным характеристикам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ab/>
        <w:t>- Программа может работать как в консольном, так и в графическом режимах.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В графическом режиме должны поддерживаться работа с клавиатурой и манипулятором типа «мышь».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генерировать данные, в формате, пригодном для последующего импорта в БД vIMS.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поддерживать работу с разными типами и форматами входных данных в зависимости от типа АТС.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Правила интерпретации атрибутов из исходных структур данных в новые структуры, должны описываться в конфигурационных файлах (далее -  шаблонах).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работать с разными наборами шаблонов.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считывать настройки и правила обработки (шаблоны) из конфигурационного файла.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выполнять конфигурирование шаблонов и формирование конфигурационного файла в графическом режиме.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Для каждого сеанса работы должен формироваться журнал, в который записываются все служебные сообщения, а также информация об аварийных ситуациях, связанная с выполнением процесса обработки или возникающих проблемах в обработке данных. Для каждой записи генерируется штамп времени и уровень логирования.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иметь возможность просмотра журнала в графическом режиме</w:t>
      </w:r>
    </w:p>
    <w:p w:rsidR="004D34AF" w:rsidRPr="001E326C" w:rsidRDefault="004D34AF" w:rsidP="002C71A6">
      <w:pPr>
        <w:ind w:firstLine="708"/>
        <w:rPr>
          <w:rFonts w:ascii="Times New Roman" w:hAnsi="Times New Roman"/>
          <w:b/>
          <w:sz w:val="28"/>
          <w:szCs w:val="28"/>
        </w:rPr>
      </w:pPr>
      <w:bookmarkStart w:id="9" w:name="__RefHeading___Toc944_531674081"/>
      <w:bookmarkEnd w:id="9"/>
      <w:r w:rsidRPr="001E326C">
        <w:rPr>
          <w:rStyle w:val="12"/>
          <w:rFonts w:ascii="Times New Roman" w:hAnsi="Times New Roman"/>
          <w:b/>
          <w:sz w:val="28"/>
          <w:szCs w:val="28"/>
        </w:rPr>
        <w:lastRenderedPageBreak/>
        <w:t>1.4.2 Требования к надёжности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надежность выдачи правильных результатов проверяется выполнением интеграционных тестов.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Контроль выходных данных проверяется на предмет вхождения каждого информационного атрибута в разрешённый диапазон.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Ошибочные действия пользователя, неверные значения конфигурационных данных, неверный формат или тип входных данных записываются в лог-файл, а также выводятся в консоль или отображаются в графическом интерфейсе для информирования пользователя в процессе работы.</w:t>
      </w:r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10" w:name="__RefHeading___Toc946_531674081"/>
      <w:bookmarkEnd w:id="10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1.4.3 Требования к эксплуатации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Пользователь должен иметь уверенные навыки работы с компьютером.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Персонал, выполняющий работы по конвертированию данных должен иметь достаточную квалификацию и знания по работе с продуктом vIMS.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Уметь выполнять групповой импорт абонентов в БД vIMS, знать тип и формат данных формируемых для импорта в БД vIMS.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Уметь разбираться в структуре входных данных, подаваемых на вход конвертера.</w:t>
      </w:r>
    </w:p>
    <w:p w:rsidR="004D34AF" w:rsidRPr="001E326C" w:rsidRDefault="004D34AF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Уметь составлять правила конвертирования.</w:t>
      </w:r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11" w:name="__RefHeading___Toc948_531674081"/>
      <w:bookmarkEnd w:id="11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1.4.4 Требования к составу и параметрам технических средств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Программное обеспечение разрабатывается для персональной ЭВМ (IBM PC -  совместимой) с характеристиками не ниже: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процессор с частотой 1ГГц;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объем ОЗУ 4Гб;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ab/>
        <w:t xml:space="preserve">- графический адаптер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SVGA</w:t>
      </w:r>
      <w:r w:rsidRPr="001E326C">
        <w:rPr>
          <w:rStyle w:val="12"/>
          <w:rFonts w:ascii="Times New Roman" w:hAnsi="Times New Roman"/>
          <w:sz w:val="28"/>
          <w:szCs w:val="28"/>
        </w:rPr>
        <w:t>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ab/>
        <w:t>- клавиатура и манипулятор типа «мышь»;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сетевой адаптер Ethernet;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>- не менее 1Мб свободного места на жестком диске для самой программы,</w:t>
      </w:r>
    </w:p>
    <w:p w:rsidR="004D34AF" w:rsidRPr="001E326C" w:rsidRDefault="004D34AF" w:rsidP="004D34AF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а также место для файла(-лов) обрабатываемых исходных данных, размер которых определяется самим пользователем.</w:t>
      </w:r>
    </w:p>
    <w:p w:rsidR="004D34AF" w:rsidRPr="001E326C" w:rsidRDefault="004D34AF" w:rsidP="002C71A6">
      <w:pPr>
        <w:rPr>
          <w:rFonts w:ascii="Times New Roman" w:hAnsi="Times New Roman"/>
          <w:b/>
          <w:sz w:val="28"/>
          <w:szCs w:val="28"/>
        </w:rPr>
      </w:pPr>
      <w:bookmarkStart w:id="12" w:name="__RefHeading___Toc950_531674081"/>
      <w:bookmarkEnd w:id="12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1.4.5 Требования к информационной и программной совмести</w:t>
      </w:r>
    </w:p>
    <w:p w:rsidR="004D34AF" w:rsidRPr="001E326C" w:rsidRDefault="004D34AF" w:rsidP="004D34AF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- Операционная система (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-10,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>).</w:t>
      </w:r>
    </w:p>
    <w:p w:rsidR="002C71A6" w:rsidRPr="001E326C" w:rsidRDefault="004D34AF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Язык программирования - Python с версией не ниже 3.6.х.</w:t>
      </w:r>
    </w:p>
    <w:p w:rsidR="002C71A6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2C71A6" w:rsidRPr="001E326C" w:rsidRDefault="002C71A6" w:rsidP="002C71A6">
      <w:pPr>
        <w:pStyle w:val="2"/>
        <w:ind w:firstLine="708"/>
        <w:rPr>
          <w:rFonts w:cs="Times New Roman"/>
          <w:szCs w:val="28"/>
        </w:rPr>
      </w:pPr>
      <w:bookmarkStart w:id="13" w:name="_Toc6938147"/>
      <w:r w:rsidRPr="001E326C">
        <w:rPr>
          <w:rStyle w:val="12"/>
          <w:rFonts w:cs="Times New Roman"/>
          <w:szCs w:val="28"/>
        </w:rPr>
        <w:t>1.5 Требования к программной документации</w:t>
      </w:r>
      <w:bookmarkEnd w:id="13"/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Комплект документации поставляться в составе дистрибутива. Документация оформляется в структуру файлов и каталогов в формате </w:t>
      </w:r>
      <w:r w:rsidRPr="001E326C">
        <w:rPr>
          <w:rStyle w:val="12"/>
          <w:rFonts w:ascii="Times New Roman" w:hAnsi="Times New Roman"/>
          <w:i/>
          <w:sz w:val="28"/>
          <w:szCs w:val="28"/>
        </w:rPr>
        <w:t>reStructuredText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 должна содержать следующие пункты: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процедуры установки необходимой версии интерпретатора Python.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процедуры установки программы.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Общее описание процесса конвертирования.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синтаксиса командной строки.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подготовки исходных данных в зависимости от типа конвертируемой АТС.</w:t>
      </w:r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структуры шаблонов с правилами преобразования и заполнения.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Описание вариантов использования конвертера.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Формат использования документации - статические HTML страницы.</w:t>
      </w:r>
    </w:p>
    <w:p w:rsidR="002C71A6" w:rsidRPr="001E326C" w:rsidRDefault="002C71A6" w:rsidP="002C71A6">
      <w:pPr>
        <w:pStyle w:val="2"/>
        <w:ind w:firstLine="708"/>
        <w:rPr>
          <w:rFonts w:cs="Times New Roman"/>
          <w:szCs w:val="28"/>
        </w:rPr>
      </w:pPr>
      <w:bookmarkStart w:id="14" w:name="_Toc6938148"/>
      <w:r w:rsidRPr="001E326C">
        <w:rPr>
          <w:rFonts w:cs="Times New Roman"/>
          <w:szCs w:val="28"/>
        </w:rPr>
        <w:lastRenderedPageBreak/>
        <w:t>1.6 Технико-экономические показатели</w:t>
      </w:r>
      <w:bookmarkEnd w:id="14"/>
    </w:p>
    <w:p w:rsidR="002C71A6" w:rsidRPr="001E326C" w:rsidRDefault="002C71A6" w:rsidP="002C71A6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Программа является узкоспециализированной и не имеет аналогов.</w:t>
      </w:r>
    </w:p>
    <w:p w:rsidR="004D34AF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Использование данной программы для конвертирования больших массивов данных в разы сокращает временной интервал процедуры подготовки и миграции абонентов, что уменьшает временные и ресурсные затраты персонала, а также позволяет максимально уменьшить время простоя связи для абонентов переключаемой АТС.</w:t>
      </w:r>
    </w:p>
    <w:p w:rsidR="002C71A6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2C71A6" w:rsidRPr="001E326C" w:rsidRDefault="002C71A6" w:rsidP="002C71A6">
      <w:pPr>
        <w:pStyle w:val="2"/>
        <w:ind w:firstLine="708"/>
        <w:rPr>
          <w:rFonts w:cs="Times New Roman"/>
          <w:szCs w:val="28"/>
        </w:rPr>
      </w:pPr>
      <w:bookmarkStart w:id="15" w:name="_Toc6938149"/>
      <w:r w:rsidRPr="001E326C">
        <w:rPr>
          <w:rFonts w:cs="Times New Roman"/>
          <w:szCs w:val="28"/>
        </w:rPr>
        <w:t>1.7 Стадии и этапы разработки</w:t>
      </w:r>
      <w:bookmarkEnd w:id="15"/>
    </w:p>
    <w:p w:rsidR="002C71A6" w:rsidRPr="001E326C" w:rsidRDefault="002C71A6" w:rsidP="002C71A6">
      <w:pPr>
        <w:pStyle w:val="a3"/>
        <w:spacing w:line="360" w:lineRule="auto"/>
        <w:ind w:left="375" w:firstLine="334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Ознакомление со стандартами и протоколами VIMS, используемыми для миграции абонентов в БД, а также структурой исходных данных переключаемой АТС. Срок выполнения — Ноябрь 2018г.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Разработка концептуальной модели функционирования будущей программы.</w:t>
      </w:r>
    </w:p>
    <w:p w:rsidR="002C71A6" w:rsidRPr="001E326C" w:rsidRDefault="002C71A6" w:rsidP="002C71A6">
      <w:pPr>
        <w:pStyle w:val="a3"/>
        <w:spacing w:line="360" w:lineRule="auto"/>
        <w:ind w:left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Срок выполнения — Ноябрь 2018г.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Непосредственная разработка законченного программного средства (рабочий проект). Срок выполнения — Декабрь 2018г. - Январь 2019г.</w:t>
      </w:r>
    </w:p>
    <w:p w:rsidR="002C71A6" w:rsidRPr="001E326C" w:rsidRDefault="002C71A6" w:rsidP="002C71A6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Отладка и тестирование. Срок выполнения — Январь 2019г.</w:t>
      </w:r>
    </w:p>
    <w:p w:rsidR="002C71A6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Внедрение. Срок выполнения — не определён.</w:t>
      </w:r>
    </w:p>
    <w:p w:rsidR="002C71A6" w:rsidRPr="001E326C" w:rsidRDefault="002C71A6" w:rsidP="002C71A6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4D34AF">
      <w:pPr>
        <w:rPr>
          <w:rFonts w:ascii="Times New Roman" w:hAnsi="Times New Roman"/>
          <w:sz w:val="28"/>
          <w:szCs w:val="28"/>
        </w:rPr>
      </w:pPr>
    </w:p>
    <w:p w:rsidR="0054420D" w:rsidRPr="001E326C" w:rsidRDefault="0054420D" w:rsidP="0054420D">
      <w:pPr>
        <w:pStyle w:val="1"/>
        <w:rPr>
          <w:rFonts w:cs="Times New Roman"/>
          <w:szCs w:val="28"/>
        </w:rPr>
      </w:pPr>
      <w:bookmarkStart w:id="16" w:name="_Toc6938150"/>
      <w:r w:rsidRPr="001E326C">
        <w:rPr>
          <w:rFonts w:cs="Times New Roman"/>
          <w:szCs w:val="28"/>
        </w:rPr>
        <w:lastRenderedPageBreak/>
        <w:t xml:space="preserve">2 </w:t>
      </w:r>
      <w:r w:rsidR="004D34AF" w:rsidRPr="001E326C">
        <w:rPr>
          <w:rFonts w:cs="Times New Roman"/>
          <w:szCs w:val="28"/>
        </w:rPr>
        <w:t>Соглашение о требованиях</w:t>
      </w:r>
      <w:bookmarkEnd w:id="16"/>
    </w:p>
    <w:p w:rsidR="005071E4" w:rsidRPr="001E326C" w:rsidRDefault="005071E4" w:rsidP="005071E4">
      <w:pPr>
        <w:pStyle w:val="2"/>
        <w:ind w:firstLine="708"/>
        <w:rPr>
          <w:rFonts w:cs="Times New Roman"/>
          <w:szCs w:val="28"/>
        </w:rPr>
      </w:pPr>
      <w:bookmarkStart w:id="17" w:name="_Toc6938151"/>
      <w:r w:rsidRPr="001E326C">
        <w:rPr>
          <w:rFonts w:cs="Times New Roman"/>
          <w:szCs w:val="28"/>
        </w:rPr>
        <w:t>2.1 Описание программного изделия</w:t>
      </w:r>
      <w:bookmarkEnd w:id="17"/>
    </w:p>
    <w:p w:rsidR="005071E4" w:rsidRPr="001E326C" w:rsidRDefault="005071E4" w:rsidP="005071E4">
      <w:pPr>
        <w:rPr>
          <w:rFonts w:ascii="Times New Roman" w:hAnsi="Times New Roman"/>
          <w:b/>
          <w:sz w:val="28"/>
          <w:szCs w:val="28"/>
        </w:rPr>
      </w:pPr>
      <w:bookmarkStart w:id="18" w:name="__RefHeading___Toc962_531674081"/>
      <w:bookmarkEnd w:id="18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2.1.1 Наименование и шифры изделия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19" w:name="__RefHeading___Toc964_531674081"/>
      <w:bookmarkEnd w:id="19"/>
      <w:r w:rsidRPr="001E326C">
        <w:rPr>
          <w:rStyle w:val="12"/>
          <w:rFonts w:ascii="Times New Roman" w:hAnsi="Times New Roman"/>
          <w:sz w:val="28"/>
          <w:szCs w:val="28"/>
        </w:rPr>
        <w:tab/>
        <w:t>2.1.1.1 Полное наименование изделия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Переносимая программа конвертирования абонентской базы разных типов АТС в формат для импорта в виртуальный узел коммутации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20" w:name="__RefHeading___Toc966_531674081"/>
      <w:bookmarkEnd w:id="20"/>
      <w:r w:rsidRPr="001E326C">
        <w:rPr>
          <w:rFonts w:ascii="Times New Roman" w:hAnsi="Times New Roman"/>
          <w:sz w:val="28"/>
          <w:szCs w:val="28"/>
        </w:rPr>
        <w:tab/>
        <w:t>2.1.1.2 Сокращенные наименования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21" w:name="__RefHeading___Toc968_531674081"/>
      <w:bookmarkEnd w:id="21"/>
      <w:r w:rsidRPr="001E326C">
        <w:rPr>
          <w:rStyle w:val="12"/>
          <w:rFonts w:ascii="Times New Roman" w:hAnsi="Times New Roman"/>
          <w:bCs/>
          <w:sz w:val="28"/>
          <w:szCs w:val="28"/>
        </w:rPr>
        <w:tab/>
      </w:r>
      <w:r w:rsidRPr="001E326C">
        <w:rPr>
          <w:rStyle w:val="12"/>
          <w:rFonts w:ascii="Times New Roman" w:hAnsi="Times New Roman"/>
          <w:sz w:val="28"/>
          <w:szCs w:val="28"/>
        </w:rPr>
        <w:t>2.1.1.3 Шифры изделия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5071E4" w:rsidRPr="001E326C" w:rsidRDefault="005071E4" w:rsidP="005071E4">
      <w:pPr>
        <w:rPr>
          <w:rFonts w:ascii="Times New Roman" w:hAnsi="Times New Roman"/>
          <w:sz w:val="28"/>
          <w:szCs w:val="28"/>
        </w:rPr>
      </w:pPr>
      <w:bookmarkStart w:id="22" w:name="__RefHeading___Toc970_531674081"/>
      <w:bookmarkEnd w:id="22"/>
      <w:r w:rsidRPr="001E326C">
        <w:rPr>
          <w:rFonts w:ascii="Times New Roman" w:hAnsi="Times New Roman"/>
          <w:sz w:val="28"/>
          <w:szCs w:val="28"/>
        </w:rPr>
        <w:tab/>
        <w:t>2.1.1.4 Шифры проекта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5071E4" w:rsidRPr="001E326C" w:rsidRDefault="005071E4" w:rsidP="005071E4">
      <w:pPr>
        <w:rPr>
          <w:rFonts w:ascii="Times New Roman" w:hAnsi="Times New Roman"/>
          <w:b/>
          <w:sz w:val="28"/>
          <w:szCs w:val="28"/>
        </w:rPr>
      </w:pPr>
      <w:bookmarkStart w:id="23" w:name="__RefHeading___Toc972_531674081"/>
      <w:bookmarkEnd w:id="23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2.1.2 Краткое описание изделия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Конвертор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предназначен для помощи техническому персоналу телефонных станций (далее – АТС), для выполнения автоматического конвертирования исходной базы абонентских номеров, существующего телефонного коммутационного оборудования (далее - АТС) в формат, используемый на виртуальной платформе коммутации (далее -  vIMS), в процессе подготовки к переносу (далее – миграции).</w:t>
      </w:r>
    </w:p>
    <w:p w:rsidR="005071E4" w:rsidRPr="001E326C" w:rsidRDefault="005071E4" w:rsidP="005071E4">
      <w:pPr>
        <w:rPr>
          <w:rFonts w:ascii="Times New Roman" w:hAnsi="Times New Roman"/>
          <w:b/>
          <w:sz w:val="28"/>
          <w:szCs w:val="28"/>
        </w:rPr>
      </w:pPr>
      <w:bookmarkStart w:id="24" w:name="__RefHeading___Toc974_531674081"/>
      <w:bookmarkEnd w:id="24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2.1.3 Сведения об авторском праве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требуется.</w:t>
      </w: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71E4" w:rsidRPr="001E326C" w:rsidRDefault="005071E4" w:rsidP="005071E4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lastRenderedPageBreak/>
        <w:t>2.1.4 Результирующие компоненты изделия</w:t>
      </w:r>
    </w:p>
    <w:p w:rsidR="00484699" w:rsidRPr="001E326C" w:rsidRDefault="00484699" w:rsidP="005071E4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Результирующие компоненты изделия перечислены в таблице </w:t>
      </w:r>
      <w:r w:rsidR="00915EED">
        <w:rPr>
          <w:rFonts w:ascii="Times New Roman" w:hAnsi="Times New Roman"/>
          <w:sz w:val="28"/>
          <w:szCs w:val="28"/>
        </w:rPr>
        <w:t>2.</w:t>
      </w:r>
      <w:r w:rsidRPr="001E326C">
        <w:rPr>
          <w:rFonts w:ascii="Times New Roman" w:hAnsi="Times New Roman"/>
          <w:sz w:val="28"/>
          <w:szCs w:val="28"/>
        </w:rPr>
        <w:t>1.</w:t>
      </w:r>
    </w:p>
    <w:p w:rsidR="005071E4" w:rsidRPr="001E326C" w:rsidRDefault="00484699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Таблица </w:t>
      </w:r>
      <w:r w:rsidR="00915EED">
        <w:rPr>
          <w:rFonts w:ascii="Times New Roman" w:hAnsi="Times New Roman"/>
          <w:sz w:val="28"/>
          <w:szCs w:val="28"/>
        </w:rPr>
        <w:t>2.1</w:t>
      </w:r>
      <w:r w:rsidRPr="001E326C">
        <w:rPr>
          <w:rFonts w:ascii="Times New Roman" w:hAnsi="Times New Roman"/>
          <w:sz w:val="28"/>
          <w:szCs w:val="28"/>
        </w:rPr>
        <w:t xml:space="preserve"> - Результирующие компоненты изделия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720"/>
        <w:gridCol w:w="720"/>
        <w:gridCol w:w="720"/>
        <w:gridCol w:w="720"/>
        <w:gridCol w:w="720"/>
      </w:tblGrid>
      <w:tr w:rsidR="002D6908" w:rsidRPr="001E326C" w:rsidTr="002D6908">
        <w:trPr>
          <w:cantSplit/>
          <w:trHeight w:val="3061"/>
        </w:trPr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Обозначения: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Основное изделие – не используется для создания других изделий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Вспомогательное изделие – используется для создания других изделий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Уровень поддержки 1: удовлетворяются заявки на исправление дефектов; возможно сообщение об изменениях; принимаются заявки на расширение функциональных возможностей изделия</w:t>
            </w:r>
          </w:p>
          <w:p w:rsidR="00484699" w:rsidRPr="001E326C" w:rsidRDefault="00484699" w:rsidP="00C411A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Уровень поддержки 2: удовлетворяются заявки на исправление дефектов; возможно сообщение об изменениях; заявки на расширение не принимаются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 xml:space="preserve"> Уровень поддержки 3: удовлетворяются заявки на исправление дефектов</w:t>
            </w:r>
          </w:p>
          <w:p w:rsidR="0023325F" w:rsidRPr="001E326C" w:rsidRDefault="00484699" w:rsidP="00473AD7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 – группа разработки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Формируется целиком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Модифицируется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Распространяется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Не распространяется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484699" w:rsidRPr="001E326C" w:rsidRDefault="00484699" w:rsidP="00C411AD">
            <w:pPr>
              <w:pStyle w:val="a3"/>
              <w:spacing w:line="36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Noto Sans CJK SC Regular" w:hAnsi="Times New Roman"/>
                <w:kern w:val="2"/>
                <w:sz w:val="28"/>
                <w:szCs w:val="28"/>
                <w:lang w:eastAsia="zh-CN" w:bidi="hi-IN"/>
              </w:rPr>
              <w:t>Ответственная группа</w:t>
            </w: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Спецификации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Внешняя спецификация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Внутренняя спецификация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Спецификация испытаний (не надо)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Спецификация сопровождения (не надо)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Другие спецификации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Документация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3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Техническое описание системы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:rsidR="00473AD7" w:rsidRPr="001E326C" w:rsidRDefault="00473AD7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 xml:space="preserve">Продолжение табл. </w:t>
      </w:r>
      <w:r w:rsidR="00915EED">
        <w:rPr>
          <w:rFonts w:ascii="Times New Roman" w:hAnsi="Times New Roman"/>
          <w:sz w:val="28"/>
          <w:szCs w:val="28"/>
        </w:rPr>
        <w:t>2.1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13"/>
        <w:gridCol w:w="1147"/>
        <w:gridCol w:w="563"/>
        <w:gridCol w:w="517"/>
        <w:gridCol w:w="360"/>
        <w:gridCol w:w="2160"/>
        <w:gridCol w:w="720"/>
        <w:gridCol w:w="720"/>
        <w:gridCol w:w="720"/>
        <w:gridCol w:w="720"/>
        <w:gridCol w:w="720"/>
      </w:tblGrid>
      <w:tr w:rsidR="002D6908" w:rsidRPr="001E326C" w:rsidTr="002D6908">
        <w:tc>
          <w:tcPr>
            <w:tcW w:w="360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Справочное руководство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360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Справочный буклет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2D6908"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Тип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Изде</w:t>
            </w:r>
            <w:proofErr w:type="spellEnd"/>
            <w:r w:rsidRPr="001E326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лия</w:t>
            </w:r>
          </w:p>
        </w:tc>
        <w:tc>
          <w:tcPr>
            <w:tcW w:w="11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Основ-</w:t>
            </w: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ное</w:t>
            </w:r>
            <w:proofErr w:type="spellEnd"/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 w:rsidRPr="001E326C">
              <w:rPr>
                <w:rFonts w:ascii="Times New Roman" w:hAnsi="Times New Roman"/>
                <w:sz w:val="28"/>
                <w:szCs w:val="28"/>
              </w:rPr>
              <w:t>Началь-ный</w:t>
            </w:r>
            <w:proofErr w:type="spellEnd"/>
            <w:proofErr w:type="gramEnd"/>
          </w:p>
          <w:p w:rsidR="00484699" w:rsidRPr="001E326C" w:rsidRDefault="002D6908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У</w:t>
            </w:r>
            <w:r w:rsidR="00484699" w:rsidRPr="001E326C">
              <w:rPr>
                <w:rFonts w:ascii="Times New Roman" w:hAnsi="Times New Roman"/>
                <w:sz w:val="28"/>
                <w:szCs w:val="28"/>
              </w:rPr>
              <w:t>ровень</w:t>
            </w:r>
          </w:p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под-</w:t>
            </w: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держки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Руководство оператора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2D6908">
        <w:trPr>
          <w:trHeight w:val="985"/>
        </w:trPr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Указатель системных сообщений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2D6908">
        <w:tc>
          <w:tcPr>
            <w:tcW w:w="1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Вспо</w:t>
            </w:r>
            <w:proofErr w:type="spellEnd"/>
            <w:r w:rsidRPr="001E326C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1E326C">
              <w:rPr>
                <w:rFonts w:ascii="Times New Roman" w:hAnsi="Times New Roman"/>
                <w:sz w:val="28"/>
                <w:szCs w:val="28"/>
              </w:rPr>
              <w:t>мога</w:t>
            </w:r>
            <w:proofErr w:type="spellEnd"/>
            <w:r w:rsidRPr="001E326C">
              <w:rPr>
                <w:rFonts w:ascii="Times New Roman" w:hAnsi="Times New Roman"/>
                <w:sz w:val="28"/>
                <w:szCs w:val="28"/>
              </w:rPr>
              <w:t>-тельное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Информационный листок выпуска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Другие печатные издания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Рекламные материалы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Листинги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Исходные модули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272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Объектные модули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473AD7" w:rsidRPr="001E326C" w:rsidRDefault="00473AD7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 xml:space="preserve">Окончание табл. </w:t>
      </w:r>
      <w:r w:rsidR="00915EED">
        <w:rPr>
          <w:rFonts w:ascii="Times New Roman" w:hAnsi="Times New Roman"/>
          <w:sz w:val="28"/>
          <w:szCs w:val="28"/>
        </w:rPr>
        <w:t>2.1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23"/>
        <w:gridCol w:w="517"/>
        <w:gridCol w:w="360"/>
        <w:gridCol w:w="2160"/>
        <w:gridCol w:w="720"/>
        <w:gridCol w:w="720"/>
        <w:gridCol w:w="720"/>
        <w:gridCol w:w="720"/>
        <w:gridCol w:w="720"/>
      </w:tblGrid>
      <w:tr w:rsidR="002D6908" w:rsidRPr="001E326C" w:rsidTr="002D6908">
        <w:tc>
          <w:tcPr>
            <w:tcW w:w="2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Контрольные примеры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</w:p>
        </w:tc>
      </w:tr>
      <w:tr w:rsidR="002D6908" w:rsidRPr="001E326C" w:rsidTr="002D6908">
        <w:tc>
          <w:tcPr>
            <w:tcW w:w="2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Средства разработки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2D6908" w:rsidRPr="001E326C" w:rsidTr="002D6908">
        <w:tc>
          <w:tcPr>
            <w:tcW w:w="2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snapToGri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Прочие средства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699" w:rsidRPr="001E326C" w:rsidRDefault="00484699" w:rsidP="00C411AD">
            <w:pPr>
              <w:pStyle w:val="a3"/>
              <w:snapToGrid w:val="0"/>
              <w:spacing w:line="360" w:lineRule="auto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</w:tbl>
    <w:p w:rsidR="00484699" w:rsidRPr="001E326C" w:rsidRDefault="00484699" w:rsidP="005071E4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473AD7">
      <w:pPr>
        <w:pStyle w:val="2"/>
        <w:ind w:firstLine="708"/>
        <w:rPr>
          <w:rFonts w:cs="Times New Roman"/>
          <w:szCs w:val="28"/>
        </w:rPr>
      </w:pPr>
      <w:bookmarkStart w:id="25" w:name="_Toc6938152"/>
      <w:r w:rsidRPr="001E326C">
        <w:rPr>
          <w:rFonts w:cs="Times New Roman"/>
          <w:szCs w:val="28"/>
        </w:rPr>
        <w:t>2.2. Цели</w:t>
      </w:r>
      <w:bookmarkEnd w:id="25"/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Поставленной задачей было написание программы, представляющей собой систему по обработке и преобразованию исходных абонентских данных АТС разного типа в заранее определённый формат выходных данных, используемый для последующего добавления в БД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26" w:name="__RefHeading___Toc980_531674081"/>
      <w:bookmarkEnd w:id="26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2.2.1 Согласование заявок на проверку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27" w:name="__RefHeading___Toc982_531674081"/>
      <w:bookmarkEnd w:id="27"/>
      <w:r w:rsidRPr="001E326C">
        <w:rPr>
          <w:rFonts w:ascii="Times New Roman" w:hAnsi="Times New Roman"/>
          <w:sz w:val="28"/>
          <w:szCs w:val="28"/>
        </w:rPr>
        <w:tab/>
        <w:t>2.2.1.1 Отклоненные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28" w:name="__RefHeading___Toc984_531674081"/>
      <w:bookmarkEnd w:id="28"/>
      <w:r w:rsidRPr="001E326C">
        <w:rPr>
          <w:rFonts w:ascii="Times New Roman" w:hAnsi="Times New Roman"/>
          <w:sz w:val="28"/>
          <w:szCs w:val="28"/>
        </w:rPr>
        <w:tab/>
        <w:t>2.2.1.2 Принятые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29" w:name="__RefHeading___Toc986_531674081"/>
      <w:bookmarkEnd w:id="29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2.2.2 Согласование заявок на расширение функциональных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возможностей изделия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0" w:name="__RefHeading___Toc988_531674081"/>
      <w:bookmarkEnd w:id="30"/>
      <w:r w:rsidRPr="001E326C">
        <w:rPr>
          <w:rFonts w:ascii="Times New Roman" w:hAnsi="Times New Roman"/>
          <w:sz w:val="28"/>
          <w:szCs w:val="28"/>
        </w:rPr>
        <w:tab/>
        <w:t>2.2.2.1 Отклонённые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1" w:name="__RefHeading___Toc990_531674081"/>
      <w:bookmarkEnd w:id="31"/>
      <w:r w:rsidRPr="001E326C">
        <w:rPr>
          <w:rFonts w:ascii="Times New Roman" w:hAnsi="Times New Roman"/>
          <w:sz w:val="28"/>
          <w:szCs w:val="28"/>
        </w:rPr>
        <w:tab/>
        <w:t>2.2.2.2 Принятые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2.2.3 Согласование заявок на внесение исправлений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2" w:name="__RefHeading___Toc994_531674081"/>
      <w:bookmarkEnd w:id="32"/>
      <w:r w:rsidRPr="001E326C">
        <w:rPr>
          <w:rFonts w:ascii="Times New Roman" w:hAnsi="Times New Roman"/>
          <w:sz w:val="28"/>
          <w:szCs w:val="28"/>
        </w:rPr>
        <w:tab/>
        <w:t>2.2.3.1 Отклонённые заявки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3" w:name="__RefHeading___Toc996_531674081"/>
      <w:bookmarkEnd w:id="33"/>
      <w:r w:rsidRPr="001E326C">
        <w:rPr>
          <w:rFonts w:ascii="Times New Roman" w:hAnsi="Times New Roman"/>
          <w:sz w:val="28"/>
          <w:szCs w:val="28"/>
        </w:rPr>
        <w:lastRenderedPageBreak/>
        <w:tab/>
      </w:r>
      <w:r w:rsidRPr="001E326C">
        <w:rPr>
          <w:rFonts w:ascii="Times New Roman" w:hAnsi="Times New Roman"/>
          <w:b/>
          <w:sz w:val="28"/>
          <w:szCs w:val="28"/>
        </w:rPr>
        <w:t>2.2.4 Согласование планов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34" w:name="__RefHeading___Toc998_531674081"/>
      <w:bookmarkEnd w:id="34"/>
      <w:r w:rsidRPr="001E326C">
        <w:rPr>
          <w:rFonts w:ascii="Times New Roman" w:hAnsi="Times New Roman"/>
          <w:sz w:val="28"/>
          <w:szCs w:val="28"/>
        </w:rPr>
        <w:tab/>
        <w:t>2.2.4.1 Исключённые пункты плана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2.2.4.2 Включенные пункты плана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5" w:name="__RefHeading___Toc1000_531674081"/>
      <w:bookmarkEnd w:id="35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2.2.5 Перечень требований пользователя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Заказчику требуется: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- Программа должна работать под любой операционной системой семейства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или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Программа должна поддерживать гибкое формирование исходных конфигурационных данных, в том числе, для разных типов АТС, с учетом доступных в системе обработчиков исходных данных для данного типа АТС.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6" w:name="__RefHeading___Toc1002_531674081"/>
      <w:bookmarkEnd w:id="36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2.2.6 Рассмотренные альтернативы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Альтернатив нет. Приложение является узкоспециализированным.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7" w:name="__RefHeading___Toc1004_531674081"/>
      <w:bookmarkEnd w:id="37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2.2.7 Окупаемость капиталовложений</w:t>
      </w:r>
    </w:p>
    <w:p w:rsidR="005071E4" w:rsidRPr="001E326C" w:rsidRDefault="00473AD7" w:rsidP="00473AD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Капиталовложений нет.</w:t>
      </w:r>
    </w:p>
    <w:p w:rsidR="00473AD7" w:rsidRPr="001E326C" w:rsidRDefault="00473AD7" w:rsidP="00473AD7">
      <w:pPr>
        <w:pStyle w:val="2"/>
        <w:ind w:firstLine="708"/>
        <w:rPr>
          <w:rFonts w:cs="Times New Roman"/>
          <w:szCs w:val="28"/>
        </w:rPr>
      </w:pPr>
      <w:bookmarkStart w:id="38" w:name="_Toc6938153"/>
      <w:r w:rsidRPr="001E326C">
        <w:rPr>
          <w:rFonts w:cs="Times New Roman"/>
          <w:szCs w:val="28"/>
        </w:rPr>
        <w:t>2.3 Стратегия</w:t>
      </w:r>
      <w:bookmarkEnd w:id="38"/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39" w:name="__RefHeading___Toc1008_531674081"/>
      <w:bookmarkEnd w:id="39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2.3.1 Соглашения относительно представления материала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40" w:name="__RefHeading___Toc1010_531674081"/>
      <w:bookmarkEnd w:id="40"/>
      <w:r w:rsidRPr="001E326C">
        <w:rPr>
          <w:rFonts w:ascii="Times New Roman" w:hAnsi="Times New Roman"/>
          <w:sz w:val="28"/>
          <w:szCs w:val="28"/>
        </w:rPr>
        <w:tab/>
        <w:t>2.3.1.1 Обозначения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данном документе не используется никаких специальных обозначений.</w:t>
      </w:r>
    </w:p>
    <w:p w:rsidR="00473AD7" w:rsidRPr="001E326C" w:rsidRDefault="00473AD7" w:rsidP="00473AD7">
      <w:pPr>
        <w:rPr>
          <w:rFonts w:ascii="Times New Roman" w:hAnsi="Times New Roman"/>
          <w:sz w:val="28"/>
          <w:szCs w:val="28"/>
        </w:rPr>
      </w:pPr>
      <w:bookmarkStart w:id="41" w:name="__RefHeading___Toc1012_531674081"/>
      <w:bookmarkEnd w:id="41"/>
      <w:r w:rsidRPr="001E326C">
        <w:rPr>
          <w:rFonts w:ascii="Times New Roman" w:hAnsi="Times New Roman"/>
          <w:sz w:val="28"/>
          <w:szCs w:val="28"/>
        </w:rPr>
        <w:tab/>
        <w:t>2.3.1.2 Терминология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Вся специальная терминология определяется в контексте данного документа.</w:t>
      </w:r>
    </w:p>
    <w:p w:rsidR="00473AD7" w:rsidRPr="001E326C" w:rsidRDefault="00473AD7" w:rsidP="00473AD7">
      <w:pPr>
        <w:rPr>
          <w:rFonts w:ascii="Times New Roman" w:hAnsi="Times New Roman"/>
          <w:b/>
          <w:sz w:val="28"/>
          <w:szCs w:val="28"/>
        </w:rPr>
      </w:pPr>
      <w:bookmarkStart w:id="42" w:name="__RefHeading___Toc1014_531674081"/>
      <w:bookmarkEnd w:id="42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2.3.2 Генерируемое программное обеспечение</w:t>
      </w:r>
    </w:p>
    <w:p w:rsidR="00473AD7" w:rsidRPr="001E326C" w:rsidRDefault="00473AD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используется.</w:t>
      </w:r>
    </w:p>
    <w:p w:rsidR="00805817" w:rsidRPr="001E326C" w:rsidRDefault="00805817" w:rsidP="00805817">
      <w:pPr>
        <w:rPr>
          <w:rFonts w:ascii="Times New Roman" w:hAnsi="Times New Roman"/>
          <w:b/>
          <w:sz w:val="28"/>
          <w:szCs w:val="28"/>
        </w:rPr>
      </w:pPr>
    </w:p>
    <w:p w:rsidR="00805817" w:rsidRPr="001E326C" w:rsidRDefault="00805817" w:rsidP="00805817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2.3.3 Системное программное обеспечение</w:t>
      </w:r>
    </w:p>
    <w:p w:rsidR="00805817" w:rsidRPr="001E326C" w:rsidRDefault="00805817" w:rsidP="00805817">
      <w:pPr>
        <w:pStyle w:val="a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 xml:space="preserve">Программа состоит из следующих функциональных блоков (рис. </w:t>
      </w:r>
      <w:r w:rsidR="00915EED">
        <w:rPr>
          <w:rFonts w:ascii="Times New Roman" w:hAnsi="Times New Roman"/>
          <w:sz w:val="28"/>
          <w:szCs w:val="28"/>
        </w:rPr>
        <w:t>2.1.</w:t>
      </w:r>
      <w:r w:rsidRPr="001E326C">
        <w:rPr>
          <w:rFonts w:ascii="Times New Roman" w:hAnsi="Times New Roman"/>
          <w:sz w:val="28"/>
          <w:szCs w:val="28"/>
        </w:rPr>
        <w:t>)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1217792</wp:posOffset>
                </wp:positionH>
                <wp:positionV relativeFrom="paragraph">
                  <wp:posOffset>47625</wp:posOffset>
                </wp:positionV>
                <wp:extent cx="1138555" cy="1121134"/>
                <wp:effectExtent l="0" t="0" r="23495" b="22225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1121134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2.3.3.4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обработки входных данных АТС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3" o:spid="_x0000_s1026" style="position:absolute;left:0;text-align:left;margin-left:95.9pt;margin-top:3.75pt;width:89.65pt;height:88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" adj="-11796480,,5400" path="m,l21600,r,21600l,21600,,xe" strokeweight=".35mm">
                <v:stroke joinstyle="miter"/>
                <v:formulas/>
                <v:path o:connecttype="custom" o:connectlocs="0,0;1138555,0;1138555,1121134;0,1121134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2.3.3.4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обработки входных данных АТС</w:t>
                      </w:r>
                    </w:p>
                  </w:txbxContent>
                </v:textbox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3982085</wp:posOffset>
                </wp:positionH>
                <wp:positionV relativeFrom="paragraph">
                  <wp:posOffset>74930</wp:posOffset>
                </wp:positionV>
                <wp:extent cx="1811020" cy="960755"/>
                <wp:effectExtent l="13970" t="14605" r="13335" b="15240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1020" cy="96075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2.3.3.3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интерфейса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4" o:spid="_x0000_s1027" style="position:absolute;left:0;text-align:left;margin-left:313.55pt;margin-top:5.9pt;width:142.6pt;height:75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" adj="-11796480,,5400" path="m,l21600,r,21600l,21600,,xe" strokeweight=".35mm">
                <v:stroke joinstyle="miter"/>
                <v:formulas/>
                <v:path o:connecttype="custom" o:connectlocs="0,0;1811020,0;1811020,960755;0,960755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2.3.3.3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интерфейса пользователя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167005</wp:posOffset>
                </wp:positionV>
                <wp:extent cx="1630045" cy="0"/>
                <wp:effectExtent l="12700" t="6985" r="5080" b="1206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0045" cy="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98599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pt,13.15pt" to="313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167005</wp:posOffset>
                </wp:positionV>
                <wp:extent cx="0" cy="695325"/>
                <wp:effectExtent l="12700" t="6985" r="6350" b="1206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7302B" id="Прямая соединительная линия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pt,13.15pt" to="254.2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" strokecolor="#3465a4" strokeweight=".26mm"/>
            </w:pict>
          </mc:Fallback>
        </mc:AlternateConten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462418</wp:posOffset>
                </wp:positionH>
                <wp:positionV relativeFrom="paragraph">
                  <wp:posOffset>418410</wp:posOffset>
                </wp:positionV>
                <wp:extent cx="1233971" cy="1311910"/>
                <wp:effectExtent l="0" t="0" r="23495" b="215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971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2.3.3.5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представления выходных данных, отчётов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8" style="position:absolute;left:0;text-align:left;margin-left:36.4pt;margin-top:32.95pt;width:97.15pt;height:103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" adj="-11796480,,5400" path="m,l21600,r,21600l,21600,,xe" strokeweight=".35mm">
                <v:stroke joinstyle="miter"/>
                <v:formulas/>
                <v:path o:connecttype="custom" o:connectlocs="0,0;1233971,0;1233971,1311910;0,1311910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2.3.3.5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представления выходных данных, отчётов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4756122</wp:posOffset>
                </wp:positionH>
                <wp:positionV relativeFrom="paragraph">
                  <wp:posOffset>418410</wp:posOffset>
                </wp:positionV>
                <wp:extent cx="1189990" cy="1311910"/>
                <wp:effectExtent l="0" t="0" r="10160" b="21590"/>
                <wp:wrapNone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990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2.3.3.2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конфигураций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9" style="position:absolute;left:0;text-align:left;margin-left:374.5pt;margin-top:32.95pt;width:93.7pt;height:103.3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" adj="-11796480,,5400" path="m,l21600,r,21600l,21600,,xe" strokeweight=".35mm">
                <v:stroke joinstyle="miter"/>
                <v:formulas/>
                <v:path o:connecttype="custom" o:connectlocs="0,0;1189990,0;1189990,1311910;0,1311910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2.3.3.2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конфигураций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3388498</wp:posOffset>
                </wp:positionH>
                <wp:positionV relativeFrom="paragraph">
                  <wp:posOffset>418410</wp:posOffset>
                </wp:positionV>
                <wp:extent cx="1181100" cy="1311910"/>
                <wp:effectExtent l="0" t="0" r="19050" b="215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2.3.3.1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iberation Serif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вариантов использования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30" style="position:absolute;left:0;text-align:left;margin-left:266.8pt;margin-top:32.95pt;width:93pt;height:103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" adj="-11796480,,5400" path="m,l21600,r,21600l,21600,,xe" strokeweight=".35mm">
                <v:stroke joinstyle="miter"/>
                <v:formulas/>
                <v:path o:connecttype="custom" o:connectlocs="0,0;1181100,0;1181100,1311910;0,1311910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2.3.3.1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iberation Serif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вариантов использования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3100926</wp:posOffset>
                </wp:positionH>
                <wp:positionV relativeFrom="paragraph">
                  <wp:posOffset>417830</wp:posOffset>
                </wp:positionV>
                <wp:extent cx="1138555" cy="1311910"/>
                <wp:effectExtent l="0" t="0" r="23495" b="215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131191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411AD" w:rsidRDefault="00C411AD" w:rsidP="00805817">
                            <w:pPr>
                              <w:spacing w:line="240" w:lineRule="auto"/>
                              <w:jc w:val="right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2.3.3.6</w:t>
                            </w:r>
                          </w:p>
                          <w:p w:rsidR="00C411AD" w:rsidRDefault="00C411AD" w:rsidP="00805817">
                            <w:pPr>
                              <w:spacing w:line="240" w:lineRule="auto"/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Noto Sans CJK SC Regular" w:hAnsi="Liberation Serif" w:cs="Lohit Devanagari"/>
                                <w:kern w:val="2"/>
                                <w:sz w:val="24"/>
                                <w:szCs w:val="24"/>
                                <w:lang w:eastAsia="zh-CN" w:bidi="hi-IN"/>
                              </w:rPr>
                              <w:t>Блок чтения и записи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" o:spid="_x0000_s1031" style="position:absolute;left:0;text-align:left;margin-left:244.15pt;margin-top:32.9pt;width:89.65pt;height:103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" adj="-11796480,,5400" path="m,l21600,r,21600l,21600,,xe" strokeweight=".35mm">
                <v:stroke joinstyle="miter"/>
                <v:formulas/>
                <v:path o:connecttype="custom" o:connectlocs="0,0;1138555,0;1138555,1311910;0,1311910" o:connectangles="0,0,0,0" textboxrect="0,0,21600,21600"/>
                <v:textbox>
                  <w:txbxContent>
                    <w:p w:rsidR="00C411AD" w:rsidRDefault="00C411AD" w:rsidP="00805817">
                      <w:pPr>
                        <w:spacing w:line="240" w:lineRule="auto"/>
                        <w:jc w:val="right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2.3.3.6</w:t>
                      </w:r>
                    </w:p>
                    <w:p w:rsidR="00C411AD" w:rsidRDefault="00C411AD" w:rsidP="00805817">
                      <w:pPr>
                        <w:spacing w:line="240" w:lineRule="auto"/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</w:pPr>
                      <w:r>
                        <w:rPr>
                          <w:rFonts w:ascii="Liberation Serif" w:eastAsia="Noto Sans CJK SC Regular" w:hAnsi="Liberation Serif" w:cs="Lohit Devanagari"/>
                          <w:kern w:val="2"/>
                          <w:sz w:val="24"/>
                          <w:szCs w:val="24"/>
                          <w:lang w:eastAsia="zh-CN" w:bidi="hi-IN"/>
                        </w:rPr>
                        <w:t>Блок чтения и записи данных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56515</wp:posOffset>
                </wp:positionV>
                <wp:extent cx="4197985" cy="14605"/>
                <wp:effectExtent l="8890" t="11430" r="12700" b="1206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985" cy="1460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1065D"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65pt,4.45pt" to="417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56515</wp:posOffset>
                </wp:positionV>
                <wp:extent cx="635" cy="635"/>
                <wp:effectExtent l="10795" t="11430" r="7620" b="698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00334" id="Прямая соединительная линия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pt,4.45pt" to="86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71120</wp:posOffset>
                </wp:positionV>
                <wp:extent cx="0" cy="328930"/>
                <wp:effectExtent l="8255" t="6985" r="10795" b="698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0BBF0"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35pt,5.6pt" to="207.3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56515</wp:posOffset>
                </wp:positionV>
                <wp:extent cx="2540" cy="343535"/>
                <wp:effectExtent l="11430" t="11430" r="5080" b="698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34353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1B538"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35pt,4.45pt" to="310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5298440</wp:posOffset>
                </wp:positionH>
                <wp:positionV relativeFrom="paragraph">
                  <wp:posOffset>56515</wp:posOffset>
                </wp:positionV>
                <wp:extent cx="0" cy="343535"/>
                <wp:effectExtent l="6350" t="11430" r="12700" b="698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C0608" id="Прямая соединительная линия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7.2pt,4.45pt" to="417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" strokecolor="#3465a4" strokeweight=".26mm"/>
            </w:pict>
          </mc:Fallback>
        </mc:AlternateContent>
      </w:r>
      <w:r w:rsidRPr="001E326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57150</wp:posOffset>
                </wp:positionV>
                <wp:extent cx="0" cy="328930"/>
                <wp:effectExtent l="11430" t="12065" r="7620" b="1143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893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64297" id="Прямая соединительная линия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5pt,4.5pt" to="86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" strokecolor="#3465a4" strokeweight=".26mm"/>
            </w:pict>
          </mc:Fallback>
        </mc:AlternateConten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805817">
      <w:pPr>
        <w:pStyle w:val="a3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Рисунок </w:t>
      </w:r>
      <w:r w:rsidR="00915EED">
        <w:rPr>
          <w:rFonts w:ascii="Times New Roman" w:hAnsi="Times New Roman"/>
          <w:sz w:val="28"/>
          <w:szCs w:val="28"/>
        </w:rPr>
        <w:t>2.1</w:t>
      </w:r>
    </w:p>
    <w:p w:rsidR="00805817" w:rsidRPr="001E326C" w:rsidRDefault="00805817" w:rsidP="00473AD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2.3.3.1 Общие характеристики «Блок вариантов использования»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3" w:name="__RefHeading___Toc1020_531674081"/>
      <w:bookmarkEnd w:id="43"/>
      <w:r w:rsidRPr="001E326C">
        <w:rPr>
          <w:rFonts w:ascii="Times New Roman" w:hAnsi="Times New Roman"/>
          <w:sz w:val="28"/>
          <w:szCs w:val="28"/>
        </w:rPr>
        <w:tab/>
        <w:t>2.3.3.1.1 Внешние ограничения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4" w:name="__RefHeading___Toc1022_531674081"/>
      <w:bookmarkEnd w:id="44"/>
      <w:r w:rsidRPr="001E326C">
        <w:rPr>
          <w:rFonts w:ascii="Times New Roman" w:hAnsi="Times New Roman"/>
          <w:sz w:val="28"/>
          <w:szCs w:val="28"/>
        </w:rPr>
        <w:tab/>
        <w:t>2.3.3.1.1.1 Действующие стандарты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используются.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5" w:name="__RefHeading___Toc1024_531674081"/>
      <w:bookmarkEnd w:id="45"/>
      <w:r w:rsidRPr="001E326C">
        <w:rPr>
          <w:rFonts w:ascii="Times New Roman" w:hAnsi="Times New Roman"/>
          <w:sz w:val="28"/>
          <w:szCs w:val="28"/>
        </w:rPr>
        <w:tab/>
        <w:t>2.3.3.1.1.2 Ограничения на совместимость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существует программных изделий, совместимых с данным программным продуктом.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6" w:name="__RefHeading___Toc1026_531674081"/>
      <w:bookmarkEnd w:id="46"/>
      <w:r w:rsidRPr="001E326C">
        <w:rPr>
          <w:rFonts w:ascii="Times New Roman" w:hAnsi="Times New Roman"/>
          <w:sz w:val="28"/>
          <w:szCs w:val="28"/>
        </w:rPr>
        <w:tab/>
        <w:t>2.3.3.1.1.3 Программные ограничения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Данная программа работает с любыми операционными системами семейства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или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, поддерживающих работу языка программирования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Python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не ниже версии 3.х.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7" w:name="__RefHeading___Toc1028_531674081"/>
      <w:bookmarkEnd w:id="47"/>
      <w:r w:rsidRPr="001E326C">
        <w:rPr>
          <w:rFonts w:ascii="Times New Roman" w:hAnsi="Times New Roman"/>
          <w:sz w:val="28"/>
          <w:szCs w:val="28"/>
        </w:rPr>
        <w:lastRenderedPageBreak/>
        <w:tab/>
        <w:t>2.3.3.1.1.4 Аппаратные ограничения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Для эксплуатации разрабатываемого программного обеспечения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IBM</w:t>
      </w:r>
      <w:r w:rsidRPr="001E326C">
        <w:rPr>
          <w:rStyle w:val="12"/>
          <w:rFonts w:ascii="Times New Roman" w:hAnsi="Times New Roman"/>
          <w:sz w:val="28"/>
          <w:szCs w:val="28"/>
        </w:rPr>
        <w:t>-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PC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совместимый компьютер, поддерживающий архитектуру х86.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8" w:name="__RefHeading___Toc1030_531674081"/>
      <w:bookmarkEnd w:id="48"/>
      <w:r w:rsidRPr="001E326C">
        <w:rPr>
          <w:rFonts w:ascii="Times New Roman" w:hAnsi="Times New Roman"/>
          <w:sz w:val="28"/>
          <w:szCs w:val="28"/>
        </w:rPr>
        <w:tab/>
        <w:t>2.3.3.1.2 Внешние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49" w:name="__RefHeading___Toc1032_531674081"/>
      <w:bookmarkEnd w:id="49"/>
      <w:r w:rsidRPr="001E326C">
        <w:rPr>
          <w:rFonts w:ascii="Times New Roman" w:hAnsi="Times New Roman"/>
          <w:sz w:val="28"/>
          <w:szCs w:val="28"/>
        </w:rPr>
        <w:tab/>
        <w:t>2.3.3.1.2.1 Результаты работы блока вариантов использования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Обработанные данные абонентов формируются в список и передаются в блок представления выходных данных.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0" w:name="__RefHeading___Toc1034_531674081"/>
      <w:bookmarkEnd w:id="50"/>
      <w:r w:rsidRPr="001E326C">
        <w:rPr>
          <w:rFonts w:ascii="Times New Roman" w:hAnsi="Times New Roman"/>
          <w:sz w:val="28"/>
          <w:szCs w:val="28"/>
        </w:rPr>
        <w:tab/>
        <w:t>2.3.3.1.2.2 Процессы блока вариантов использования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вариантов использования, выполняет обработку принятого списка номеров исходного формата, в новый формат, с учетом использования правил преобразования.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1" w:name="__RefHeading___Toc1036_531674081"/>
      <w:bookmarkEnd w:id="51"/>
      <w:r w:rsidRPr="001E326C">
        <w:rPr>
          <w:rFonts w:ascii="Times New Roman" w:hAnsi="Times New Roman"/>
          <w:sz w:val="28"/>
          <w:szCs w:val="28"/>
        </w:rPr>
        <w:tab/>
        <w:t>2.3.3.1.2.3 Входы блока вариантов использования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Набор правил использования.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>- Cписок обрабатываемых номеров.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2" w:name="__RefHeading___Toc1038_531674081"/>
      <w:bookmarkEnd w:id="52"/>
      <w:r w:rsidRPr="001E326C">
        <w:rPr>
          <w:rFonts w:ascii="Times New Roman" w:hAnsi="Times New Roman"/>
          <w:sz w:val="28"/>
          <w:szCs w:val="28"/>
        </w:rPr>
        <w:tab/>
        <w:t>2.3.3.1.3 Эргономические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3" w:name="__RefHeading___Toc1040_531674081"/>
      <w:bookmarkEnd w:id="53"/>
      <w:r w:rsidRPr="001E326C">
        <w:rPr>
          <w:rFonts w:ascii="Times New Roman" w:hAnsi="Times New Roman"/>
          <w:sz w:val="28"/>
          <w:szCs w:val="28"/>
        </w:rPr>
        <w:tab/>
        <w:t>2.3.3.1.3.1 Безопасность и секретность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Программное обеспечение не предназначено для распространения в открытом виде. За сохранение конфиденциальной информации и распространение обрабатываемых данных несет ответственность пользователь.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4" w:name="__RefHeading___Toc1042_531674081"/>
      <w:bookmarkEnd w:id="54"/>
      <w:r w:rsidRPr="001E326C">
        <w:rPr>
          <w:rFonts w:ascii="Times New Roman" w:hAnsi="Times New Roman"/>
          <w:sz w:val="28"/>
          <w:szCs w:val="28"/>
        </w:rPr>
        <w:tab/>
        <w:t>2.3.3.1.3.2 Надёжность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Некорректность входных данных или содержание некорректных данных в конфигурации может приводить к сбою системы. В случае появления сбоя, для восстановления работоспособности выполняется устранением ошибок во входных данных или в конфигурации, на основании анализа сбоя. В программе реализуется контроль типа и значений в вводимых данных и конфигурации.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5" w:name="__RefHeading___Toc1044_531674081"/>
      <w:bookmarkEnd w:id="55"/>
      <w:r w:rsidRPr="001E326C">
        <w:rPr>
          <w:rFonts w:ascii="Times New Roman" w:hAnsi="Times New Roman"/>
          <w:sz w:val="28"/>
          <w:szCs w:val="28"/>
        </w:rPr>
        <w:lastRenderedPageBreak/>
        <w:tab/>
        <w:t>2.3.3.1.3.3 Рестарт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В программе отсутствует информация, которую периодически сохранять для возобновления работы после отказа блока питания компьютера. Все необходимые для работы данные содержатся в конфигурационных файлах, которые из самой программы не изменяются.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6" w:name="__RefHeading___Toc1046_531674081"/>
      <w:bookmarkEnd w:id="56"/>
      <w:r w:rsidRPr="001E326C">
        <w:rPr>
          <w:rFonts w:ascii="Times New Roman" w:hAnsi="Times New Roman"/>
          <w:sz w:val="28"/>
          <w:szCs w:val="28"/>
        </w:rPr>
        <w:tab/>
        <w:t>2.3.3.1.3.4 Соответствие требованиям заказчика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Система должна соответствовать требованиям технического задания.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7" w:name="__RefHeading___Toc1048_531674081"/>
      <w:bookmarkEnd w:id="57"/>
      <w:r w:rsidRPr="001E326C">
        <w:rPr>
          <w:rFonts w:ascii="Times New Roman" w:hAnsi="Times New Roman"/>
          <w:sz w:val="28"/>
          <w:szCs w:val="28"/>
        </w:rPr>
        <w:tab/>
        <w:t>2.3.3.1.3.5 Рабочие характеристики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Программа не накладывает никаких ограничений на конфигурацию, помимо ограничений, определяемых оборудованием.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8" w:name="__RefHeading___Toc1050_531674081"/>
      <w:bookmarkEnd w:id="58"/>
      <w:r w:rsidRPr="001E326C">
        <w:rPr>
          <w:rFonts w:ascii="Times New Roman" w:hAnsi="Times New Roman"/>
          <w:sz w:val="28"/>
          <w:szCs w:val="28"/>
        </w:rPr>
        <w:tab/>
        <w:t>2.3.3.1.3.6 Обеспечение эксплуатации</w:t>
      </w:r>
    </w:p>
    <w:p w:rsidR="005071E4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Никаких требований к условиям эксплуатации не выдвигается. Для выполнения работы требуется квалифицированный персонал.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Работа программного изделия начинается с запуска исполняемого файла. Вся информация о ходе работы записывается в лог-файл </w:t>
      </w:r>
      <w:r w:rsidRPr="001E326C">
        <w:rPr>
          <w:rStyle w:val="12"/>
          <w:rFonts w:ascii="Times New Roman" w:hAnsi="Times New Roman"/>
          <w:i/>
          <w:sz w:val="28"/>
          <w:szCs w:val="28"/>
          <w:lang w:val="en-US"/>
        </w:rPr>
        <w:t>migrate</w:t>
      </w:r>
      <w:r w:rsidRPr="001E326C">
        <w:rPr>
          <w:rStyle w:val="12"/>
          <w:rFonts w:ascii="Times New Roman" w:hAnsi="Times New Roman"/>
          <w:i/>
          <w:sz w:val="28"/>
          <w:szCs w:val="28"/>
        </w:rPr>
        <w:t>.</w:t>
      </w:r>
      <w:r w:rsidRPr="001E326C">
        <w:rPr>
          <w:rStyle w:val="12"/>
          <w:rFonts w:ascii="Times New Roman" w:hAnsi="Times New Roman"/>
          <w:i/>
          <w:sz w:val="28"/>
          <w:szCs w:val="28"/>
          <w:lang w:val="en-US"/>
        </w:rPr>
        <w:t>log</w:t>
      </w:r>
      <w:r w:rsidRPr="001E326C">
        <w:rPr>
          <w:rStyle w:val="12"/>
          <w:rFonts w:ascii="Times New Roman" w:hAnsi="Times New Roman"/>
          <w:i/>
          <w:sz w:val="28"/>
          <w:szCs w:val="28"/>
        </w:rPr>
        <w:t xml:space="preserve">. </w:t>
      </w:r>
      <w:r w:rsidRPr="001E326C">
        <w:rPr>
          <w:rStyle w:val="12"/>
          <w:rFonts w:ascii="Times New Roman" w:hAnsi="Times New Roman"/>
          <w:sz w:val="28"/>
          <w:szCs w:val="28"/>
        </w:rPr>
        <w:t>Завершение работы программы происходит автоматически при завершении обработки всех исходных данных в консольном режиме работы или действиями оператора в графическом режиме.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59" w:name="__RefHeading___Toc1052_531674081"/>
      <w:bookmarkEnd w:id="59"/>
      <w:r w:rsidRPr="001E326C">
        <w:rPr>
          <w:rFonts w:ascii="Times New Roman" w:hAnsi="Times New Roman"/>
          <w:sz w:val="28"/>
          <w:szCs w:val="28"/>
        </w:rPr>
        <w:tab/>
        <w:t>2.3.3.1.3.7 Мобильность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Данный программный продукт распространяется с открытым исходным кодом.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2.3.3.1.4 Внутренние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0" w:name="__RefHeading___Toc1056_531674081"/>
      <w:bookmarkEnd w:id="60"/>
      <w:r w:rsidRPr="001E326C">
        <w:rPr>
          <w:rFonts w:ascii="Times New Roman" w:hAnsi="Times New Roman"/>
          <w:sz w:val="28"/>
          <w:szCs w:val="28"/>
        </w:rPr>
        <w:tab/>
        <w:t>2.3.3.1.4.1 Удобство сопровождения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bCs/>
          <w:sz w:val="28"/>
          <w:szCs w:val="28"/>
        </w:rPr>
        <w:tab/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Программы не компилируется. Команды выполняются непосредственно интерпретатором языка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Python</w:t>
      </w:r>
      <w:r w:rsidRPr="001E326C">
        <w:rPr>
          <w:rStyle w:val="12"/>
          <w:rFonts w:ascii="Times New Roman" w:hAnsi="Times New Roman"/>
          <w:sz w:val="28"/>
          <w:szCs w:val="28"/>
        </w:rPr>
        <w:t>, что дает разработчику или человеку, занимающемуся сопровождением данного ПО, достаточно полную информацию о работе программы.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1" w:name="__RefHeading___Toc1058_531674081"/>
      <w:bookmarkEnd w:id="61"/>
      <w:r w:rsidRPr="001E326C">
        <w:rPr>
          <w:rFonts w:ascii="Times New Roman" w:hAnsi="Times New Roman"/>
          <w:sz w:val="28"/>
          <w:szCs w:val="28"/>
        </w:rPr>
        <w:lastRenderedPageBreak/>
        <w:tab/>
        <w:t>2.3.3.1.4.2 Алгоритмы</w:t>
      </w:r>
    </w:p>
    <w:p w:rsidR="00805817" w:rsidRPr="001E326C" w:rsidRDefault="00805817" w:rsidP="0080581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Подлежат описанию во внутренней спецификации.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2" w:name="__RefHeading___Toc1060_531674081"/>
      <w:bookmarkEnd w:id="62"/>
      <w:r w:rsidRPr="001E326C">
        <w:rPr>
          <w:rFonts w:ascii="Times New Roman" w:hAnsi="Times New Roman"/>
          <w:sz w:val="28"/>
          <w:szCs w:val="28"/>
        </w:rPr>
        <w:tab/>
        <w:t>2.3.3.2 Общие характеристики функции «Блок конфигураций»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3" w:name="__RefHeading___Toc1062_531674081"/>
      <w:bookmarkEnd w:id="63"/>
      <w:r w:rsidRPr="001E326C">
        <w:rPr>
          <w:rFonts w:ascii="Times New Roman" w:hAnsi="Times New Roman"/>
          <w:sz w:val="28"/>
          <w:szCs w:val="28"/>
        </w:rPr>
        <w:tab/>
        <w:t>2.3.3.2.2 Внешние характеристики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2.3.3.2.2.1 Результаты работы блока конфигураций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Формируется объект, содержащий все конфигурационные данные.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2.3.3.2.2.2 Процессы блока конфигураций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конфигураций считывает о обрабатывает основной конфигурационный файл, в котором указаны ссылки на загрузку исходных данных и необходимых шаблонов конфигураций. Считанные данные формируются как атрибуты объекта конфигурации.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4" w:name="__RefHeading___Toc1066_531674081"/>
      <w:bookmarkEnd w:id="64"/>
      <w:r w:rsidRPr="001E326C">
        <w:rPr>
          <w:rStyle w:val="12"/>
          <w:rFonts w:ascii="Times New Roman" w:hAnsi="Times New Roman"/>
          <w:sz w:val="28"/>
          <w:szCs w:val="28"/>
        </w:rPr>
        <w:tab/>
        <w:t>2.3.3.2.2.3 Входы блока конфигураций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входных данных принимается словарь с исходными конфигурационными данными.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5" w:name="__RefHeading___Toc1068_531674081"/>
      <w:bookmarkEnd w:id="65"/>
      <w:r w:rsidRPr="001E326C">
        <w:rPr>
          <w:rFonts w:ascii="Times New Roman" w:hAnsi="Times New Roman"/>
          <w:sz w:val="28"/>
          <w:szCs w:val="28"/>
        </w:rPr>
        <w:tab/>
        <w:t>2.3.3.3 Общие характеристики «Блок интерфейса пользователя»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6" w:name="__RefHeading___Toc1070_531674081"/>
      <w:bookmarkEnd w:id="66"/>
      <w:r w:rsidRPr="001E326C">
        <w:rPr>
          <w:rFonts w:ascii="Times New Roman" w:hAnsi="Times New Roman"/>
          <w:sz w:val="28"/>
          <w:szCs w:val="28"/>
        </w:rPr>
        <w:tab/>
        <w:t>2.3.3.3.2 Внешние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7" w:name="__RefHeading___Toc1072_531674081"/>
      <w:bookmarkEnd w:id="67"/>
      <w:r w:rsidRPr="001E326C">
        <w:rPr>
          <w:rFonts w:ascii="Times New Roman" w:hAnsi="Times New Roman"/>
          <w:sz w:val="28"/>
          <w:szCs w:val="28"/>
        </w:rPr>
        <w:tab/>
        <w:t>2.3.3.3.2.1 Результаты работы блока интерфейса пользователя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Результатом работы блока «Интерфейс пользователя» являются: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отображение на экране правил конфигурации и флагов(режимов) обработки подготавливаемых данных.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формирование и редактирование правил обработки в графическом режиме.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отображение процесса обработки(конвертирования) исходных данных.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- просмотр лог-файла.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8" w:name="__RefHeading___Toc1074_531674081"/>
      <w:bookmarkEnd w:id="68"/>
      <w:r w:rsidRPr="001E326C">
        <w:rPr>
          <w:rFonts w:ascii="Times New Roman" w:hAnsi="Times New Roman"/>
          <w:sz w:val="28"/>
          <w:szCs w:val="28"/>
        </w:rPr>
        <w:tab/>
        <w:t>2.3.3.3.2.2 Процессы блока интерфейса пользователя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«Интерфейс пользователя» выполняет следующие процессы: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Преобразование в удобное для понимания представление конфигурационных данных и управления ими.</w:t>
      </w:r>
    </w:p>
    <w:p w:rsidR="00473AD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Обработка клавиш навигации.</w:t>
      </w:r>
    </w:p>
    <w:p w:rsidR="00805817" w:rsidRPr="001E326C" w:rsidRDefault="00805817" w:rsidP="00805817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2.3.3.2.2.3 Входы блока интерфейса пользователя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Значения полей и флагов управления, введённые пользователем в графическом окне.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выходные данные потока обработки.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69" w:name="__RefHeading___Toc1078_531674081"/>
      <w:bookmarkEnd w:id="69"/>
      <w:r w:rsidRPr="001E326C">
        <w:rPr>
          <w:rFonts w:ascii="Times New Roman" w:hAnsi="Times New Roman"/>
          <w:sz w:val="28"/>
          <w:szCs w:val="28"/>
        </w:rPr>
        <w:tab/>
        <w:t>2.3.3.4 Общие характеристики «Блок обработки входных данных АТС»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0" w:name="__RefHeading___Toc1080_531674081"/>
      <w:bookmarkEnd w:id="70"/>
      <w:r w:rsidRPr="001E326C">
        <w:rPr>
          <w:rFonts w:ascii="Times New Roman" w:hAnsi="Times New Roman"/>
          <w:sz w:val="28"/>
          <w:szCs w:val="28"/>
        </w:rPr>
        <w:tab/>
        <w:t>2.3.3.4.2 Внешние характеристики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1" w:name="__RefHeading___Toc1082_531674081"/>
      <w:bookmarkEnd w:id="71"/>
      <w:r w:rsidRPr="001E326C">
        <w:rPr>
          <w:rFonts w:ascii="Times New Roman" w:hAnsi="Times New Roman"/>
          <w:sz w:val="28"/>
          <w:szCs w:val="28"/>
        </w:rPr>
        <w:tab/>
        <w:t>2.3.3.4.2.1 Результаты работы блока обработки входных данных АТС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Формируется список объектов исходной базы данных.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2" w:name="__RefHeading___Toc1084_531674081"/>
      <w:bookmarkEnd w:id="72"/>
      <w:r w:rsidRPr="001E326C">
        <w:rPr>
          <w:rFonts w:ascii="Times New Roman" w:hAnsi="Times New Roman"/>
          <w:sz w:val="28"/>
          <w:szCs w:val="28"/>
        </w:rPr>
        <w:tab/>
        <w:t>2.3.3.4.2.2 Процессы блока обработки входных данных АТС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Блок «Обработки входных данных АТС» выполняет следующие процессы: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Обработка исходной базы номеров и вычисление необходимых свойств и атрибутов каждого номера.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Перенос обработанных данных абонентов в новую модель, использующуюся для дальнейшей обработки в конвертере.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3" w:name="__RefHeading___Toc1086_531674081"/>
      <w:bookmarkEnd w:id="73"/>
      <w:r w:rsidRPr="001E326C">
        <w:rPr>
          <w:rFonts w:ascii="Times New Roman" w:hAnsi="Times New Roman"/>
          <w:sz w:val="28"/>
          <w:szCs w:val="28"/>
        </w:rPr>
        <w:tab/>
        <w:t>2.3.3.4.2.3 Входы блока обработки входных данных АТС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входных данных принимается исходная база номеров АТС и конфигурационные данные.</w:t>
      </w:r>
    </w:p>
    <w:p w:rsidR="00805817" w:rsidRPr="001E326C" w:rsidRDefault="00805817" w:rsidP="00805817">
      <w:pPr>
        <w:rPr>
          <w:rFonts w:ascii="Times New Roman" w:hAnsi="Times New Roman"/>
          <w:sz w:val="28"/>
          <w:szCs w:val="28"/>
        </w:rPr>
      </w:pPr>
      <w:bookmarkStart w:id="74" w:name="__RefHeading___Toc1088_531674081"/>
      <w:bookmarkEnd w:id="74"/>
      <w:r w:rsidRPr="001E326C">
        <w:rPr>
          <w:rFonts w:ascii="Times New Roman" w:hAnsi="Times New Roman"/>
          <w:sz w:val="28"/>
          <w:szCs w:val="28"/>
        </w:rPr>
        <w:tab/>
        <w:t>2.3.3.5 Общие характеристики «Блок представления выходных данных»</w:t>
      </w:r>
    </w:p>
    <w:p w:rsidR="00805817" w:rsidRPr="001E326C" w:rsidRDefault="00805817" w:rsidP="00805817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Все пропущенные пункты см. в п.2.3.3.1.</w:t>
      </w: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2.3.3.5.2 Внешние характеристики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5" w:name="__RefHeading___Toc1092_531674081"/>
      <w:bookmarkEnd w:id="75"/>
      <w:r w:rsidRPr="001E326C">
        <w:rPr>
          <w:rFonts w:ascii="Times New Roman" w:hAnsi="Times New Roman"/>
          <w:sz w:val="28"/>
          <w:szCs w:val="28"/>
        </w:rPr>
        <w:tab/>
        <w:t>2.3.3.5.2.1 Результаты работы блока представления выходных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На основании обработанной базы номеров, формируются списки объектов, с требуемым представлением данных, для последующего использования в импорте на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6" w:name="__RefHeading___Toc1094_531674081"/>
      <w:bookmarkEnd w:id="76"/>
      <w:r w:rsidRPr="001E326C">
        <w:rPr>
          <w:rFonts w:ascii="Times New Roman" w:hAnsi="Times New Roman"/>
          <w:sz w:val="28"/>
          <w:szCs w:val="28"/>
        </w:rPr>
        <w:tab/>
        <w:t>2.3.3.5.2.2 Процессы блока представления выходных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Используются следующие процессы: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- формирование объектов из обработанной базы номеров с использованием шаблонов конфигурации, в формат, необходимый для последующего импорта в БД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7" w:name="__RefHeading___Toc1096_531674081"/>
      <w:bookmarkEnd w:id="77"/>
      <w:r w:rsidRPr="001E326C">
        <w:rPr>
          <w:rFonts w:ascii="Times New Roman" w:hAnsi="Times New Roman"/>
          <w:sz w:val="28"/>
          <w:szCs w:val="28"/>
        </w:rPr>
        <w:tab/>
        <w:t>2.3.3.5.2.3 Входы блока представления выходных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входных данных принимается обработанный список номеров и шаблоны конфигурации.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8" w:name="__RefHeading___Toc1098_531674081"/>
      <w:bookmarkEnd w:id="78"/>
      <w:r w:rsidRPr="001E326C">
        <w:rPr>
          <w:rFonts w:ascii="Times New Roman" w:hAnsi="Times New Roman"/>
          <w:sz w:val="28"/>
          <w:szCs w:val="28"/>
        </w:rPr>
        <w:tab/>
        <w:t>2.3.3.6 Общие характеристики функции «Блок чтения и записи данных»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Все пропущенные пункты см. в п.2.3.3.1.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79" w:name="__RefHeading___Toc1100_531674081"/>
      <w:bookmarkEnd w:id="79"/>
      <w:r w:rsidRPr="001E326C">
        <w:rPr>
          <w:rFonts w:ascii="Times New Roman" w:hAnsi="Times New Roman"/>
          <w:sz w:val="28"/>
          <w:szCs w:val="28"/>
        </w:rPr>
        <w:tab/>
        <w:t>2.3.3.6.2 Внешние характеристики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80" w:name="__RefHeading___Toc1102_531674081"/>
      <w:bookmarkEnd w:id="80"/>
      <w:r w:rsidRPr="001E326C">
        <w:rPr>
          <w:rFonts w:ascii="Times New Roman" w:hAnsi="Times New Roman"/>
          <w:sz w:val="28"/>
          <w:szCs w:val="28"/>
        </w:rPr>
        <w:tab/>
        <w:t>2.3.3.6.2.1 Результаты работы блока чтения и записи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Результатом работы «Блока чтения и записи данных» является запись или чтение указанных файлов в нужном формате.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81" w:name="__RefHeading___Toc1104_531674081"/>
      <w:bookmarkEnd w:id="81"/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2.3.3.6.2.2 Процессы блока чтения и записи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блоке чтение и записи данных выполняются следующие процессы: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чтение указанных файлов в заданном формате.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запись данных в указанном формате.</w:t>
      </w: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2.3.3.6.2.3 Входы блока чтения и записи данных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Информация, подающаяся на входы блока чтения и записи данных, зависит от направления движения этих данных: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Для чтения, на входы подаются данные о расположении запрашиваемого файла.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- Для записи – имя файла и данные.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82" w:name="__RefHeading___Toc1108_531674081"/>
      <w:bookmarkEnd w:id="82"/>
      <w:r w:rsidRPr="001E326C">
        <w:rPr>
          <w:rFonts w:ascii="Times New Roman" w:hAnsi="Times New Roman"/>
          <w:sz w:val="28"/>
          <w:szCs w:val="28"/>
        </w:rPr>
        <w:tab/>
        <w:t>2.3.4 Внутренние ограничения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Единственные ограничения, которые накладываются на данное ПО, связаны с ограничениями операционной системы (частота процессора, количество оперативной памяти и т.д.), влияющих на время обработки больших массивов данных.</w:t>
      </w:r>
    </w:p>
    <w:p w:rsidR="009A57F2" w:rsidRPr="001E326C" w:rsidRDefault="009A57F2" w:rsidP="009A57F2">
      <w:pPr>
        <w:pStyle w:val="2"/>
        <w:ind w:firstLine="708"/>
        <w:rPr>
          <w:rFonts w:cs="Times New Roman"/>
          <w:szCs w:val="28"/>
        </w:rPr>
      </w:pPr>
      <w:bookmarkStart w:id="83" w:name="_Toc6938154"/>
      <w:r w:rsidRPr="001E326C">
        <w:rPr>
          <w:rFonts w:cs="Times New Roman"/>
          <w:szCs w:val="28"/>
        </w:rPr>
        <w:t>2.4 Используемые материалы</w:t>
      </w:r>
      <w:bookmarkEnd w:id="83"/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4" w:name="__RefHeading___Toc1112_531674081"/>
      <w:bookmarkEnd w:id="84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2.4.1 Справочные документы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9A57F2" w:rsidRPr="001E326C" w:rsidRDefault="009A57F2" w:rsidP="009A57F2">
      <w:pPr>
        <w:pStyle w:val="2"/>
        <w:rPr>
          <w:rFonts w:cs="Times New Roman"/>
          <w:szCs w:val="28"/>
        </w:rPr>
      </w:pPr>
      <w:bookmarkStart w:id="85" w:name="__RefHeading___Toc1114_531674081"/>
      <w:bookmarkEnd w:id="85"/>
      <w:r w:rsidRPr="001E326C">
        <w:rPr>
          <w:rFonts w:cs="Times New Roman"/>
          <w:szCs w:val="28"/>
        </w:rPr>
        <w:tab/>
      </w:r>
      <w:bookmarkStart w:id="86" w:name="_Toc6938155"/>
      <w:r w:rsidRPr="001E326C">
        <w:rPr>
          <w:rFonts w:cs="Times New Roman"/>
          <w:szCs w:val="28"/>
        </w:rPr>
        <w:t>2.5 Передача заказчику и ввод в действие</w:t>
      </w:r>
      <w:bookmarkEnd w:id="86"/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7" w:name="__RefHeading___Toc1116_531674081"/>
      <w:bookmarkEnd w:id="87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2.5.1 Средства защиты права собственности на изделие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Соблюдение прав собственности не требуется.</w:t>
      </w:r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88" w:name="__RefHeading___Toc1118_531674081"/>
      <w:bookmarkEnd w:id="88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2.5.2 Ресурсы, обеспечивающие ввод в действие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Для выполнения работы требуется квалифицированный персонал, знающий структуру данных переносимой АТС, а также, обладающий навыками работы на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hAnsi="Times New Roman"/>
          <w:sz w:val="28"/>
          <w:szCs w:val="28"/>
        </w:rPr>
        <w:t>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hAnsi="Times New Roman"/>
          <w:sz w:val="28"/>
          <w:szCs w:val="28"/>
        </w:rPr>
        <w:t xml:space="preserve">ПО разворачивается и работает на любой ОС семейства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Windows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или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Linux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, поддерживающих работу языка программирования </w:t>
      </w:r>
      <w:r w:rsidRPr="001E326C">
        <w:rPr>
          <w:rStyle w:val="12"/>
          <w:rFonts w:ascii="Times New Roman" w:hAnsi="Times New Roman"/>
          <w:sz w:val="28"/>
          <w:szCs w:val="28"/>
          <w:lang w:val="en-US"/>
        </w:rPr>
        <w:t>Python</w:t>
      </w:r>
      <w:r w:rsidRPr="001E326C">
        <w:rPr>
          <w:rStyle w:val="12"/>
          <w:rFonts w:ascii="Times New Roman" w:hAnsi="Times New Roman"/>
          <w:sz w:val="28"/>
          <w:szCs w:val="28"/>
        </w:rPr>
        <w:t xml:space="preserve"> не ниже версии 3.х.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Style w:val="12"/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lastRenderedPageBreak/>
        <w:t>2.5.3 Носители информации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качестве носителя информации может использоваться любое доступное устройство хранения с возможность чтения и записи, а также разрешённых прав для доступа к данному носителю от имени пользователя запускающего ПО.</w:t>
      </w:r>
    </w:p>
    <w:p w:rsidR="009A57F2" w:rsidRPr="001E326C" w:rsidRDefault="009A57F2" w:rsidP="009A57F2">
      <w:pPr>
        <w:pStyle w:val="2"/>
        <w:ind w:firstLine="708"/>
        <w:rPr>
          <w:rFonts w:cs="Times New Roman"/>
          <w:szCs w:val="28"/>
        </w:rPr>
      </w:pPr>
      <w:bookmarkStart w:id="89" w:name="_Toc6938156"/>
      <w:r w:rsidRPr="001E326C">
        <w:rPr>
          <w:rFonts w:cs="Times New Roman"/>
          <w:szCs w:val="28"/>
        </w:rPr>
        <w:t>2.6 Тактика</w:t>
      </w:r>
      <w:bookmarkEnd w:id="89"/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90" w:name="__RefHeading___Toc1124_531674081"/>
      <w:bookmarkEnd w:id="90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2.6.1 Взаимосвязи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1" w:name="__RefHeading___Toc1126_531674081"/>
      <w:bookmarkEnd w:id="91"/>
      <w:r w:rsidRPr="001E326C">
        <w:rPr>
          <w:rFonts w:ascii="Times New Roman" w:hAnsi="Times New Roman"/>
          <w:sz w:val="28"/>
          <w:szCs w:val="28"/>
        </w:rPr>
        <w:tab/>
        <w:t>2.6.1.1 Требуемые взаимосвязи</w:t>
      </w:r>
    </w:p>
    <w:p w:rsidR="009A57F2" w:rsidRPr="001E326C" w:rsidRDefault="009A57F2" w:rsidP="009A57F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Не выдвигаются требования к другим изделиям.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2" w:name="__RefHeading___Toc1128_531674081"/>
      <w:bookmarkEnd w:id="92"/>
      <w:r w:rsidRPr="001E326C">
        <w:rPr>
          <w:rFonts w:ascii="Times New Roman" w:hAnsi="Times New Roman"/>
          <w:sz w:val="28"/>
          <w:szCs w:val="28"/>
        </w:rPr>
        <w:tab/>
        <w:t>2.6.1.2 Обеспечение взаимосвязи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Требования других изделий к программе отсутствуют.</w:t>
      </w:r>
    </w:p>
    <w:p w:rsidR="009A57F2" w:rsidRPr="001E326C" w:rsidRDefault="009A57F2" w:rsidP="009A57F2">
      <w:pPr>
        <w:rPr>
          <w:rFonts w:ascii="Times New Roman" w:hAnsi="Times New Roman"/>
          <w:b/>
          <w:sz w:val="28"/>
          <w:szCs w:val="28"/>
        </w:rPr>
      </w:pPr>
      <w:bookmarkStart w:id="93" w:name="__RefHeading___Toc1130_531674081"/>
      <w:bookmarkEnd w:id="93"/>
      <w:r w:rsidRPr="001E326C">
        <w:rPr>
          <w:rFonts w:ascii="Times New Roman" w:hAnsi="Times New Roman"/>
          <w:sz w:val="28"/>
          <w:szCs w:val="28"/>
        </w:rPr>
        <w:tab/>
      </w:r>
      <w:r w:rsidRPr="001E326C">
        <w:rPr>
          <w:rFonts w:ascii="Times New Roman" w:hAnsi="Times New Roman"/>
          <w:b/>
          <w:sz w:val="28"/>
          <w:szCs w:val="28"/>
        </w:rPr>
        <w:t>2.6.2 Техническая ревизионная комиссия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Создание ревизионной комиссии не требуется.</w:t>
      </w:r>
    </w:p>
    <w:p w:rsidR="009A57F2" w:rsidRPr="001E326C" w:rsidRDefault="009A57F2" w:rsidP="009A57F2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2.6.3 Проверка изделия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4" w:name="__RefHeading___Toc1134_531674081"/>
      <w:bookmarkEnd w:id="94"/>
      <w:r w:rsidRPr="001E326C">
        <w:rPr>
          <w:rFonts w:ascii="Times New Roman" w:hAnsi="Times New Roman"/>
          <w:sz w:val="28"/>
          <w:szCs w:val="28"/>
        </w:rPr>
        <w:tab/>
        <w:t>2.6.3.1 Уровни испытаний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ab/>
        <w:t xml:space="preserve">Уровни испытаний приведены в таблице </w:t>
      </w:r>
      <w:r w:rsidR="00915EED">
        <w:rPr>
          <w:rFonts w:ascii="Times New Roman" w:hAnsi="Times New Roman"/>
          <w:sz w:val="28"/>
          <w:szCs w:val="28"/>
        </w:rPr>
        <w:t>2.</w:t>
      </w:r>
      <w:r w:rsidRPr="001E326C">
        <w:rPr>
          <w:rFonts w:ascii="Times New Roman" w:hAnsi="Times New Roman"/>
          <w:sz w:val="28"/>
          <w:szCs w:val="28"/>
        </w:rPr>
        <w:t>2.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Таблица 2.</w:t>
      </w:r>
      <w:r w:rsidR="00915EED">
        <w:rPr>
          <w:rFonts w:ascii="Times New Roman" w:hAnsi="Times New Roman"/>
          <w:sz w:val="28"/>
          <w:szCs w:val="28"/>
        </w:rPr>
        <w:t>2</w:t>
      </w:r>
      <w:r w:rsidRPr="001E326C">
        <w:rPr>
          <w:rFonts w:ascii="Times New Roman" w:hAnsi="Times New Roman"/>
          <w:sz w:val="28"/>
          <w:szCs w:val="28"/>
        </w:rPr>
        <w:t xml:space="preserve"> - Уровни испытаний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062"/>
        <w:gridCol w:w="992"/>
        <w:gridCol w:w="992"/>
        <w:gridCol w:w="1271"/>
      </w:tblGrid>
      <w:tr w:rsidR="009A57F2" w:rsidRPr="001E326C" w:rsidTr="009A57F2">
        <w:trPr>
          <w:trHeight w:val="396"/>
        </w:trPr>
        <w:tc>
          <w:tcPr>
            <w:tcW w:w="6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Категория испытаний</w:t>
            </w:r>
          </w:p>
        </w:tc>
        <w:tc>
          <w:tcPr>
            <w:tcW w:w="3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Класс испытаний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Демонстрация в действии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Полная функциональная проверка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Проверка новых свойств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Эксплуатационные испытания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Испытания надежности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</w:tbl>
    <w:p w:rsidR="009A57F2" w:rsidRPr="001E326C" w:rsidRDefault="009A57F2">
      <w:pPr>
        <w:rPr>
          <w:rFonts w:ascii="Times New Roman" w:hAnsi="Times New Roman"/>
          <w:sz w:val="28"/>
          <w:szCs w:val="28"/>
        </w:rPr>
      </w:pPr>
    </w:p>
    <w:p w:rsidR="009A57F2" w:rsidRPr="001E326C" w:rsidRDefault="009A57F2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Окончание табл. 2.</w:t>
      </w:r>
      <w:r w:rsidR="00915EED">
        <w:rPr>
          <w:rFonts w:ascii="Times New Roman" w:hAnsi="Times New Roman"/>
          <w:sz w:val="28"/>
          <w:szCs w:val="28"/>
        </w:rPr>
        <w:t>2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062"/>
        <w:gridCol w:w="992"/>
        <w:gridCol w:w="992"/>
        <w:gridCol w:w="1271"/>
      </w:tblGrid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Проверка устойчивости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Возвратная проверка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Пусковые испытания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Испытания конфигураций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napToGrid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9A57F2" w:rsidRPr="001E326C" w:rsidTr="009A57F2">
        <w:trPr>
          <w:trHeight w:val="462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Режимы испытаний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Style w:val="12"/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1E326C">
              <w:rPr>
                <w:rStyle w:val="12"/>
                <w:rFonts w:ascii="Times New Roman" w:hAnsi="Times New Roman"/>
                <w:sz w:val="28"/>
                <w:szCs w:val="28"/>
              </w:rPr>
              <w:t xml:space="preserve"> – проводятся группой испытаний              (     )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Style w:val="12"/>
                <w:rFonts w:ascii="Times New Roman" w:hAnsi="Times New Roman"/>
                <w:sz w:val="28"/>
                <w:szCs w:val="28"/>
                <w:lang w:val="en-US"/>
              </w:rPr>
              <w:t>II</w:t>
            </w:r>
            <w:r w:rsidRPr="001E326C">
              <w:rPr>
                <w:rStyle w:val="12"/>
                <w:rFonts w:ascii="Times New Roman" w:hAnsi="Times New Roman"/>
                <w:sz w:val="28"/>
                <w:szCs w:val="28"/>
              </w:rPr>
              <w:t xml:space="preserve"> – контролируются группой испытаний    (     )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Style w:val="12"/>
                <w:rFonts w:ascii="Times New Roman" w:hAnsi="Times New Roman"/>
                <w:sz w:val="28"/>
                <w:szCs w:val="28"/>
                <w:lang w:val="en-US"/>
              </w:rPr>
              <w:t>III</w:t>
            </w:r>
            <w:r w:rsidRPr="001E326C">
              <w:rPr>
                <w:rStyle w:val="12"/>
                <w:rFonts w:ascii="Times New Roman" w:hAnsi="Times New Roman"/>
                <w:sz w:val="28"/>
                <w:szCs w:val="28"/>
              </w:rPr>
              <w:t xml:space="preserve"> – группа испытаний не участвует   ( Х    )</w:t>
            </w:r>
          </w:p>
        </w:tc>
      </w:tr>
      <w:tr w:rsidR="009A57F2" w:rsidRPr="001E326C" w:rsidTr="009A57F2">
        <w:trPr>
          <w:trHeight w:val="462"/>
        </w:trPr>
        <w:tc>
          <w:tcPr>
            <w:tcW w:w="93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7F2" w:rsidRPr="001E326C" w:rsidRDefault="009A57F2" w:rsidP="00C411A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Подразделения, проводящие испытания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Р – группа разработки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И – группа испытаний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О – группа обслуживания</w:t>
            </w:r>
          </w:p>
          <w:p w:rsidR="009A57F2" w:rsidRPr="001E326C" w:rsidRDefault="009A57F2" w:rsidP="00C411AD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/ - испытания исключены</w:t>
            </w:r>
          </w:p>
        </w:tc>
      </w:tr>
    </w:tbl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</w:p>
    <w:p w:rsidR="009A57F2" w:rsidRPr="001E326C" w:rsidRDefault="009A57F2" w:rsidP="009A57F2">
      <w:pPr>
        <w:ind w:firstLine="708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2.6.3.2 Эталоны для сравнения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Отсутствуют.</w:t>
      </w:r>
    </w:p>
    <w:p w:rsidR="009A57F2" w:rsidRPr="001E326C" w:rsidRDefault="009A57F2" w:rsidP="009A57F2">
      <w:pPr>
        <w:ind w:firstLine="708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2.6.4 Обеспечение поддержки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5" w:name="__RefHeading___Toc1140_531674081"/>
      <w:bookmarkEnd w:id="95"/>
      <w:r w:rsidRPr="001E326C">
        <w:rPr>
          <w:rFonts w:ascii="Times New Roman" w:hAnsi="Times New Roman"/>
          <w:sz w:val="28"/>
          <w:szCs w:val="28"/>
        </w:rPr>
        <w:tab/>
        <w:t>2.6.4.1 Мероприятия, обеспечивающие продвижение программного обеспечения на рынок</w:t>
      </w:r>
    </w:p>
    <w:p w:rsidR="009A57F2" w:rsidRPr="001E326C" w:rsidRDefault="009A57F2" w:rsidP="009A57F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</w:r>
      <w:r w:rsidRPr="001E326C">
        <w:rPr>
          <w:rFonts w:ascii="Times New Roman" w:hAnsi="Times New Roman"/>
          <w:sz w:val="28"/>
          <w:szCs w:val="28"/>
        </w:rPr>
        <w:t>– не производятся.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6" w:name="__RefHeading___Toc1142_531674081"/>
      <w:bookmarkEnd w:id="96"/>
      <w:r w:rsidRPr="001E326C">
        <w:rPr>
          <w:rFonts w:ascii="Times New Roman" w:hAnsi="Times New Roman"/>
          <w:sz w:val="28"/>
          <w:szCs w:val="28"/>
        </w:rPr>
        <w:tab/>
        <w:t>2.6.4.2 Мероприятия, связанные с обучением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Персонал, </w:t>
      </w:r>
      <w:r w:rsidR="00B96871" w:rsidRPr="001E326C">
        <w:rPr>
          <w:rFonts w:ascii="Times New Roman" w:hAnsi="Times New Roman"/>
          <w:sz w:val="28"/>
          <w:szCs w:val="28"/>
        </w:rPr>
        <w:t xml:space="preserve">выполняющий миграцию номеров с </w:t>
      </w:r>
      <w:r w:rsidRPr="001E326C">
        <w:rPr>
          <w:rFonts w:ascii="Times New Roman" w:hAnsi="Times New Roman"/>
          <w:sz w:val="28"/>
          <w:szCs w:val="28"/>
        </w:rPr>
        <w:t>использованием конвертера, требуется обучить приемам работы с ним и вариантам использования.</w:t>
      </w:r>
    </w:p>
    <w:p w:rsidR="009A57F2" w:rsidRPr="001E326C" w:rsidRDefault="009A57F2" w:rsidP="009A57F2">
      <w:pPr>
        <w:rPr>
          <w:rFonts w:ascii="Times New Roman" w:hAnsi="Times New Roman"/>
          <w:sz w:val="28"/>
          <w:szCs w:val="28"/>
        </w:rPr>
      </w:pPr>
      <w:bookmarkStart w:id="97" w:name="__RefHeading___Toc1144_531674081"/>
      <w:bookmarkEnd w:id="97"/>
      <w:r w:rsidRPr="001E326C">
        <w:rPr>
          <w:rFonts w:ascii="Times New Roman" w:hAnsi="Times New Roman"/>
          <w:sz w:val="28"/>
          <w:szCs w:val="28"/>
        </w:rPr>
        <w:lastRenderedPageBreak/>
        <w:tab/>
        <w:t>2.6.4.3 Средства, обеспечивающие модернизацию программного изделия</w:t>
      </w:r>
    </w:p>
    <w:p w:rsidR="009A57F2" w:rsidRPr="001E326C" w:rsidRDefault="009A57F2" w:rsidP="009A57F2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предусматриваются.</w:t>
      </w:r>
    </w:p>
    <w:p w:rsidR="009A57F2" w:rsidRPr="001E326C" w:rsidRDefault="009A57F2" w:rsidP="009A57F2">
      <w:pPr>
        <w:pStyle w:val="2"/>
        <w:rPr>
          <w:rFonts w:cs="Times New Roman"/>
          <w:szCs w:val="28"/>
        </w:rPr>
      </w:pPr>
      <w:bookmarkStart w:id="98" w:name="__RefHeading___Toc1146_531674081"/>
      <w:bookmarkEnd w:id="98"/>
      <w:r w:rsidRPr="001E326C">
        <w:rPr>
          <w:rFonts w:cs="Times New Roman"/>
          <w:szCs w:val="28"/>
        </w:rPr>
        <w:tab/>
      </w:r>
      <w:bookmarkStart w:id="99" w:name="_Toc6938157"/>
      <w:r w:rsidRPr="001E326C">
        <w:rPr>
          <w:rFonts w:cs="Times New Roman"/>
          <w:szCs w:val="28"/>
        </w:rPr>
        <w:t>2.7 Извещение об изменении календарных сроков</w:t>
      </w:r>
      <w:bookmarkEnd w:id="99"/>
    </w:p>
    <w:p w:rsidR="009A57F2" w:rsidRPr="001E326C" w:rsidRDefault="003D4294" w:rsidP="009A57F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Не требуется</w:t>
      </w:r>
    </w:p>
    <w:p w:rsidR="009A57F2" w:rsidRPr="001E326C" w:rsidRDefault="009A57F2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B96871" w:rsidRPr="001E326C" w:rsidRDefault="00B96871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473AD7" w:rsidRPr="001E326C" w:rsidRDefault="00473AD7" w:rsidP="005071E4">
      <w:pPr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5071E4">
      <w:pPr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5071E4">
      <w:pPr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5071E4">
      <w:pPr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00" w:name="_Toc6938158"/>
      <w:r w:rsidRPr="001E326C">
        <w:rPr>
          <w:rFonts w:cs="Times New Roman"/>
          <w:szCs w:val="28"/>
        </w:rPr>
        <w:lastRenderedPageBreak/>
        <w:t>3 Спецификации</w:t>
      </w:r>
      <w:bookmarkEnd w:id="100"/>
    </w:p>
    <w:p w:rsidR="00C411AD" w:rsidRPr="001E326C" w:rsidRDefault="00C411AD" w:rsidP="00C411AD">
      <w:pPr>
        <w:pStyle w:val="2"/>
        <w:ind w:firstLine="708"/>
        <w:rPr>
          <w:rFonts w:cs="Times New Roman"/>
          <w:szCs w:val="28"/>
        </w:rPr>
      </w:pPr>
      <w:bookmarkStart w:id="101" w:name="_Toc6550544"/>
      <w:bookmarkStart w:id="102" w:name="_Toc6938159"/>
      <w:r w:rsidRPr="001E326C">
        <w:rPr>
          <w:rFonts w:cs="Times New Roman"/>
          <w:szCs w:val="28"/>
        </w:rPr>
        <w:t>3.1 Внешняя спецификация</w:t>
      </w:r>
      <w:bookmarkEnd w:id="101"/>
      <w:bookmarkEnd w:id="102"/>
    </w:p>
    <w:p w:rsidR="00C411AD" w:rsidRPr="001E326C" w:rsidRDefault="00C411AD" w:rsidP="00C411AD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Входные данные: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Тип АТС — выбор нужного типа обрабатываемой станции из выпадающего меню.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Тип Номера — выбор нужного типа номера обработки из выпадающего меню.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Папка выгрузки — поле для указания пути с указанием директории в ОС до места выгрузки обработанных данных. Тип поля — строковый.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База данных АТС — поле для указания пути до обрабатываемого файла исходных данных АТС. Тип поля — строковый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Шаблон категорий АОН — поле для указания пути до расположения файла с правилами преобразования категорий АОН для указанной Базы данных АТС. Тип поля — строковый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Шаблон Услуг - поле для указания пути до расположения файла с правилами преобразования услуг номера для указанной Базы данных АТС. Тип поля — строковый</w:t>
      </w:r>
    </w:p>
    <w:p w:rsidR="00C411AD" w:rsidRPr="001E326C" w:rsidRDefault="00C411AD" w:rsidP="00C411A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Шаблон IMS - поле для указания пути до расположения файла с правилами конфигурации конкретного узла IMS для конечных данных абонентов. Тип поля — строковый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Выходные данные:</w:t>
      </w:r>
    </w:p>
    <w:p w:rsidR="00C411AD" w:rsidRPr="001E326C" w:rsidRDefault="00C411AD" w:rsidP="00C411A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Файл web_portal.txt — содержит список сконвертированных номеров в формате, определённом для последующего импорта на узел VIMS. Тип файла — текстовый формат.</w:t>
      </w:r>
    </w:p>
    <w:p w:rsidR="00C411AD" w:rsidRPr="001E326C" w:rsidRDefault="00C411AD" w:rsidP="00C411A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Лог- файлы: migrate_debug.log и migrate_info.log — содержат информацию о процессе работы программы. Тип файлов — текстовый формат.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proofErr w:type="spellStart"/>
      <w:r w:rsidRPr="001E326C">
        <w:rPr>
          <w:rFonts w:ascii="Times New Roman" w:hAnsi="Times New Roman"/>
          <w:sz w:val="28"/>
          <w:szCs w:val="28"/>
        </w:rPr>
        <w:t>main_win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sz w:val="28"/>
          <w:szCs w:val="28"/>
        </w:rPr>
        <w:t>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// объявить структуру, содержащую конфигурационные данные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1 </w:t>
      </w:r>
      <w:proofErr w:type="spellStart"/>
      <w:proofErr w:type="gramStart"/>
      <w:r w:rsidRPr="001E326C">
        <w:rPr>
          <w:rFonts w:ascii="Times New Roman" w:hAnsi="Times New Roman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                  // словарь атрибутов конфигурации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</w:rPr>
        <w:t>node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string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E326C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    // тип АТС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</w:rPr>
        <w:t>type_dn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string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E326C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 // тип обрабатываемых номеров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</w:rPr>
        <w:t>dest_dir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sz w:val="28"/>
          <w:szCs w:val="28"/>
        </w:rPr>
        <w:t>string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[250</w:t>
      </w:r>
      <w:proofErr w:type="gramStart"/>
      <w:r w:rsidRPr="001E326C">
        <w:rPr>
          <w:rFonts w:ascii="Times New Roman" w:hAnsi="Times New Roman"/>
          <w:sz w:val="28"/>
          <w:szCs w:val="28"/>
        </w:rPr>
        <w:t xml:space="preserve">];   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     // директория выгрузки данных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</w:rPr>
        <w:t xml:space="preserve">              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sourse_file_db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: string [250];   //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БД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mapping_category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: string [250]; //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шаблоном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категорий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mapping_service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>: string [250]</w:t>
      </w:r>
      <w:proofErr w:type="gramStart"/>
      <w:r w:rsidRPr="001E326C">
        <w:rPr>
          <w:rFonts w:ascii="Times New Roman" w:hAnsi="Times New Roman"/>
          <w:sz w:val="28"/>
          <w:szCs w:val="28"/>
          <w:lang w:val="en-US"/>
        </w:rPr>
        <w:t>;  /</w:t>
      </w:r>
      <w:proofErr w:type="gramEnd"/>
      <w:r w:rsidRPr="001E326C">
        <w:rPr>
          <w:rFonts w:ascii="Times New Roman" w:hAnsi="Times New Roman"/>
          <w:sz w:val="28"/>
          <w:szCs w:val="28"/>
          <w:lang w:val="en-US"/>
        </w:rPr>
        <w:t xml:space="preserve">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шаблоном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услуг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          2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mapping_ims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: string [250];      // </w:t>
      </w:r>
      <w:r w:rsidRPr="001E326C">
        <w:rPr>
          <w:rFonts w:ascii="Times New Roman" w:hAnsi="Times New Roman"/>
          <w:sz w:val="28"/>
          <w:szCs w:val="28"/>
        </w:rPr>
        <w:t>имя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файла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sz w:val="28"/>
          <w:szCs w:val="28"/>
        </w:rPr>
        <w:t>с</w:t>
      </w:r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шаблоним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 xml:space="preserve"> IMS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E326C">
        <w:rPr>
          <w:rFonts w:ascii="Times New Roman" w:hAnsi="Times New Roman"/>
          <w:sz w:val="28"/>
          <w:szCs w:val="28"/>
        </w:rPr>
        <w:t>// Запустить вывод логирования работы на экран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show_log</w:t>
      </w:r>
      <w:proofErr w:type="spellEnd"/>
      <w:r w:rsidRPr="001E326C">
        <w:rPr>
          <w:rFonts w:ascii="Times New Roman" w:hAnsi="Times New Roman"/>
          <w:sz w:val="28"/>
          <w:szCs w:val="28"/>
        </w:rPr>
        <w:t>;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 xml:space="preserve">    // обработка кнопок формы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case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(кнопка)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//</w:t>
      </w:r>
      <w:proofErr w:type="spellStart"/>
      <w:proofErr w:type="gramStart"/>
      <w:r w:rsidRPr="001E326C">
        <w:rPr>
          <w:rFonts w:ascii="Times New Roman" w:hAnsi="Times New Roman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 выполнить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конвертирование;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"кнопка </w:t>
      </w:r>
      <w:r w:rsidRPr="001E326C">
        <w:rPr>
          <w:rFonts w:ascii="Times New Roman" w:hAnsi="Times New Roman"/>
          <w:sz w:val="28"/>
          <w:szCs w:val="28"/>
          <w:lang w:val="en-US"/>
        </w:rPr>
        <w:t>RUN</w:t>
      </w:r>
      <w:r w:rsidRPr="001E326C">
        <w:rPr>
          <w:rFonts w:ascii="Times New Roman" w:hAnsi="Times New Roman"/>
          <w:sz w:val="28"/>
          <w:szCs w:val="28"/>
        </w:rPr>
        <w:t xml:space="preserve">": </w:t>
      </w:r>
      <w:r w:rsidRPr="001E326C">
        <w:rPr>
          <w:rFonts w:ascii="Times New Roman" w:hAnsi="Times New Roman"/>
          <w:sz w:val="28"/>
          <w:szCs w:val="28"/>
          <w:lang w:val="en-US"/>
        </w:rPr>
        <w:t>call</w:t>
      </w:r>
      <w:r w:rsidRPr="001E326C">
        <w:rPr>
          <w:rFonts w:ascii="Times New Roman" w:hAnsi="Times New Roman"/>
          <w:sz w:val="28"/>
          <w:szCs w:val="28"/>
        </w:rPr>
        <w:t xml:space="preserve"> </w:t>
      </w:r>
      <w:r w:rsidRPr="001E326C">
        <w:rPr>
          <w:rFonts w:ascii="Times New Roman" w:hAnsi="Times New Roman"/>
          <w:sz w:val="28"/>
          <w:szCs w:val="28"/>
          <w:lang w:val="en-US"/>
        </w:rPr>
        <w:t>run</w:t>
      </w:r>
      <w:r w:rsidRPr="001E326C">
        <w:rPr>
          <w:rFonts w:ascii="Times New Roman" w:hAnsi="Times New Roman"/>
          <w:sz w:val="28"/>
          <w:szCs w:val="28"/>
        </w:rPr>
        <w:t>_</w:t>
      </w:r>
      <w:r w:rsidRPr="001E326C">
        <w:rPr>
          <w:rFonts w:ascii="Times New Roman" w:hAnsi="Times New Roman"/>
          <w:sz w:val="28"/>
          <w:szCs w:val="28"/>
          <w:lang w:val="en-US"/>
        </w:rPr>
        <w:t>migrate</w:t>
      </w:r>
      <w:r w:rsidRPr="001E326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>); // запустить скрипт миграции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//</w:t>
      </w:r>
      <w:proofErr w:type="spellStart"/>
      <w:proofErr w:type="gramStart"/>
      <w:r w:rsidRPr="001E326C">
        <w:rPr>
          <w:rFonts w:ascii="Times New Roman" w:hAnsi="Times New Roman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 получить</w:t>
      </w:r>
      <w:proofErr w:type="gramEnd"/>
      <w:r w:rsidRPr="001E326C">
        <w:rPr>
          <w:rFonts w:ascii="Times New Roman" w:hAnsi="Times New Roman"/>
          <w:sz w:val="28"/>
          <w:szCs w:val="28"/>
        </w:rPr>
        <w:t xml:space="preserve"> конфигурационные данные;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"кнопка </w:t>
      </w:r>
      <w:proofErr w:type="spellStart"/>
      <w:r w:rsidRPr="001E326C">
        <w:rPr>
          <w:rFonts w:ascii="Times New Roman" w:hAnsi="Times New Roman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": </w:t>
      </w:r>
      <w:proofErr w:type="spellStart"/>
      <w:r w:rsidRPr="001E326C">
        <w:rPr>
          <w:rFonts w:ascii="Times New Roman" w:hAnsi="Times New Roman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config_window</w:t>
      </w:r>
      <w:proofErr w:type="spellEnd"/>
      <w:r w:rsidRPr="001E326C">
        <w:rPr>
          <w:rFonts w:ascii="Times New Roman" w:hAnsi="Times New Roman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sz w:val="28"/>
          <w:szCs w:val="28"/>
        </w:rPr>
        <w:t>); // открыть графическую форму настройки конфигурации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 xml:space="preserve">        "кнопка Quit": </w:t>
      </w:r>
      <w:proofErr w:type="spellStart"/>
      <w:r w:rsidRPr="001E326C">
        <w:rPr>
          <w:rFonts w:ascii="Times New Roman" w:hAnsi="Times New Roman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sz w:val="28"/>
          <w:szCs w:val="28"/>
        </w:rPr>
        <w:t>; // завершить работу приложения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E326C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E326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sz w:val="28"/>
          <w:szCs w:val="28"/>
          <w:lang w:val="en-US"/>
        </w:rPr>
        <w:t xml:space="preserve"> do;</w:t>
      </w:r>
    </w:p>
    <w:p w:rsidR="00C411AD" w:rsidRPr="001E326C" w:rsidRDefault="00C411AD" w:rsidP="00C411A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E326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sz w:val="28"/>
          <w:szCs w:val="28"/>
          <w:lang w:val="en-US"/>
        </w:rPr>
        <w:t>main_win</w:t>
      </w:r>
      <w:proofErr w:type="spellEnd"/>
      <w:r w:rsidRPr="001E326C">
        <w:rPr>
          <w:rFonts w:ascii="Times New Roman" w:hAnsi="Times New Roman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a3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C411AD" w:rsidRPr="001E326C" w:rsidRDefault="00C411AD" w:rsidP="00C411AD">
      <w:pPr>
        <w:pStyle w:val="2"/>
        <w:ind w:firstLine="708"/>
        <w:rPr>
          <w:rFonts w:cs="Times New Roman"/>
          <w:szCs w:val="28"/>
        </w:rPr>
      </w:pPr>
      <w:bookmarkStart w:id="103" w:name="_Toc6550545"/>
      <w:bookmarkStart w:id="104" w:name="_Toc6938160"/>
      <w:r w:rsidRPr="001E326C">
        <w:rPr>
          <w:rFonts w:cs="Times New Roman"/>
          <w:szCs w:val="28"/>
        </w:rPr>
        <w:lastRenderedPageBreak/>
        <w:t>3.2 Внутренняя спецификация</w:t>
      </w:r>
      <w:bookmarkEnd w:id="103"/>
      <w:bookmarkEnd w:id="104"/>
    </w:p>
    <w:p w:rsidR="00C411AD" w:rsidRPr="001E326C" w:rsidRDefault="00C411AD" w:rsidP="00C411AD">
      <w:pPr>
        <w:rPr>
          <w:rFonts w:ascii="Times New Roman" w:hAnsi="Times New Roman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/  Вывод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логирования действий программы на экран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</w:t>
      </w:r>
      <w:r w:rsidRPr="003D4294">
        <w:rPr>
          <w:rFonts w:ascii="Times New Roman" w:hAnsi="Times New Roman"/>
          <w:color w:val="24292E"/>
          <w:sz w:val="28"/>
          <w:szCs w:val="28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log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: 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procedure</w:t>
      </w:r>
      <w:r w:rsidRPr="003D4294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queue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;  // </w:t>
      </w:r>
      <w:r w:rsidRPr="001E326C">
        <w:rPr>
          <w:rFonts w:ascii="Times New Roman" w:hAnsi="Times New Roman"/>
          <w:color w:val="24292E"/>
          <w:sz w:val="28"/>
          <w:szCs w:val="28"/>
        </w:rPr>
        <w:t>структура</w:t>
      </w:r>
      <w:r w:rsidRPr="003D4294">
        <w:rPr>
          <w:rFonts w:ascii="Times New Roman" w:hAnsi="Times New Roman"/>
          <w:color w:val="24292E"/>
          <w:sz w:val="28"/>
          <w:szCs w:val="28"/>
        </w:rPr>
        <w:t>-</w:t>
      </w:r>
      <w:r w:rsidRPr="001E326C">
        <w:rPr>
          <w:rFonts w:ascii="Times New Roman" w:hAnsi="Times New Roman"/>
          <w:color w:val="24292E"/>
          <w:sz w:val="28"/>
          <w:szCs w:val="28"/>
        </w:rPr>
        <w:t>очередь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запустить чтение лог-файл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read_log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запустить отображение данных из очереди на экран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pull_display_from_log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show_log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чтения лог-файл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read_log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забирает из очереди данные и выводит на экран в бесконечном цикле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pull_display_from_log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// </w:t>
      </w:r>
      <w:r w:rsidRPr="001E326C">
        <w:rPr>
          <w:rFonts w:ascii="Times New Roman" w:hAnsi="Times New Roman"/>
          <w:color w:val="24292E"/>
          <w:sz w:val="28"/>
          <w:szCs w:val="28"/>
        </w:rPr>
        <w:t>Процедура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запускает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скрипт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миграции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абонентов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run_migrate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): procedure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создается объект-хранилище для исходной базы номеров АТС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node_repo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type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BaseRepo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создаётся объект-хранилище для хранения обработанной базы номеров IMS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type(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ImsSubsRepo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выполнить обработку исходной БД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node_repo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// выполнить конвертирование номеров по заданному алгоритму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main_interactor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node_repo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выполнить запись результатов в файл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write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wp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repo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run_migrate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after="240"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выполняет запись обработанных данных о номерах в файл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write_wp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массив для хранения списка номеров для обработки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view_wp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массив для хранения обработанного списка номеров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// получить из репозитория список номеров по критерию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=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получить из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main_repo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список номеров по критерию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config.type_dn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// сформировать формат представления данных для записи в файл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view_wp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=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функция_представления_данных_для_записи_в_текстовый_файла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wp_list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// записать конечные данные в файл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write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file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.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dest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dir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, '</w:t>
      </w:r>
      <w:r w:rsidRPr="001E326C">
        <w:rPr>
          <w:rFonts w:ascii="Times New Roman" w:hAnsi="Times New Roman"/>
          <w:color w:val="24292E"/>
          <w:sz w:val="28"/>
          <w:szCs w:val="28"/>
        </w:rPr>
        <w:t>имя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</w:rPr>
        <w:t>файла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',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view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wp</w:t>
      </w:r>
      <w:proofErr w:type="spell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write_wp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графического окна формы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config_window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);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field_select_node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;          // </w:t>
      </w:r>
      <w:r w:rsidRPr="001E326C">
        <w:rPr>
          <w:rFonts w:ascii="Times New Roman" w:hAnsi="Times New Roman"/>
          <w:color w:val="24292E"/>
          <w:sz w:val="28"/>
          <w:szCs w:val="28"/>
        </w:rPr>
        <w:t>графический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элемент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1E326C">
        <w:rPr>
          <w:rFonts w:ascii="Times New Roman" w:hAnsi="Times New Roman"/>
          <w:color w:val="24292E"/>
          <w:sz w:val="28"/>
          <w:szCs w:val="28"/>
        </w:rPr>
        <w:t>селектор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declare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field_select_type_number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;   // </w:t>
      </w:r>
      <w:r w:rsidRPr="001E326C">
        <w:rPr>
          <w:rFonts w:ascii="Times New Roman" w:hAnsi="Times New Roman"/>
          <w:color w:val="24292E"/>
          <w:sz w:val="28"/>
          <w:szCs w:val="28"/>
        </w:rPr>
        <w:t>графический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элемент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-</w:t>
      </w:r>
      <w:r w:rsidRPr="001E326C">
        <w:rPr>
          <w:rFonts w:ascii="Times New Roman" w:hAnsi="Times New Roman"/>
          <w:color w:val="24292E"/>
          <w:sz w:val="28"/>
          <w:szCs w:val="28"/>
        </w:rPr>
        <w:t>селектор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1;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2;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3;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4;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declare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field_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 xml:space="preserve">5;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// графический элемент-поле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(кнопка)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"Кнопка OK":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); //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возврать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конфиг и закрыть окно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"Кнопка Х":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закрыть окно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do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возврать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конфиг и закрыть окно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return_config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check</w:t>
      </w:r>
      <w:r w:rsidRPr="003D4294">
        <w:rPr>
          <w:rFonts w:ascii="Times New Roman" w:hAnsi="Times New Roman"/>
          <w:color w:val="24292E"/>
          <w:sz w:val="28"/>
          <w:szCs w:val="28"/>
        </w:rPr>
        <w:t>_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fields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() </w:t>
      </w:r>
      <w:r w:rsidRPr="001E326C">
        <w:rPr>
          <w:rFonts w:ascii="Times New Roman" w:hAnsi="Times New Roman"/>
          <w:color w:val="24292E"/>
          <w:sz w:val="28"/>
          <w:szCs w:val="28"/>
        </w:rPr>
        <w:t>есть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истинна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; // </w:t>
      </w:r>
      <w:r w:rsidRPr="001E326C">
        <w:rPr>
          <w:rFonts w:ascii="Times New Roman" w:hAnsi="Times New Roman"/>
          <w:color w:val="24292E"/>
          <w:sz w:val="28"/>
          <w:szCs w:val="28"/>
        </w:rPr>
        <w:t>проверка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полей</w:t>
      </w:r>
      <w:r w:rsidRPr="003D4294">
        <w:rPr>
          <w:rFonts w:ascii="Times New Roman" w:hAnsi="Times New Roman"/>
          <w:color w:val="24292E"/>
          <w:sz w:val="28"/>
          <w:szCs w:val="28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then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add_to_config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); // добавить атрибуты в словарь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call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закрыть окно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Процедура проверки полей ввода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check_fields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 RETURNS (BOOL);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begin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поле директория выгрузки данных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get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(field_1)      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(field_1 &lt; 0 or field_1 &gt; 250 or field_1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найдена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указанная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директория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(field_1);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БД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 &lt; 0 or field_2 &gt; 250 or field_2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(field_2);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категорий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 &lt; 0 or field_3 &gt; 250 or field_3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(field_3);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услуг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(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</w:t>
      </w: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>_4)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(field_4 &lt; 0 or field_4 &gt; 250 or field_4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(field_4);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// имя файла с шаблоном IMS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(field_5)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if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 &lt; 0 or field_5 &gt; 250 or field_5 </w:t>
      </w:r>
      <w:r w:rsidRPr="001E326C">
        <w:rPr>
          <w:rFonts w:ascii="Times New Roman" w:hAnsi="Times New Roman"/>
          <w:color w:val="24292E"/>
          <w:sz w:val="28"/>
          <w:szCs w:val="28"/>
        </w:rPr>
        <w:t>не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найден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указанный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r w:rsidRPr="001E326C">
        <w:rPr>
          <w:rFonts w:ascii="Times New Roman" w:hAnsi="Times New Roman"/>
          <w:color w:val="24292E"/>
          <w:sz w:val="28"/>
          <w:szCs w:val="28"/>
        </w:rPr>
        <w:t>файл</w:t>
      </w: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then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call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(field_5);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proofErr w:type="gramStart"/>
      <w:r w:rsidRPr="001E326C">
        <w:rPr>
          <w:rFonts w:ascii="Times New Roman" w:hAnsi="Times New Roman"/>
          <w:color w:val="24292E"/>
          <w:sz w:val="28"/>
          <w:szCs w:val="28"/>
        </w:rPr>
        <w:t>False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;   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</w:rPr>
        <w:t>// неуспешная проверка</w:t>
      </w:r>
    </w:p>
    <w:p w:rsidR="00C411AD" w:rsidRPr="001E326C" w:rsidRDefault="00C411AD" w:rsidP="00C411AD">
      <w:pPr>
        <w:shd w:val="clear" w:color="auto" w:fill="FFFFFF"/>
        <w:spacing w:line="240" w:lineRule="atLeast"/>
        <w:ind w:firstLine="708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return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True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 // возвратить истину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lastRenderedPageBreak/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check_fields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// Добавить атрибуты в словарь конфигурации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add_to_config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: procedure;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begin</w:t>
      </w:r>
      <w:proofErr w:type="gram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config.node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spellStart"/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field_select_node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config.type_dn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spellStart"/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field_select_type_number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config.dest_dir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field_1);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config.sourse_file_db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field_2);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config.mapping_category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field_3);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config.mapping_service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field_4);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config.mapping_ims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=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get(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field_5);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add_to_config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3D4294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r w:rsidRPr="001E326C">
        <w:rPr>
          <w:rFonts w:ascii="Times New Roman" w:hAnsi="Times New Roman"/>
          <w:color w:val="24292E"/>
          <w:sz w:val="28"/>
          <w:szCs w:val="28"/>
        </w:rPr>
        <w:t>// отображает графическое окно с информацией об ошибке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(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description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); 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degin</w:t>
      </w:r>
      <w:proofErr w:type="spellEnd"/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    показать графическое окно с информацией об ошибке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 xml:space="preserve">    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show_alarm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  <w:lang w:val="en-US"/>
        </w:rPr>
      </w:pPr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 xml:space="preserve">    </w:t>
      </w:r>
      <w:proofErr w:type="gramStart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end</w:t>
      </w:r>
      <w:proofErr w:type="gramEnd"/>
      <w:r w:rsidRPr="001E326C">
        <w:rPr>
          <w:rFonts w:ascii="Times New Roman" w:hAnsi="Times New Roman"/>
          <w:color w:val="24292E"/>
          <w:sz w:val="28"/>
          <w:szCs w:val="28"/>
          <w:lang w:val="en-US"/>
        </w:rPr>
        <w:t>;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end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config_window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1E326C" w:rsidRDefault="00C411AD" w:rsidP="00C411AD">
      <w:pPr>
        <w:shd w:val="clear" w:color="auto" w:fill="FFFFFF"/>
        <w:spacing w:after="240"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r w:rsidRPr="001E326C">
        <w:rPr>
          <w:rFonts w:ascii="Times New Roman" w:hAnsi="Times New Roman"/>
          <w:color w:val="24292E"/>
          <w:sz w:val="28"/>
          <w:szCs w:val="28"/>
        </w:rPr>
        <w:t>// Процедура завершения работы приложения</w:t>
      </w:r>
    </w:p>
    <w:p w:rsidR="00C411AD" w:rsidRPr="001E326C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Exit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 xml:space="preserve">: </w:t>
      </w:r>
      <w:proofErr w:type="spellStart"/>
      <w:r w:rsidRPr="001E326C">
        <w:rPr>
          <w:rFonts w:ascii="Times New Roman" w:hAnsi="Times New Roman"/>
          <w:color w:val="24292E"/>
          <w:sz w:val="28"/>
          <w:szCs w:val="28"/>
        </w:rPr>
        <w:t>procedure</w:t>
      </w:r>
      <w:proofErr w:type="spellEnd"/>
      <w:r w:rsidRPr="001E326C">
        <w:rPr>
          <w:rFonts w:ascii="Times New Roman" w:hAnsi="Times New Roman"/>
          <w:color w:val="24292E"/>
          <w:sz w:val="28"/>
          <w:szCs w:val="28"/>
        </w:rPr>
        <w:t>;</w:t>
      </w:r>
    </w:p>
    <w:p w:rsidR="00C411AD" w:rsidRPr="003D4294" w:rsidRDefault="00C411AD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441C75" w:rsidRPr="003D4294" w:rsidRDefault="00441C75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441C75" w:rsidRPr="003D4294" w:rsidRDefault="00441C75" w:rsidP="00C411AD">
      <w:pPr>
        <w:shd w:val="clear" w:color="auto" w:fill="FFFFFF"/>
        <w:spacing w:line="240" w:lineRule="atLeast"/>
        <w:rPr>
          <w:rFonts w:ascii="Times New Roman" w:hAnsi="Times New Roman"/>
          <w:color w:val="24292E"/>
          <w:sz w:val="28"/>
          <w:szCs w:val="28"/>
        </w:rPr>
      </w:pP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05" w:name="_Toc6938161"/>
      <w:r w:rsidRPr="001E326C">
        <w:rPr>
          <w:rFonts w:cs="Times New Roman"/>
          <w:szCs w:val="28"/>
        </w:rPr>
        <w:lastRenderedPageBreak/>
        <w:t>4 Тестирование</w:t>
      </w:r>
      <w:bookmarkEnd w:id="105"/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06" w:name="_Toc6550547"/>
      <w:bookmarkStart w:id="107" w:name="_Toc6938162"/>
      <w:r w:rsidRPr="001E326C">
        <w:rPr>
          <w:rFonts w:cs="Times New Roman"/>
          <w:szCs w:val="28"/>
        </w:rPr>
        <w:t>4.1 Общие принципы тестирования</w:t>
      </w:r>
      <w:bookmarkEnd w:id="106"/>
      <w:bookmarkEnd w:id="107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Для проведения тестирования программы «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» выполняется системное тестирование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08" w:name="_Toc6550548"/>
      <w:bookmarkStart w:id="109" w:name="_Toc6938163"/>
      <w:r w:rsidRPr="001E326C">
        <w:rPr>
          <w:rFonts w:cs="Times New Roman"/>
          <w:szCs w:val="28"/>
        </w:rPr>
        <w:t>4.2 Организация испытаний программных изделий</w:t>
      </w:r>
      <w:bookmarkEnd w:id="108"/>
      <w:bookmarkEnd w:id="109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Организация испытаний программного изделия преследует цель установления факта наличия/отсутствия ошибок и расхождения между истинными свойствами программного изделия и его спецификациями. 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0" w:name="_Toc6550549"/>
      <w:bookmarkStart w:id="111" w:name="_Toc6938164"/>
      <w:r w:rsidRPr="001E326C">
        <w:rPr>
          <w:rFonts w:cs="Times New Roman"/>
          <w:szCs w:val="28"/>
        </w:rPr>
        <w:t>4.3 Виды испытаний программного изделия. Стадии испытаний</w:t>
      </w:r>
      <w:bookmarkEnd w:id="110"/>
      <w:bookmarkEnd w:id="111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Для проверки правильности работы программы выбран класс </w:t>
      </w:r>
      <w:r w:rsidRPr="001E326C">
        <w:rPr>
          <w:rStyle w:val="12"/>
          <w:rFonts w:ascii="Times New Roman" w:eastAsiaTheme="majorEastAsia" w:hAnsi="Times New Roman"/>
          <w:sz w:val="28"/>
          <w:szCs w:val="28"/>
          <w:lang w:val="en-US"/>
        </w:rPr>
        <w:t>B</w:t>
      </w: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 (тестирование после разработки).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2" w:name="_Toc6550550"/>
      <w:bookmarkStart w:id="113" w:name="_Toc6938165"/>
      <w:r w:rsidRPr="001E326C">
        <w:rPr>
          <w:rFonts w:cs="Times New Roman"/>
          <w:szCs w:val="28"/>
        </w:rPr>
        <w:t>4.4 Режимы испытаний программ</w:t>
      </w:r>
      <w:bookmarkEnd w:id="112"/>
      <w:bookmarkEnd w:id="113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Тестирование будет выполняться в режиме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III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(выполняется разработчиком).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4" w:name="_Toc6550551"/>
      <w:bookmarkStart w:id="115" w:name="_Toc6938166"/>
      <w:r w:rsidRPr="001E326C">
        <w:rPr>
          <w:rFonts w:cs="Times New Roman"/>
          <w:szCs w:val="28"/>
        </w:rPr>
        <w:t>4.5 Категории испытания программного изделия</w:t>
      </w:r>
      <w:bookmarkEnd w:id="114"/>
      <w:bookmarkEnd w:id="115"/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Категория испытаний программного изделия – Аттестация. </w:t>
      </w:r>
    </w:p>
    <w:p w:rsidR="00441C75" w:rsidRPr="001E326C" w:rsidRDefault="00441C75" w:rsidP="00441C75">
      <w:pPr>
        <w:pStyle w:val="2"/>
        <w:ind w:firstLine="420"/>
        <w:rPr>
          <w:rFonts w:cs="Times New Roman"/>
          <w:szCs w:val="28"/>
        </w:rPr>
      </w:pPr>
      <w:bookmarkStart w:id="116" w:name="_Toc6550552"/>
      <w:bookmarkStart w:id="117" w:name="_Toc6938167"/>
      <w:r w:rsidRPr="001E326C">
        <w:rPr>
          <w:rFonts w:cs="Times New Roman"/>
          <w:szCs w:val="28"/>
        </w:rPr>
        <w:t>4.6 Технология тестирования, классы эквивалентности</w:t>
      </w:r>
      <w:bookmarkEnd w:id="116"/>
      <w:bookmarkEnd w:id="117"/>
    </w:p>
    <w:p w:rsidR="00441C75" w:rsidRPr="001E326C" w:rsidRDefault="00441C75" w:rsidP="00441C75">
      <w:pPr>
        <w:ind w:firstLine="420"/>
        <w:rPr>
          <w:rFonts w:ascii="Times New Roman" w:hAnsi="Times New Roman"/>
          <w:b/>
          <w:sz w:val="28"/>
          <w:szCs w:val="28"/>
        </w:rPr>
      </w:pPr>
      <w:r w:rsidRPr="001E326C">
        <w:rPr>
          <w:rFonts w:ascii="Times New Roman" w:hAnsi="Times New Roman"/>
          <w:b/>
          <w:sz w:val="28"/>
          <w:szCs w:val="28"/>
        </w:rPr>
        <w:t>4.6.1 Варианты использования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Тестовый сценарий использования: Выполнить конвертирование.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Основное действующее лицо: Оператор, Конвертер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Цель: Получить исходные данные номеров в новом формате.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Уровень: Обобщенный.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Область действия: Программа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Основной сценарий: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запускает главный скрипт исполнения.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eastAsia="Liberation Serif" w:hAnsi="Times New Roman"/>
          <w:bCs/>
          <w:sz w:val="28"/>
          <w:szCs w:val="28"/>
        </w:rPr>
        <w:t xml:space="preserve"> </w:t>
      </w:r>
      <w:r w:rsidRPr="001E326C">
        <w:rPr>
          <w:rFonts w:ascii="Times New Roman" w:hAnsi="Times New Roman"/>
          <w:bCs/>
          <w:sz w:val="28"/>
          <w:szCs w:val="28"/>
        </w:rPr>
        <w:t>Конвертер инициирует открытие главного графического окна.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инициирует настройку конфигурации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Конвертер инициирует открытие модального окна с настройками конфигурации.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определяет необходимые настройки и данные и подтверждает ввод.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Конвертер проводит </w:t>
      </w:r>
      <w:proofErr w:type="spellStart"/>
      <w:r w:rsidRPr="001E326C">
        <w:rPr>
          <w:rFonts w:ascii="Times New Roman" w:hAnsi="Times New Roman"/>
          <w:bCs/>
          <w:sz w:val="28"/>
          <w:szCs w:val="28"/>
        </w:rPr>
        <w:t>валидацию</w:t>
      </w:r>
      <w:proofErr w:type="spellEnd"/>
      <w:r w:rsidRPr="001E326C">
        <w:rPr>
          <w:rFonts w:ascii="Times New Roman" w:hAnsi="Times New Roman"/>
          <w:bCs/>
          <w:sz w:val="28"/>
          <w:szCs w:val="28"/>
        </w:rPr>
        <w:t xml:space="preserve"> введённых данных в поля ввода, закрывает модальное окно и делает активным основное.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Оператор инициирует запуск процесса конвертирования.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выполняет обработку данных по выбранному сценарию.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формирует выходные данные.</w:t>
      </w:r>
    </w:p>
    <w:p w:rsidR="00441C75" w:rsidRPr="001E326C" w:rsidRDefault="00441C75" w:rsidP="00441C7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Конвертер информирует оператора о завершении обработки данных.</w:t>
      </w: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Расширения: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5.1 Оператор выполняет отмену настройки конфигурации и закрывает окно без подтверждения кнопкой ОК.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5.1.1 Конвертер применяет текущие значения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5.1.2 Конвертер закрывает окно конфигурации и возвращается в главное окно.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5.2 Оператор применяет текущую конфигурацию без изменений.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5.2.1 Конвертер применяет текущие значения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ab/>
        <w:t>5.2.2 Конвертер закрывает окно конфигурации и возвращается в главное окно.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6.1 </w:t>
      </w:r>
      <w:proofErr w:type="spellStart"/>
      <w:r w:rsidRPr="001E326C">
        <w:rPr>
          <w:rFonts w:ascii="Times New Roman" w:hAnsi="Times New Roman"/>
          <w:bCs/>
          <w:sz w:val="28"/>
          <w:szCs w:val="28"/>
        </w:rPr>
        <w:t>Валидация</w:t>
      </w:r>
      <w:proofErr w:type="spellEnd"/>
      <w:r w:rsidRPr="001E326C">
        <w:rPr>
          <w:rFonts w:ascii="Times New Roman" w:hAnsi="Times New Roman"/>
          <w:bCs/>
          <w:sz w:val="28"/>
          <w:szCs w:val="28"/>
        </w:rPr>
        <w:t xml:space="preserve"> входных данных не прошла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 xml:space="preserve">Конвертер отображает модальное окно с указанием ошибки </w:t>
      </w:r>
      <w:proofErr w:type="spellStart"/>
      <w:r w:rsidRPr="001E326C">
        <w:rPr>
          <w:rFonts w:ascii="Times New Roman" w:hAnsi="Times New Roman"/>
          <w:bCs/>
          <w:sz w:val="28"/>
          <w:szCs w:val="28"/>
        </w:rPr>
        <w:t>валидации</w:t>
      </w:r>
      <w:proofErr w:type="spellEnd"/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Пользователь подтверждает прочтение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bCs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Конвертер закрывает окно с сообщением об ошибке и возвращается в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окно конфигурации.</w:t>
      </w:r>
    </w:p>
    <w:p w:rsidR="00441C75" w:rsidRPr="001E326C" w:rsidRDefault="00441C75" w:rsidP="00441C75">
      <w:pPr>
        <w:pStyle w:val="a3"/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8.1 Исходная БД не содержит указанный для обработки тип номера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8.1.1 Конвертер выводит сообщение об отсутствии номеров для запрашиваемого типа в исходной БД.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8.2 Конфигурационные файлы имеют неверный формат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json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8.2.1 Конвертер сообщает об ошибке и прекращает обработку данных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8.3 Исходный файл базы номеров имеет неожидаемый формат для указанного типа АТС.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8.3.1 Конвертор сообщает об ошибке и прекращает обработку данных</w:t>
      </w:r>
    </w:p>
    <w:p w:rsidR="00441C75" w:rsidRPr="001E326C" w:rsidRDefault="00441C75" w:rsidP="00441C75">
      <w:pPr>
        <w:pStyle w:val="a3"/>
        <w:spacing w:line="360" w:lineRule="auto"/>
        <w:ind w:left="42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9.1 Конвертер не может сохранить выходные данные в файл.</w:t>
      </w:r>
    </w:p>
    <w:p w:rsidR="00441C75" w:rsidRPr="001E326C" w:rsidRDefault="00441C75" w:rsidP="00441C75">
      <w:pPr>
        <w:pStyle w:val="a3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9.1.1 ошибка перехватывается встроенными обработчиками исключений и пишется в лог с указанием уровня срочности.</w:t>
      </w: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eastAsia="Liberation Serif" w:hAnsi="Times New Roman"/>
          <w:bCs/>
          <w:sz w:val="28"/>
          <w:szCs w:val="28"/>
        </w:rPr>
      </w:pPr>
      <w:r w:rsidRPr="001E326C">
        <w:rPr>
          <w:rFonts w:ascii="Times New Roman" w:eastAsia="Liberation Serif" w:hAnsi="Times New Roman"/>
          <w:bCs/>
          <w:sz w:val="28"/>
          <w:szCs w:val="28"/>
        </w:rPr>
        <w:lastRenderedPageBreak/>
        <w:t>Классы эквивалентности для проверки форм ввода конфигурационных данных в тестовом сценарии</w:t>
      </w:r>
      <w:r w:rsidR="00915EED">
        <w:rPr>
          <w:rFonts w:ascii="Times New Roman" w:eastAsia="Liberation Serif" w:hAnsi="Times New Roman"/>
          <w:bCs/>
          <w:sz w:val="28"/>
          <w:szCs w:val="28"/>
        </w:rPr>
        <w:t xml:space="preserve"> </w:t>
      </w:r>
      <w:proofErr w:type="spellStart"/>
      <w:r w:rsidR="00915EED">
        <w:rPr>
          <w:rFonts w:ascii="Times New Roman" w:eastAsia="Liberation Serif" w:hAnsi="Times New Roman"/>
          <w:bCs/>
          <w:sz w:val="28"/>
          <w:szCs w:val="28"/>
        </w:rPr>
        <w:t>п.п.</w:t>
      </w:r>
      <w:proofErr w:type="spellEnd"/>
      <w:r w:rsidR="00915EED">
        <w:rPr>
          <w:rFonts w:ascii="Times New Roman" w:eastAsia="Liberation Serif" w:hAnsi="Times New Roman"/>
          <w:bCs/>
          <w:sz w:val="28"/>
          <w:szCs w:val="28"/>
        </w:rPr>
        <w:t xml:space="preserve"> 6, 6.1 описаны в таблице 3</w:t>
      </w:r>
      <w:r w:rsidRPr="001E326C">
        <w:rPr>
          <w:rFonts w:ascii="Times New Roman" w:eastAsia="Liberation Serif" w:hAnsi="Times New Roman"/>
          <w:bCs/>
          <w:sz w:val="28"/>
          <w:szCs w:val="28"/>
        </w:rPr>
        <w:t>.1.</w:t>
      </w:r>
    </w:p>
    <w:p w:rsidR="00441C75" w:rsidRPr="001E326C" w:rsidRDefault="00441C75" w:rsidP="00441C7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eastAsia="Liberation Serif" w:hAnsi="Times New Roman"/>
          <w:bCs/>
          <w:sz w:val="28"/>
          <w:szCs w:val="28"/>
        </w:rPr>
        <w:t>Таблица № 3.</w:t>
      </w:r>
      <w:r w:rsidR="00915EED">
        <w:rPr>
          <w:rFonts w:ascii="Times New Roman" w:eastAsia="Liberation Serif" w:hAnsi="Times New Roman"/>
          <w:bCs/>
          <w:sz w:val="28"/>
          <w:szCs w:val="28"/>
        </w:rPr>
        <w:t>1</w:t>
      </w:r>
      <w:r w:rsidRPr="001E326C">
        <w:rPr>
          <w:rFonts w:ascii="Times New Roman" w:eastAsia="Liberation Serif" w:hAnsi="Times New Roman"/>
          <w:bCs/>
          <w:sz w:val="28"/>
          <w:szCs w:val="28"/>
        </w:rPr>
        <w:t xml:space="preserve"> Классы эквивалентности формы ввода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75"/>
        <w:gridCol w:w="3643"/>
        <w:gridCol w:w="3242"/>
      </w:tblGrid>
      <w:tr w:rsidR="00441C75" w:rsidRPr="001E326C" w:rsidTr="00691664"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Входные условия</w:t>
            </w:r>
          </w:p>
        </w:tc>
        <w:tc>
          <w:tcPr>
            <w:tcW w:w="6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Классы эквивалентности</w:t>
            </w:r>
          </w:p>
        </w:tc>
      </w:tr>
      <w:tr w:rsidR="00441C75" w:rsidRPr="001E326C" w:rsidTr="00691664">
        <w:tc>
          <w:tcPr>
            <w:tcW w:w="2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Правильные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napToGrid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Неправильные</w:t>
            </w:r>
          </w:p>
        </w:tc>
      </w:tr>
      <w:tr w:rsidR="00441C75" w:rsidRPr="001E326C" w:rsidTr="00691664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Папка выгрузки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 файла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один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1)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знаков(2)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Пустая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3)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(4)</w:t>
            </w:r>
          </w:p>
        </w:tc>
      </w:tr>
      <w:tr w:rsidR="00441C75" w:rsidRPr="001E326C" w:rsidTr="00691664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Папка выгрузки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 файла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eastAsia="Liberation Serif" w:hAnsi="Times New Roman"/>
                <w:bCs/>
                <w:sz w:val="28"/>
                <w:szCs w:val="28"/>
              </w:rPr>
              <w:t xml:space="preserve"> </w:t>
            </w: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Папка по указанному пути существует(5)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Папка по указанному пути не существует(6)</w:t>
            </w:r>
          </w:p>
        </w:tc>
      </w:tr>
      <w:tr w:rsidR="00441C75" w:rsidRPr="001E326C" w:rsidTr="00691664"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База данных АТС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один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7)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знаков(8)</w:t>
            </w:r>
          </w:p>
        </w:tc>
        <w:tc>
          <w:tcPr>
            <w:tcW w:w="3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9)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(10)</w:t>
            </w:r>
          </w:p>
        </w:tc>
      </w:tr>
      <w:tr w:rsidR="00441C75" w:rsidRPr="001E326C" w:rsidTr="00691664"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База данных АТС</w:t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существует(11)</w:t>
            </w:r>
          </w:p>
        </w:tc>
        <w:tc>
          <w:tcPr>
            <w:tcW w:w="3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существует(12)</w:t>
            </w:r>
          </w:p>
        </w:tc>
      </w:tr>
      <w:tr w:rsidR="00441C75" w:rsidRPr="001E326C" w:rsidTr="00691664"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категорий АОН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один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13)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знаков(14)</w:t>
            </w:r>
          </w:p>
        </w:tc>
        <w:tc>
          <w:tcPr>
            <w:tcW w:w="3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15)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(16)</w:t>
            </w:r>
          </w:p>
        </w:tc>
      </w:tr>
    </w:tbl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lastRenderedPageBreak/>
        <w:t>Окончание табл. 3.</w:t>
      </w:r>
      <w:r w:rsidR="00915EED">
        <w:rPr>
          <w:rFonts w:ascii="Times New Roman" w:hAnsi="Times New Roman"/>
          <w:sz w:val="28"/>
          <w:szCs w:val="28"/>
        </w:rPr>
        <w:t>1</w:t>
      </w:r>
    </w:p>
    <w:tbl>
      <w:tblPr>
        <w:tblW w:w="9631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746"/>
        <w:gridCol w:w="3643"/>
        <w:gridCol w:w="3242"/>
      </w:tblGrid>
      <w:tr w:rsidR="00441C75" w:rsidRPr="001E326C" w:rsidTr="005307C8"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категорий АОН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существует(17)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существует(18)</w:t>
            </w:r>
          </w:p>
        </w:tc>
      </w:tr>
      <w:tr w:rsidR="00441C75" w:rsidRPr="001E326C" w:rsidTr="005307C8"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Услуг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1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19)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знаков(21)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20)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(22)</w:t>
            </w:r>
          </w:p>
        </w:tc>
      </w:tr>
      <w:tr w:rsidR="00441C75" w:rsidRPr="001E326C" w:rsidTr="005307C8"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Услуг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существует(23)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существует(24)</w:t>
            </w:r>
          </w:p>
        </w:tc>
      </w:tr>
      <w:tr w:rsidR="00441C75" w:rsidRPr="001E326C" w:rsidTr="005307C8"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IMS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Строка длинной от 1 до 250 знаков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Нижняя граница 1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знак(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25)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Верхняя граница 250 знаков(26)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 xml:space="preserve">Пустое </w:t>
            </w:r>
            <w:proofErr w:type="gramStart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поле(</w:t>
            </w:r>
            <w:proofErr w:type="gramEnd"/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27)</w:t>
            </w:r>
          </w:p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Больше 250 знаков (28)</w:t>
            </w:r>
          </w:p>
        </w:tc>
      </w:tr>
      <w:tr w:rsidR="00441C75" w:rsidRPr="001E326C" w:rsidTr="005307C8"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sz w:val="28"/>
                <w:szCs w:val="28"/>
              </w:rPr>
              <w:t>Шаблон IMS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существует(29)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1C75" w:rsidRPr="001E326C" w:rsidRDefault="00441C75" w:rsidP="00691664">
            <w:pPr>
              <w:pStyle w:val="a3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E326C">
              <w:rPr>
                <w:rFonts w:ascii="Times New Roman" w:hAnsi="Times New Roman"/>
                <w:bCs/>
                <w:sz w:val="28"/>
                <w:szCs w:val="28"/>
              </w:rPr>
              <w:t>файл по указанному пути не существует(30)</w:t>
            </w:r>
          </w:p>
        </w:tc>
      </w:tr>
    </w:tbl>
    <w:p w:rsidR="00441C75" w:rsidRPr="001E326C" w:rsidRDefault="00441C75" w:rsidP="00441C75">
      <w:pPr>
        <w:rPr>
          <w:rFonts w:ascii="Times New Roman" w:hAnsi="Times New Roman"/>
          <w:sz w:val="28"/>
          <w:szCs w:val="28"/>
        </w:rPr>
      </w:pPr>
    </w:p>
    <w:p w:rsidR="001E326C" w:rsidRPr="001E326C" w:rsidRDefault="001E326C" w:rsidP="001E326C">
      <w:pPr>
        <w:pStyle w:val="2"/>
        <w:ind w:firstLine="375"/>
        <w:rPr>
          <w:rFonts w:cs="Times New Roman"/>
          <w:szCs w:val="28"/>
        </w:rPr>
      </w:pPr>
      <w:bookmarkStart w:id="118" w:name="_Toc6550553"/>
      <w:bookmarkStart w:id="119" w:name="_Toc6938168"/>
      <w:r w:rsidRPr="001E326C">
        <w:rPr>
          <w:rFonts w:cs="Times New Roman"/>
          <w:szCs w:val="28"/>
        </w:rPr>
        <w:t>2.7 Построение тестов</w:t>
      </w:r>
      <w:bookmarkEnd w:id="118"/>
      <w:bookmarkEnd w:id="119"/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На основе тестового сценария определены следующие тесты: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1. Основной тестовый сценарий: Тип АТС: DEMO; Тип номера: SIP; положительные классы эквивалентности Таблица 1.1 подклассы: 1,5,7,11,13, 17,19,23,25,29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2. Основной тестовый сценарий: Тип АТС: DEMO; Тип номера: SIP; положительные классы эквивалентности Таблица 1.1 подклассы: 2,8,14, 21, 26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3. Альтернативный тестовый сценарий п.5.1:  без изменения текущей конфигурации.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4 Альтернативный тестовый сценарий п.5.2:  без изменения текущей конфигурации.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5 Альтернативный тестовый сценарий п.6.1:  отрицательные классы эквивалентности Таблица 1.1 подклассы:3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6 Альтернативный тестовый сценарий п.6.1:  отрицательные классы эквивалентности Таблица 1.1 подклассы:4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7 Альтернативный тестовый сценарий п.6.1: отрицательные классы эквивалентности Таблица 1.1 подклассы:6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8 Альтернативный тестовый сценарий п.6.1: отрицательные классы эквивалентности Таблица 1.1 подклассы:9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9 Альтернативный тестовый сценарий п.6.1: отрицательные классы эквивалентности Таблица 1.1 подклассы:10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10. Альтернативный тестовый сценарий п.6.1: отрицательные классы эквивалентности Таблица 1.1 подклассы:12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11. Альтернативный тестовый сценарий п.6.1: отрицательные классы эквивалентности Таблица 1.1 подклассы:15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12. Альтернативный тестовый сценарий п.6.1: отрицательные классы эквивалентности Таблица 1.1 подклассы:16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13. Альтернативный тестовый сценарий п.6.1: отрицательные классы эквивалентности Таблица 1.1 подклассы:18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14. Альтернативный тестовый сценарий п.6.1: отрицательные классы эквивалентности Таблица 1.1 подклассы:20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15. Альтернативный тестовый сценарий п.6.1: отрицательные классы эквивалентности Таблица 1.1 подклассы:22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16. Альтернативный тестовый сценарий п.6.1: отрицательные классы эквивалентности Таблица 1.1 подклассы:24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17. Альтернативный тестовый сценарий п.6.1: отрицательные классы эквивалентности Таблица 1.1 подклассы:27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18. Альтернативный тестовый сценарий п.6.1: отрицательные классы эквивалентности Таблица 1.1 подклассы:28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19. Альтернативный тестовый сценарий п.6.1: отрицательные классы эквивалентности Таблица 1.1 подклассы:30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20. Альтернативный тестовый сценарий п.8.1:  В исходной БД АТС отсутствуют номера указанного типа.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21. Альтернативный тестовый сценарий п.8.2:  неверный формат json.</w:t>
      </w:r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22. Альтернативный тестовый сценарий п.8.3:  неверный формат БД для указанного типа АТС.</w:t>
      </w:r>
    </w:p>
    <w:p w:rsidR="001E326C" w:rsidRPr="001E326C" w:rsidRDefault="001E326C" w:rsidP="001E326C">
      <w:pPr>
        <w:pStyle w:val="a3"/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23. Альтернативный тестовый сценарий п.9.1:  Недостаточно прав для записи файла в указанную директорию.</w:t>
      </w:r>
    </w:p>
    <w:p w:rsidR="001E326C" w:rsidRPr="001E326C" w:rsidRDefault="001E326C" w:rsidP="00441C75">
      <w:pPr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20" w:name="_Toc6938169"/>
      <w:r w:rsidRPr="001E326C">
        <w:rPr>
          <w:rFonts w:cs="Times New Roman"/>
          <w:szCs w:val="28"/>
        </w:rPr>
        <w:t>5 Руководство системного программиста</w:t>
      </w:r>
      <w:bookmarkEnd w:id="120"/>
    </w:p>
    <w:p w:rsidR="001E326C" w:rsidRPr="001E326C" w:rsidRDefault="001E326C" w:rsidP="001E326C">
      <w:pPr>
        <w:rPr>
          <w:rFonts w:ascii="Times New Roman" w:hAnsi="Times New Roman"/>
          <w:sz w:val="28"/>
          <w:szCs w:val="28"/>
        </w:rPr>
      </w:pPr>
    </w:p>
    <w:p w:rsidR="001E326C" w:rsidRPr="001E326C" w:rsidRDefault="001E326C" w:rsidP="001E326C">
      <w:pPr>
        <w:pStyle w:val="2"/>
        <w:ind w:firstLine="360"/>
        <w:rPr>
          <w:rFonts w:cs="Times New Roman"/>
          <w:szCs w:val="28"/>
        </w:rPr>
      </w:pPr>
      <w:bookmarkStart w:id="121" w:name="_Toc6550555"/>
      <w:bookmarkStart w:id="122" w:name="_Toc6938170"/>
      <w:r w:rsidRPr="001E326C">
        <w:rPr>
          <w:rFonts w:cs="Times New Roman"/>
          <w:szCs w:val="28"/>
        </w:rPr>
        <w:t>5.1 Общие сведения о программе</w:t>
      </w:r>
      <w:bookmarkEnd w:id="121"/>
      <w:bookmarkEnd w:id="122"/>
    </w:p>
    <w:p w:rsidR="001E326C" w:rsidRPr="001E326C" w:rsidRDefault="001E326C" w:rsidP="001E326C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Конвертер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предназначен для конвертирования исходной базы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номеров телефонных станций в новый формат представления, совместимый для импорта (миграции) на новый узел коммутации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. Другими словами, конвертер выполняет обработку каждого номера, его атрибутов – услуги, категория АОН и </w:t>
      </w:r>
      <w:proofErr w:type="spell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т.д</w:t>
      </w:r>
      <w:proofErr w:type="spell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, которыми он пользовался, а также служебные настройки – статус отключения за неуплату, административное ограничения исходящей/входящей связи и т.д. Далее, на основании шаблонов конвертирования, все вычисленные атрибуты номера преобразуются в новые значения и структуры, которые понятны для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На вход конвертера подаются следующие данные: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1. Некоторая база номеров АТС, выбранных для миграции.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Учитывая специфику хранения данных в разных типах АТС, исходная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lastRenderedPageBreak/>
        <w:t>база номеров может содержать разные форматы и структуры данных, в том числе это может быть не один файл и несколько. Для каждого типа АТС разрабатывается индивидуальный программный модуль, способный преобразовывать исходные «сырые» данные к нужному внутреннему формату представления. Затем к этим данным применяются правила маппинга.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2. Правила маппинга (правила преобразования исходного типа к типу,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применяемому на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) описываются в шаблонах конфигурации в формате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json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Создаются следующие шаблоны:</w:t>
      </w:r>
    </w:p>
    <w:p w:rsidR="001E326C" w:rsidRPr="001E326C" w:rsidRDefault="001E326C" w:rsidP="001E326C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- Шаблон для переноса услуг (ДВО – дополнительные виды обслуживания).</w:t>
      </w:r>
    </w:p>
    <w:p w:rsidR="001E326C" w:rsidRPr="001E326C" w:rsidRDefault="001E326C" w:rsidP="001E326C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- Шаблон для переноса категорий АОН.</w:t>
      </w:r>
    </w:p>
    <w:p w:rsidR="001E326C" w:rsidRPr="001E326C" w:rsidRDefault="001E326C" w:rsidP="001E326C">
      <w:pPr>
        <w:pStyle w:val="a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- Шаблон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который содержит общие (глобальные) правила переноса и формирования конечных данных для каждого конвертируемого номера. 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3. Дополнительные флаги для управления процессом конвертирования.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Дополнительные флаги позволяют оператору указать конвертеру, по каким     правилам вести обработку исходных данных. Часть флагов, управляющая потоком выполнения, указывается в качестве аргументов командной строки, в случае запуска программы через консольное приложение. Другая часть флагов относится к более тонкой настройке для управления бизнес-правилами и находится в качестве атрибутов в шаблоне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В качестве результата обработки, конвертер формирует следующие данные: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1. Файл со списком абонентов в формате для последующего импорта в БД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lastRenderedPageBreak/>
        <w:t xml:space="preserve">2. Файл со списком активных услуг абонентов в формате для последующего импорта в БД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vIMS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3. Лог-файл.</w:t>
      </w:r>
    </w:p>
    <w:p w:rsidR="001E326C" w:rsidRPr="001E326C" w:rsidRDefault="001E326C" w:rsidP="001E326C">
      <w:pPr>
        <w:pStyle w:val="2"/>
        <w:ind w:firstLine="375"/>
        <w:rPr>
          <w:rFonts w:cs="Times New Roman"/>
          <w:szCs w:val="28"/>
        </w:rPr>
      </w:pPr>
      <w:bookmarkStart w:id="123" w:name="_Toc6550556"/>
      <w:bookmarkStart w:id="124" w:name="_Toc6938171"/>
      <w:r w:rsidRPr="001E326C">
        <w:rPr>
          <w:rFonts w:eastAsia="Liberation Serif" w:cs="Times New Roman"/>
          <w:szCs w:val="28"/>
        </w:rPr>
        <w:t xml:space="preserve">5.2 </w:t>
      </w:r>
      <w:r w:rsidRPr="001E326C">
        <w:rPr>
          <w:rFonts w:cs="Times New Roman"/>
          <w:szCs w:val="28"/>
        </w:rPr>
        <w:t>Структура программы</w:t>
      </w:r>
      <w:bookmarkEnd w:id="123"/>
      <w:bookmarkEnd w:id="124"/>
    </w:p>
    <w:p w:rsidR="001E326C" w:rsidRPr="001E326C" w:rsidRDefault="001E326C" w:rsidP="001E326C">
      <w:pPr>
        <w:pStyle w:val="a3"/>
        <w:spacing w:line="360" w:lineRule="auto"/>
        <w:ind w:firstLine="375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Программа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MigrateIMS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состоит из следующих компонентов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migrate.py – главный исполняемый скрипт.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requirements.txt – файл со списком зависимостей.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bCs/>
          <w:sz w:val="28"/>
          <w:szCs w:val="28"/>
        </w:rPr>
        <w:t>requirements_doc.txt – файл со списком зависимостей для генерации документации из дистрибутива.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sources</w:t>
      </w:r>
      <w:proofErr w:type="gram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– пакет с кодовой базой.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templates</w:t>
      </w:r>
      <w:proofErr w:type="gram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– папка с дефолтными шаблонами.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tests</w:t>
      </w:r>
      <w:proofErr w:type="gram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 xml:space="preserve"> –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папка с тестами.</w:t>
      </w:r>
    </w:p>
    <w:p w:rsidR="001E326C" w:rsidRPr="001E326C" w:rsidRDefault="001E326C" w:rsidP="001E326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docs</w:t>
      </w:r>
      <w:proofErr w:type="gramEnd"/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 xml:space="preserve"> –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>папка с документацией.</w:t>
      </w:r>
    </w:p>
    <w:p w:rsidR="001E326C" w:rsidRPr="001E326C" w:rsidRDefault="001E326C" w:rsidP="001E326C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Перед начала использования требуется установка интерпретатора 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  <w:lang w:val="en-US"/>
        </w:rPr>
        <w:t>Python</w:t>
      </w:r>
      <w:r w:rsidRPr="001E326C">
        <w:rPr>
          <w:rStyle w:val="12"/>
          <w:rFonts w:ascii="Times New Roman" w:eastAsiaTheme="majorEastAsia" w:hAnsi="Times New Roman"/>
          <w:bCs/>
          <w:sz w:val="28"/>
          <w:szCs w:val="28"/>
        </w:rPr>
        <w:t xml:space="preserve"> и установка зависимостей (внешних библиотек).</w:t>
      </w: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25" w:name="_Toc6550557"/>
      <w:bookmarkStart w:id="126" w:name="_Toc6938172"/>
      <w:r w:rsidRPr="001E326C">
        <w:rPr>
          <w:rFonts w:cs="Times New Roman"/>
          <w:szCs w:val="28"/>
        </w:rPr>
        <w:t>5.3 Настройка программы</w:t>
      </w:r>
      <w:bookmarkEnd w:id="125"/>
      <w:bookmarkEnd w:id="126"/>
    </w:p>
    <w:p w:rsidR="001E326C" w:rsidRPr="001E326C" w:rsidRDefault="001E326C" w:rsidP="001E326C">
      <w:pPr>
        <w:pStyle w:val="a3"/>
        <w:spacing w:line="360" w:lineRule="auto"/>
        <w:ind w:left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Не нуждается в настройке.</w:t>
      </w: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27" w:name="_Toc6550558"/>
      <w:bookmarkStart w:id="128" w:name="_Toc6938173"/>
      <w:r w:rsidRPr="001E326C">
        <w:rPr>
          <w:rFonts w:cs="Times New Roman"/>
          <w:szCs w:val="28"/>
        </w:rPr>
        <w:t xml:space="preserve">5.4. </w:t>
      </w:r>
      <w:r w:rsidRPr="001E326C">
        <w:rPr>
          <w:rStyle w:val="12"/>
          <w:rFonts w:cs="Times New Roman"/>
          <w:szCs w:val="28"/>
        </w:rPr>
        <w:t>Проверка программы</w:t>
      </w:r>
      <w:bookmarkEnd w:id="127"/>
      <w:bookmarkEnd w:id="128"/>
    </w:p>
    <w:p w:rsidR="001E326C" w:rsidRPr="001E326C" w:rsidRDefault="001E326C" w:rsidP="001E326C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Проверка программы производится в следующем порядке:</w:t>
      </w:r>
    </w:p>
    <w:p w:rsidR="001E326C" w:rsidRPr="001E326C" w:rsidRDefault="001E326C" w:rsidP="001E326C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Формируются все необходимые исходные данные</w:t>
      </w:r>
    </w:p>
    <w:p w:rsidR="001E326C" w:rsidRPr="001E326C" w:rsidRDefault="001E326C" w:rsidP="001E326C">
      <w:pPr>
        <w:pStyle w:val="a3"/>
        <w:spacing w:line="360" w:lineRule="auto"/>
        <w:ind w:left="643"/>
        <w:rPr>
          <w:rStyle w:val="12"/>
          <w:rFonts w:ascii="Times New Roman" w:eastAsiaTheme="majorEastAsia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1. В командной строке выполняется запуск главного исполняемого файла. Пример: </w:t>
      </w:r>
      <w:proofErr w:type="spellStart"/>
      <w:r w:rsidRPr="001E326C">
        <w:rPr>
          <w:rStyle w:val="12"/>
          <w:rFonts w:ascii="Times New Roman" w:eastAsia="Noto Sans CJK SC Regular" w:hAnsi="Times New Roman"/>
          <w:kern w:val="2"/>
          <w:sz w:val="28"/>
          <w:szCs w:val="28"/>
          <w:lang w:eastAsia="zh-CN" w:bidi="hi-IN"/>
        </w:rPr>
        <w:t>python</w:t>
      </w:r>
      <w:proofErr w:type="spellEnd"/>
      <w:r w:rsidRPr="001E326C">
        <w:rPr>
          <w:rStyle w:val="12"/>
          <w:rFonts w:ascii="Times New Roman" w:eastAsia="Noto Sans CJK SC Regular" w:hAnsi="Times New Roman"/>
          <w:kern w:val="2"/>
          <w:sz w:val="28"/>
          <w:szCs w:val="28"/>
          <w:lang w:eastAsia="zh-CN" w:bidi="hi-IN"/>
        </w:rPr>
        <w:t xml:space="preserve"> migrate.py</w:t>
      </w:r>
    </w:p>
    <w:p w:rsidR="001E326C" w:rsidRPr="001E326C" w:rsidRDefault="001E326C" w:rsidP="001E326C">
      <w:pPr>
        <w:pStyle w:val="a3"/>
        <w:spacing w:line="360" w:lineRule="auto"/>
        <w:ind w:firstLine="64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2. Результат: Программа запускается, выполняет обработку исходных данных, формирует набор результирующих файлов, завершает работу.</w:t>
      </w:r>
    </w:p>
    <w:p w:rsidR="001E326C" w:rsidRPr="001E326C" w:rsidRDefault="001E326C" w:rsidP="001E326C">
      <w:pPr>
        <w:pStyle w:val="a3"/>
        <w:spacing w:line="360" w:lineRule="auto"/>
        <w:ind w:firstLine="643"/>
        <w:rPr>
          <w:rFonts w:ascii="Times New Roman" w:hAnsi="Times New Roman"/>
          <w:sz w:val="28"/>
          <w:szCs w:val="28"/>
        </w:rPr>
      </w:pPr>
    </w:p>
    <w:p w:rsidR="001E326C" w:rsidRPr="001E326C" w:rsidRDefault="001E326C" w:rsidP="001E326C">
      <w:pPr>
        <w:pStyle w:val="a3"/>
        <w:spacing w:line="360" w:lineRule="auto"/>
        <w:ind w:firstLine="643"/>
        <w:rPr>
          <w:rFonts w:ascii="Times New Roman" w:hAnsi="Times New Roman"/>
          <w:sz w:val="28"/>
          <w:szCs w:val="28"/>
        </w:rPr>
      </w:pP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29" w:name="_Toc6550559"/>
      <w:bookmarkStart w:id="130" w:name="_Toc6938174"/>
      <w:r w:rsidRPr="001E326C">
        <w:rPr>
          <w:rFonts w:cs="Times New Roman"/>
          <w:szCs w:val="28"/>
        </w:rPr>
        <w:lastRenderedPageBreak/>
        <w:t>3.5 Дополнительные возможности</w:t>
      </w:r>
      <w:bookmarkEnd w:id="129"/>
      <w:bookmarkEnd w:id="130"/>
    </w:p>
    <w:p w:rsidR="001E326C" w:rsidRPr="001E326C" w:rsidRDefault="001E326C" w:rsidP="001E326C">
      <w:pPr>
        <w:pStyle w:val="a3"/>
        <w:spacing w:line="360" w:lineRule="auto"/>
        <w:ind w:left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Программа не обладает дополнительными возможностями.</w:t>
      </w:r>
    </w:p>
    <w:p w:rsidR="001E326C" w:rsidRPr="001E326C" w:rsidRDefault="001E326C" w:rsidP="001E326C">
      <w:pPr>
        <w:pStyle w:val="2"/>
        <w:ind w:firstLine="283"/>
        <w:rPr>
          <w:rFonts w:cs="Times New Roman"/>
          <w:szCs w:val="28"/>
        </w:rPr>
      </w:pPr>
      <w:bookmarkStart w:id="131" w:name="_Toc6550560"/>
      <w:bookmarkStart w:id="132" w:name="_Toc6938175"/>
      <w:r w:rsidRPr="001E326C">
        <w:rPr>
          <w:rFonts w:cs="Times New Roman"/>
          <w:szCs w:val="28"/>
        </w:rPr>
        <w:t>3.6 Сообщения системному программисту</w:t>
      </w:r>
      <w:bookmarkEnd w:id="131"/>
      <w:bookmarkEnd w:id="132"/>
    </w:p>
    <w:p w:rsidR="001E326C" w:rsidRPr="001E326C" w:rsidRDefault="001E326C" w:rsidP="001E326C">
      <w:pPr>
        <w:pStyle w:val="a3"/>
        <w:spacing w:line="360" w:lineRule="auto"/>
        <w:ind w:firstLine="283"/>
        <w:rPr>
          <w:rFonts w:ascii="Times New Roman" w:hAnsi="Times New Roman"/>
          <w:sz w:val="28"/>
          <w:szCs w:val="28"/>
        </w:rPr>
      </w:pPr>
      <w:r w:rsidRPr="001E326C">
        <w:rPr>
          <w:rFonts w:ascii="Times New Roman" w:hAnsi="Times New Roman"/>
          <w:sz w:val="28"/>
          <w:szCs w:val="28"/>
        </w:rPr>
        <w:t>В процессе обработки данных, конвертер выводит все диагностические сообщения в консоль (терминал), а также в лог-файл. Всем сообщения присваивается категория срочности:</w:t>
      </w:r>
    </w:p>
    <w:p w:rsidR="001E326C" w:rsidRPr="001E326C" w:rsidRDefault="001E326C" w:rsidP="001E326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  <w:lang w:val="en-US"/>
        </w:rPr>
        <w:t xml:space="preserve">INFO – </w:t>
      </w: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>информационное.</w:t>
      </w:r>
    </w:p>
    <w:p w:rsidR="001E326C" w:rsidRPr="001E326C" w:rsidRDefault="001E326C" w:rsidP="001E326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  <w:lang w:val="en-US"/>
        </w:rPr>
        <w:t>WARNING</w:t>
      </w: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 xml:space="preserve"> – следует обратить внимание, есть проблемы с обработкой данных.</w:t>
      </w:r>
    </w:p>
    <w:p w:rsidR="001E326C" w:rsidRPr="001E326C" w:rsidRDefault="001E326C" w:rsidP="001E326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E326C">
        <w:rPr>
          <w:rStyle w:val="12"/>
          <w:rFonts w:ascii="Times New Roman" w:eastAsiaTheme="majorEastAsia" w:hAnsi="Times New Roman"/>
          <w:sz w:val="28"/>
          <w:szCs w:val="28"/>
        </w:rPr>
        <w:t>ERROR -  Возникшее исключение на уровне интерпретатора.</w:t>
      </w:r>
    </w:p>
    <w:p w:rsidR="001E326C" w:rsidRPr="001E326C" w:rsidRDefault="001E326C" w:rsidP="001E326C">
      <w:pPr>
        <w:rPr>
          <w:rFonts w:ascii="Times New Roman" w:hAnsi="Times New Roman"/>
          <w:sz w:val="28"/>
          <w:szCs w:val="28"/>
        </w:rPr>
      </w:pPr>
    </w:p>
    <w:p w:rsidR="004D34AF" w:rsidRPr="001E326C" w:rsidRDefault="004D34AF" w:rsidP="004D34AF">
      <w:pPr>
        <w:pStyle w:val="1"/>
        <w:rPr>
          <w:rFonts w:cs="Times New Roman"/>
          <w:szCs w:val="28"/>
        </w:rPr>
      </w:pPr>
      <w:bookmarkStart w:id="133" w:name="_Toc6938176"/>
      <w:r w:rsidRPr="001E326C">
        <w:rPr>
          <w:rFonts w:cs="Times New Roman"/>
          <w:szCs w:val="28"/>
        </w:rPr>
        <w:t>6 Заключение</w:t>
      </w:r>
      <w:bookmarkEnd w:id="133"/>
    </w:p>
    <w:p w:rsidR="0054420D" w:rsidRPr="001E326C" w:rsidRDefault="00781CC5" w:rsidP="00781CC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курсового проекта, мной были получены навыки разработки и составления программной документации для разрабатываемого программного обеспечения.</w:t>
      </w:r>
    </w:p>
    <w:p w:rsidR="0054420D" w:rsidRPr="001E326C" w:rsidRDefault="0054420D" w:rsidP="0054420D">
      <w:pPr>
        <w:jc w:val="center"/>
        <w:rPr>
          <w:rFonts w:ascii="Times New Roman" w:hAnsi="Times New Roman"/>
          <w:sz w:val="28"/>
          <w:szCs w:val="28"/>
        </w:rPr>
      </w:pPr>
    </w:p>
    <w:sectPr w:rsidR="0054420D" w:rsidRPr="001E326C" w:rsidSect="00081853">
      <w:headerReference w:type="first" r:id="rId8"/>
      <w:pgSz w:w="11906" w:h="16838"/>
      <w:pgMar w:top="1134" w:right="851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016" w:rsidRDefault="00522016" w:rsidP="0054420D">
      <w:pPr>
        <w:spacing w:after="0" w:line="240" w:lineRule="auto"/>
      </w:pPr>
      <w:r>
        <w:separator/>
      </w:r>
    </w:p>
  </w:endnote>
  <w:endnote w:type="continuationSeparator" w:id="0">
    <w:p w:rsidR="00522016" w:rsidRDefault="00522016" w:rsidP="0054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016" w:rsidRDefault="00522016" w:rsidP="0054420D">
      <w:pPr>
        <w:spacing w:after="0" w:line="240" w:lineRule="auto"/>
      </w:pPr>
      <w:r>
        <w:separator/>
      </w:r>
    </w:p>
  </w:footnote>
  <w:footnote w:type="continuationSeparator" w:id="0">
    <w:p w:rsidR="00522016" w:rsidRDefault="00522016" w:rsidP="0054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5050"/>
      <w:docPartObj>
        <w:docPartGallery w:val="Page Numbers (Top of Page)"/>
        <w:docPartUnique/>
      </w:docPartObj>
    </w:sdtPr>
    <w:sdtEndPr/>
    <w:sdtContent>
      <w:p w:rsidR="00C411AD" w:rsidRDefault="00C411AD" w:rsidP="00B644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3A1">
          <w:rPr>
            <w:noProof/>
          </w:rPr>
          <w:t>41</w:t>
        </w:r>
        <w:r>
          <w:fldChar w:fldCharType="end"/>
        </w:r>
      </w:p>
    </w:sdtContent>
  </w:sdt>
  <w:p w:rsidR="00C411AD" w:rsidRDefault="00C411A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0673556"/>
      <w:docPartObj>
        <w:docPartGallery w:val="Page Numbers (Top of Page)"/>
        <w:docPartUnique/>
      </w:docPartObj>
    </w:sdtPr>
    <w:sdtEndPr/>
    <w:sdtContent>
      <w:p w:rsidR="00C411AD" w:rsidRDefault="00C411AD" w:rsidP="00B644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3A1">
          <w:rPr>
            <w:noProof/>
          </w:rPr>
          <w:t>4</w:t>
        </w:r>
        <w:r>
          <w:fldChar w:fldCharType="end"/>
        </w:r>
      </w:p>
    </w:sdtContent>
  </w:sdt>
  <w:p w:rsidR="00C411AD" w:rsidRDefault="00C411A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multilevel"/>
    <w:tmpl w:val="3E7204DC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1140" w:hanging="360"/>
      </w:pPr>
      <w:rPr>
        <w:rFonts w:ascii="Times New Roman" w:eastAsia="Noto Sans CJK SC Regular" w:hAnsi="Times New Roman" w:cs="Times New Roman"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900" w:hanging="180"/>
      </w:pPr>
    </w:lvl>
  </w:abstractNum>
  <w:abstractNum w:abstractNumId="2" w15:restartNumberingAfterBreak="0">
    <w:nsid w:val="00000007"/>
    <w:multiLevelType w:val="multilevel"/>
    <w:tmpl w:val="C9E4DC32"/>
    <w:name w:val="WW8Num7"/>
    <w:lvl w:ilvl="0">
      <w:start w:val="1"/>
      <w:numFmt w:val="decimal"/>
      <w:lvlText w:val="%1)"/>
      <w:lvlJc w:val="left"/>
      <w:pPr>
        <w:tabs>
          <w:tab w:val="num" w:pos="360"/>
        </w:tabs>
        <w:ind w:left="1003" w:hanging="360"/>
      </w:pPr>
      <w:rPr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723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443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1003" w:hanging="360"/>
      </w:pPr>
      <w:rPr>
        <w:rFonts w:ascii="Times New Roman" w:eastAsia="Times New Roman" w:hAnsi="Times New Roman" w:cs="Consolas"/>
        <w:kern w:val="0"/>
        <w:sz w:val="18"/>
        <w:szCs w:val="18"/>
        <w:lang w:val="en-US" w:eastAsia="ru-RU" w:bidi="ar-SA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883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03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323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043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763" w:hanging="180"/>
      </w:p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360"/>
        </w:tabs>
        <w:ind w:left="1003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723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443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163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883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03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323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043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763" w:hanging="180"/>
      </w:p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  <w:sz w:val="28"/>
        <w:szCs w:val="28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68"/>
    <w:rsid w:val="00081853"/>
    <w:rsid w:val="001E326C"/>
    <w:rsid w:val="0023325F"/>
    <w:rsid w:val="00251268"/>
    <w:rsid w:val="002C71A6"/>
    <w:rsid w:val="002D6908"/>
    <w:rsid w:val="003D4294"/>
    <w:rsid w:val="003F20B6"/>
    <w:rsid w:val="00401A22"/>
    <w:rsid w:val="004270C4"/>
    <w:rsid w:val="00441C75"/>
    <w:rsid w:val="00473AD7"/>
    <w:rsid w:val="004763D5"/>
    <w:rsid w:val="00484699"/>
    <w:rsid w:val="004D34AF"/>
    <w:rsid w:val="005071E4"/>
    <w:rsid w:val="00522016"/>
    <w:rsid w:val="005307C8"/>
    <w:rsid w:val="0054420D"/>
    <w:rsid w:val="006972C6"/>
    <w:rsid w:val="00781CC5"/>
    <w:rsid w:val="00805817"/>
    <w:rsid w:val="00837632"/>
    <w:rsid w:val="008503A1"/>
    <w:rsid w:val="00915EED"/>
    <w:rsid w:val="0092759C"/>
    <w:rsid w:val="009A57F2"/>
    <w:rsid w:val="00AD1D79"/>
    <w:rsid w:val="00B4725A"/>
    <w:rsid w:val="00B64467"/>
    <w:rsid w:val="00B96871"/>
    <w:rsid w:val="00C411AD"/>
    <w:rsid w:val="00C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5E04F"/>
  <w15:chartTrackingRefBased/>
  <w15:docId w15:val="{B256C38F-BDDB-4391-9F8F-18C0A4F1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20D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4420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4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4420D"/>
    <w:pPr>
      <w:suppressAutoHyphens/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54420D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4420D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4420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4420D"/>
    <w:pPr>
      <w:spacing w:after="100"/>
    </w:pPr>
  </w:style>
  <w:style w:type="character" w:styleId="a6">
    <w:name w:val="Hyperlink"/>
    <w:basedOn w:val="a0"/>
    <w:uiPriority w:val="99"/>
    <w:unhideWhenUsed/>
    <w:rsid w:val="0054420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420D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420D"/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4D34A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2">
    <w:name w:val="Основной шрифт абзаца1"/>
    <w:rsid w:val="004D34AF"/>
  </w:style>
  <w:style w:type="paragraph" w:styleId="21">
    <w:name w:val="toc 2"/>
    <w:basedOn w:val="a"/>
    <w:next w:val="a"/>
    <w:autoRedefine/>
    <w:uiPriority w:val="39"/>
    <w:unhideWhenUsed/>
    <w:rsid w:val="004D34AF"/>
    <w:pPr>
      <w:spacing w:after="100"/>
      <w:ind w:left="220"/>
    </w:pPr>
  </w:style>
  <w:style w:type="character" w:customStyle="1" w:styleId="WW8Num1z0">
    <w:name w:val="WW8Num1z0"/>
    <w:rsid w:val="002C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41</Pages>
  <Words>6319</Words>
  <Characters>36020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cp:keywords/>
  <dc:description/>
  <cp:lastModifiedBy>Bubenshchikov Oleg</cp:lastModifiedBy>
  <cp:revision>20</cp:revision>
  <dcterms:created xsi:type="dcterms:W3CDTF">2019-04-22T02:00:00Z</dcterms:created>
  <dcterms:modified xsi:type="dcterms:W3CDTF">2019-04-24T02:44:00Z</dcterms:modified>
</cp:coreProperties>
</file>