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8.png" ContentType="image/png"/>
  <Override PartName="/word/media/image37.png" ContentType="image/png"/>
  <Override PartName="/word/media/image14.wmf" ContentType="image/x-wmf"/>
  <Override PartName="/word/media/image13.wmf" ContentType="image/x-wmf"/>
  <Override PartName="/word/media/image12.wmf" ContentType="image/x-wmf"/>
  <Override PartName="/word/media/image11.wmf" ContentType="image/x-wmf"/>
  <Override PartName="/word/media/image10.wmf" ContentType="image/x-wmf"/>
  <Override PartName="/word/media/image9.wmf" ContentType="image/x-wmf"/>
  <Override PartName="/word/media/image8.wmf" ContentType="image/x-wmf"/>
  <Override PartName="/word/media/image7.wmf" ContentType="image/x-wmf"/>
  <Override PartName="/word/media/image2.wmf" ContentType="image/x-wmf"/>
  <Override PartName="/word/media/image1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17.png" ContentType="image/png"/>
  <Override PartName="/word/media/image18.png" ContentType="image/png"/>
  <Override PartName="/word/media/image19.png" ContentType="image/png"/>
  <Override PartName="/word/media/image15.wmf" ContentType="image/x-wmf"/>
  <Override PartName="/word/media/image20.png" ContentType="image/png"/>
  <Override PartName="/word/media/image16.wmf" ContentType="image/x-wmf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29.png" ContentType="image/png"/>
  <Override PartName="/word/media/image3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activeX/_rels/activeX29.xml.rels" ContentType="application/vnd.openxmlformats-package.relationships+xml"/>
  <Override PartName="/word/activeX/_rels/activeX28.xml.rels" ContentType="application/vnd.openxmlformats-package.relationships+xml"/>
  <Override PartName="/word/activeX/_rels/activeX27.xml.rels" ContentType="application/vnd.openxmlformats-package.relationships+xml"/>
  <Override PartName="/word/activeX/_rels/activeX32.xml.rels" ContentType="application/vnd.openxmlformats-package.relationships+xml"/>
  <Override PartName="/word/activeX/_rels/activeX26.xml.rels" ContentType="application/vnd.openxmlformats-package.relationships+xml"/>
  <Override PartName="/word/activeX/_rels/activeX31.xml.rels" ContentType="application/vnd.openxmlformats-package.relationships+xml"/>
  <Override PartName="/word/activeX/_rels/activeX25.xml.rels" ContentType="application/vnd.openxmlformats-package.relationships+xml"/>
  <Override PartName="/word/activeX/_rels/activeX30.xml.rels" ContentType="application/vnd.openxmlformats-package.relationships+xml"/>
  <Override PartName="/word/activeX/_rels/activeX24.xml.rels" ContentType="application/vnd.openxmlformats-package.relationships+xml"/>
  <Override PartName="/word/activeX/_rels/activeX23.xml.rels" ContentType="application/vnd.openxmlformats-package.relationships+xml"/>
  <Override PartName="/word/activeX/_rels/activeX22.xml.rels" ContentType="application/vnd.openxmlformats-package.relationships+xml"/>
  <Override PartName="/word/activeX/_rels/activeX19.xml.rels" ContentType="application/vnd.openxmlformats-package.relationships+xml"/>
  <Override PartName="/word/activeX/_rels/activeX18.xml.rels" ContentType="application/vnd.openxmlformats-package.relationships+xml"/>
  <Override PartName="/word/activeX/_rels/activeX17.xml.rels" ContentType="application/vnd.openxmlformats-package.relationships+xml"/>
  <Override PartName="/word/activeX/_rels/activeX5.xml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1.xml.rels" ContentType="application/vnd.openxmlformats-package.relationships+xml"/>
  <Override PartName="/word/activeX/_rels/activeX9.xml.rels" ContentType="application/vnd.openxmlformats-package.relationships+xml"/>
  <Override PartName="/word/activeX/_rels/activeX2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_rels/activeX10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20.xml.rels" ContentType="application/vnd.openxmlformats-package.relationships+xml"/>
  <Override PartName="/word/activeX/_rels/activeX14.xml.rels" ContentType="application/vnd.openxmlformats-package.relationships+xml"/>
  <Override PartName="/word/activeX/_rels/activeX21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activeX32.bin" ContentType="application/vnd.ms-office.activeX"/>
  <Override PartName="/word/activeX/activeX31.bin" ContentType="application/vnd.ms-office.activeX"/>
  <Override PartName="/word/activeX/activeX30.xml" ContentType="application/vnd.ms-office.activeX+xml"/>
  <Override PartName="/word/activeX/activeX30.bin" ContentType="application/vnd.ms-office.activeX"/>
  <Override PartName="/word/activeX/activeX29.xml" ContentType="application/vnd.ms-office.activeX+xml"/>
  <Override PartName="/word/activeX/activeX28.xml" ContentType="application/vnd.ms-office.activeX+xml"/>
  <Override PartName="/word/activeX/activeX27.xml" ContentType="application/vnd.ms-office.activeX+xml"/>
  <Override PartName="/word/activeX/activeX26.xml" ContentType="application/vnd.ms-office.activeX+xml"/>
  <Override PartName="/word/activeX/activeX25.xml" ContentType="application/vnd.ms-office.activeX+xml"/>
  <Override PartName="/word/activeX/activeX25.bin" ContentType="application/vnd.ms-office.activeX"/>
  <Override PartName="/word/activeX/activeX24.xml" ContentType="application/vnd.ms-office.activeX+xml"/>
  <Override PartName="/word/activeX/activeX24.bin" ContentType="application/vnd.ms-office.activeX"/>
  <Override PartName="/word/activeX/activeX23.xml" ContentType="application/vnd.ms-office.activeX+xml"/>
  <Override PartName="/word/activeX/activeX23.bin" ContentType="application/vnd.ms-office.activeX"/>
  <Override PartName="/word/activeX/activeX22.xml" ContentType="application/vnd.ms-office.activeX+xml"/>
  <Override PartName="/word/activeX/activeX22.bin" ContentType="application/vnd.ms-office.activeX"/>
  <Override PartName="/word/activeX/activeX21.xml" ContentType="application/vnd.ms-office.activeX+xml"/>
  <Override PartName="/word/activeX/activeX21.bin" ContentType="application/vnd.ms-office.activeX"/>
  <Override PartName="/word/activeX/activeX20.xml" ContentType="application/vnd.ms-office.activeX+xml"/>
  <Override PartName="/word/activeX/activeX20.bin" ContentType="application/vnd.ms-office.activeX"/>
  <Override PartName="/word/activeX/activeX19.xml" ContentType="application/vnd.ms-office.activeX+xml"/>
  <Override PartName="/word/activeX/activeX19.bin" ContentType="application/vnd.ms-office.activeX"/>
  <Override PartName="/word/activeX/activeX4.bin" ContentType="application/vnd.ms-office.activeX"/>
  <Override PartName="/word/activeX/activeX32.xml" ContentType="application/vnd.ms-office.activeX+xml"/>
  <Override PartName="/word/activeX/activeX2.bin" ContentType="application/vnd.ms-office.activeX"/>
  <Override PartName="/word/activeX/activeX31.xml" ContentType="application/vnd.ms-office.activeX+xml"/>
  <Override PartName="/word/activeX/activeX1.bin" ContentType="application/vnd.ms-office.activeX"/>
  <Override PartName="/word/activeX/activeX3.bin" ContentType="application/vnd.ms-office.activeX"/>
  <Override PartName="/word/activeX/activeX10.bin" ContentType="application/vnd.ms-office.activeX"/>
  <Override PartName="/word/activeX/activeX11.bin" ContentType="application/vnd.ms-office.activeX"/>
  <Override PartName="/word/activeX/activeX12.bin" ContentType="application/vnd.ms-office.activeX"/>
  <Override PartName="/word/activeX/activeX13.bin" ContentType="application/vnd.ms-office.activeX"/>
  <Override PartName="/word/activeX/activeX14.bin" ContentType="application/vnd.ms-office.activeX"/>
  <Override PartName="/word/activeX/activeX15.bin" ContentType="application/vnd.ms-office.activeX"/>
  <Override PartName="/word/activeX/activeX16.bin" ContentType="application/vnd.ms-office.activeX"/>
  <Override PartName="/word/activeX/activeX17.bin" ContentType="application/vnd.ms-office.activeX"/>
  <Override PartName="/word/activeX/activeX18.bin" ContentType="application/vnd.ms-office.activeX"/>
  <Override PartName="/word/activeX/activeX8.xml" ContentType="application/vnd.ms-office.activeX+xml"/>
  <Override PartName="/word/activeX/activeX7.xml" ContentType="application/vnd.ms-office.activeX+xml"/>
  <Override PartName="/word/activeX/activeX6.xml" ContentType="application/vnd.ms-office.activeX+xml"/>
  <Override PartName="/word/activeX/activeX5.xml" ContentType="application/vnd.ms-office.activeX+xml"/>
  <Override PartName="/word/activeX/activeX26.bin" ContentType="application/vnd.ms-office.activeX"/>
  <Override PartName="/word/activeX/activeX1.xml" ContentType="application/vnd.ms-office.activeX+xml"/>
  <Override PartName="/word/activeX/activeX28.bin" ContentType="application/vnd.ms-office.activeX"/>
  <Override PartName="/word/activeX/activeX3.xml" ContentType="application/vnd.ms-office.activeX+xml"/>
  <Override PartName="/word/activeX/activeX27.bin" ContentType="application/vnd.ms-office.activeX"/>
  <Override PartName="/word/activeX/activeX2.xml" ContentType="application/vnd.ms-office.activeX+xml"/>
  <Override PartName="/word/activeX/activeX29.bin" ContentType="application/vnd.ms-office.activeX"/>
  <Override PartName="/word/activeX/activeX4.xml" ContentType="application/vnd.ms-office.activeX+xml"/>
  <Override PartName="/word/activeX/activeX9.xml" ContentType="application/vnd.ms-office.activeX+xml"/>
  <Override PartName="/word/activeX/activeX5.bin" ContentType="application/vnd.ms-office.activeX"/>
  <Override PartName="/word/activeX/activeX10.xml" ContentType="application/vnd.ms-office.activeX+xml"/>
  <Override PartName="/word/activeX/activeX6.bin" ContentType="application/vnd.ms-office.activeX"/>
  <Override PartName="/word/activeX/activeX11.xml" ContentType="application/vnd.ms-office.activeX+xml"/>
  <Override PartName="/word/activeX/activeX7.bin" ContentType="application/vnd.ms-office.activeX"/>
  <Override PartName="/word/activeX/activeX12.xml" ContentType="application/vnd.ms-office.activeX+xml"/>
  <Override PartName="/word/activeX/activeX8.bin" ContentType="application/vnd.ms-office.activeX"/>
  <Override PartName="/word/activeX/activeX13.xml" ContentType="application/vnd.ms-office.activeX+xml"/>
  <Override PartName="/word/activeX/activeX9.bin" ContentType="application/vnd.ms-office.activeX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Структуры и Алгоритмы обработки данных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 Введение в предмет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В чем заключаются основные различия между непрерывной и </w:t>
      </w:r>
    </w:p>
    <w:p>
      <w:pPr>
        <w:pStyle w:val="ListParagraph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дискретной информацией?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Человеком информация воспринимается в виде информационных полей, математически которые можно описать в виде функции y = f (x,t) , где t – время; x – точка, в которой измеряется поле; y – величина поля в этой точке.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Величины, входящие в эту формулу, принимают скалярные значения в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определенном диапазоне. Их значения могут быть настолько близки друг к другу, что практически они не различимы, но на самом деле отличаются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друг от друга, а их множество является бесконечным. Такие величины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называются непрерывными, а информация, которую они несут, является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непрерывной, или аналоговой</w:t>
      </w:r>
      <w:r>
        <w:rPr>
          <w:sz w:val="28"/>
          <w:szCs w:val="28"/>
        </w:rPr>
        <w:t>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Если же непрерывную величину поделить на минимальные отрезки,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которые отражают изменение этой величины во времени, то мы получим </w:t>
      </w:r>
    </w:p>
    <w:p>
      <w:pPr>
        <w:pStyle w:val="ListParagraph"/>
        <w:spacing w:before="0" w:after="0"/>
        <w:contextualSpacing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так называемую дискретную величину и, соответственно, </w:t>
      </w:r>
      <w:r>
        <w:rPr>
          <w:b/>
          <w:sz w:val="28"/>
          <w:szCs w:val="28"/>
        </w:rPr>
        <w:t xml:space="preserve">дискретную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информацию</w:t>
      </w:r>
      <w:r>
        <w:rPr>
          <w:sz w:val="28"/>
          <w:szCs w:val="28"/>
        </w:rPr>
        <w:t xml:space="preserve">, которую называют также </w:t>
      </w:r>
      <w:r>
        <w:rPr>
          <w:b/>
          <w:sz w:val="28"/>
          <w:szCs w:val="28"/>
        </w:rPr>
        <w:t>цифровой информацией</w:t>
      </w:r>
      <w:r>
        <w:rPr>
          <w:sz w:val="28"/>
          <w:szCs w:val="28"/>
        </w:rPr>
        <w:t>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Каким образом можно привести непрерывную информацию к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дискретному виду</w:t>
      </w:r>
      <w:r>
        <w:rPr>
          <w:sz w:val="28"/>
          <w:szCs w:val="28"/>
        </w:rPr>
        <w:t>?</w:t>
      </w:r>
    </w:p>
    <w:p>
      <w:pPr>
        <w:pStyle w:val="ListParagraph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Для восприятия человеком и обработки информации на ЭВМ любая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непрерывная информация может быть приведена к дискретной путем ее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аппроксимации.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Дайте определение понятию </w:t>
      </w:r>
      <w:r>
        <w:rPr>
          <w:rFonts w:cs="Cambria Math" w:ascii="Cambria Math" w:hAnsi="Cambria Math"/>
          <w:b/>
          <w:sz w:val="28"/>
          <w:szCs w:val="28"/>
        </w:rPr>
        <w:t>≪</w:t>
      </w:r>
      <w:r>
        <w:rPr>
          <w:rFonts w:cs="Calibri"/>
          <w:b/>
          <w:sz w:val="28"/>
          <w:szCs w:val="28"/>
        </w:rPr>
        <w:t>алфавит</w:t>
      </w:r>
      <w:r>
        <w:rPr>
          <w:b/>
          <w:sz w:val="28"/>
          <w:szCs w:val="28"/>
        </w:rPr>
        <w:t xml:space="preserve"> данных ЭВМ</w:t>
      </w:r>
      <w:r>
        <w:rPr>
          <w:rFonts w:cs="Cambria Math" w:ascii="Cambria Math" w:hAnsi="Cambria Math"/>
          <w:b/>
          <w:sz w:val="28"/>
          <w:szCs w:val="28"/>
        </w:rPr>
        <w:t>≫</w:t>
      </w:r>
      <w:r>
        <w:rPr>
          <w:b/>
          <w:sz w:val="28"/>
          <w:szCs w:val="28"/>
        </w:rPr>
        <w:t>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Конечное множество символов, которыми кодируется информация,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называется </w:t>
      </w:r>
      <w:r>
        <w:rPr>
          <w:b/>
          <w:sz w:val="28"/>
          <w:szCs w:val="28"/>
        </w:rPr>
        <w:t>Алфавитом</w:t>
      </w:r>
      <w:r>
        <w:rPr>
          <w:sz w:val="28"/>
          <w:szCs w:val="28"/>
        </w:rPr>
        <w:t>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Приведите определение и классификацию типов данных.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Тип данных</w:t>
      </w:r>
      <w:r>
        <w:rPr>
          <w:sz w:val="28"/>
          <w:szCs w:val="28"/>
        </w:rPr>
        <w:t xml:space="preserve"> определяет множество значений, которые могут принимать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данные, множество допустимых операций над данными и способы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организации хранения данных в памяти ЭВМ.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ab/>
        <w:t>В языке программирования Си типы данных поделены на две группы: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1. Простые данные – это целые, вещественные числа, символы, указатели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на какой-то другой тип (адреса объектов какого-либо типа в памяти). Веще-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ственные числа имеют дробную часть, у целых чисел эта часть отсутствует.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2. Структурированные типы данных представляют собой данные, образо-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ванные на основе других типов, которыми могут быть другие (вложенные)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структуры или простые типы данных.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Какие простые типы данных есть в языке программирования Си, сколько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байтов занимают эти типы в памяти?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В языке Си существуют следующие простые типы данных: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char – символьный; 1байт;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int – целый; 4байт;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float – вещественный; 4байт;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double – вещественный тип двойной точности; 8байт;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void – тип, не имеющий значения (используется для описания функ-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ций). 1байт;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модификатор доступа к типу данных в языке Си?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в языке Си есть следующие модификаторы типов: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unsigned – беззнаковый;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signed – со знаком;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short – короткий;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long – длинный.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Модификаторы типа записываются перед именем типа, например: long int. Если после модификатора имя типа опущено, то считается, что этим типом является int.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Для чего используется тип void в языке Си?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Тип void (не имеющий значения) используется для нейтрализации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значений объекта, например для объявления функции, не возвращаю-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щей никаких значений.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 Структурированные типы данных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Какой тип данных называется структурированным?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Структурированный тип данных</w:t>
      </w:r>
      <w:r>
        <w:rPr>
          <w:sz w:val="28"/>
          <w:szCs w:val="28"/>
        </w:rPr>
        <w:t xml:space="preserve"> – это множество элементов данных,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объединенных одним именем.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Какие виды структурированных типов бывают?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sz w:val="28"/>
          <w:szCs w:val="28"/>
        </w:rPr>
        <w:t>массивы</w:t>
      </w:r>
      <w:r>
        <w:rPr>
          <w:sz w:val="28"/>
          <w:szCs w:val="28"/>
        </w:rPr>
        <w:t>. Доступ к элементу массива осуществляется через индекс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(порядковый номер, начиная с 0) элемента;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sz w:val="28"/>
          <w:szCs w:val="28"/>
        </w:rPr>
        <w:t>строки</w:t>
      </w:r>
      <w:r>
        <w:rPr>
          <w:sz w:val="28"/>
          <w:szCs w:val="28"/>
        </w:rPr>
        <w:t xml:space="preserve"> (массивы символьных данных). Доступ к элементу строки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осуществляется аналогичным доступу к элементу массива способом;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sz w:val="28"/>
          <w:szCs w:val="28"/>
        </w:rPr>
        <w:t>структуры</w:t>
      </w:r>
      <w:r>
        <w:rPr>
          <w:sz w:val="28"/>
          <w:szCs w:val="28"/>
        </w:rPr>
        <w:t xml:space="preserve"> (записи в языке Паскаль). Доступ к структуре осуществля-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ется посредством имени структурной переменной, более подробно это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будет рассмотрено в п. 2.2;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sz w:val="28"/>
          <w:szCs w:val="28"/>
        </w:rPr>
        <w:t>объединения</w:t>
      </w:r>
      <w:r>
        <w:rPr>
          <w:sz w:val="28"/>
          <w:szCs w:val="28"/>
        </w:rPr>
        <w:t>. Доступ осуществляется аналогичным доступу к струк-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туре образом;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sz w:val="28"/>
          <w:szCs w:val="28"/>
        </w:rPr>
        <w:t>перечисления</w:t>
      </w:r>
      <w:r>
        <w:rPr>
          <w:sz w:val="28"/>
          <w:szCs w:val="28"/>
        </w:rPr>
        <w:t>. Доступ по имени переменной перечислимого типа.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массив? Какие способы задания массивов существуют в</w:t>
      </w:r>
    </w:p>
    <w:p>
      <w:pPr>
        <w:pStyle w:val="ListParagraph"/>
        <w:spacing w:before="0" w:after="0"/>
        <w:ind w:left="720" w:firstLine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языке Си?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Массив состоит из элементов одного и того же типа. 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Массивы определяются так же, как и переменные: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a[100];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b[20];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d[50];</w:t>
      </w:r>
    </w:p>
    <w:p>
      <w:pPr>
        <w:pStyle w:val="ListParagraph"/>
        <w:spacing w:before="0" w:after="0"/>
        <w:ind w:left="1080" w:hanging="0"/>
        <w:contextualSpacing/>
        <w:rPr>
          <w:rFonts w:eastAsia="CourierNew" w:cs="CourierNew"/>
          <w:sz w:val="28"/>
          <w:szCs w:val="28"/>
        </w:rPr>
      </w:pPr>
      <w:r>
        <w:rPr>
          <w:rFonts w:eastAsia="CourierNew" w:cs="CourierNew" w:ascii="CourierNew" w:hAnsi="CourierNew"/>
          <w:sz w:val="28"/>
          <w:szCs w:val="28"/>
        </w:rPr>
        <w:t>char а[10][20];</w:t>
      </w:r>
    </w:p>
    <w:p>
      <w:pPr>
        <w:pStyle w:val="ListParagraph"/>
        <w:spacing w:before="0" w:after="0"/>
        <w:ind w:left="1080" w:hanging="0"/>
        <w:contextualSpacing/>
        <w:rPr>
          <w:rFonts w:ascii="CourierNew" w:hAnsi="CourierNew" w:eastAsia="CourierNew" w:cs="CourierNew"/>
          <w:sz w:val="28"/>
          <w:szCs w:val="28"/>
        </w:rPr>
      </w:pPr>
      <w:r>
        <w:rPr>
          <w:rFonts w:eastAsia="CourierNew" w:cs="CourierNew" w:ascii="CourierNew" w:hAnsi="CourierNew"/>
          <w:sz w:val="28"/>
          <w:szCs w:val="28"/>
        </w:rPr>
        <w:t>int a[5] = {0, 1, 2, 3, 4};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указатель? Как в языке Си задается массив с помощью ука-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зателей?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Указатель</w:t>
      </w:r>
      <w:r>
        <w:rPr>
          <w:sz w:val="28"/>
          <w:szCs w:val="28"/>
        </w:rPr>
        <w:t xml:space="preserve"> – это переменная, которая содержит адрес области памяти, в 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которой хранятся данные определенного типа (простого или 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структурированного).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В языке Си допускаются массивы указателей, которые определяются,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например, следующим образом: char *m[5];. Здесь m[5] – массив, содер-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жащий адреса элементов типа char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Какие существуют способы инициализации указателя?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1. Присваивание указателю адреса существующего объекта: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 помощью операции получения адреса: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int а = 5; // переменная целого типа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int* р = &amp;а; //в указатель p записывается адрес переменной а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 помощью значения другого инициализированного указателя: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int* r = р; //p – уже инициированный указатель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 помощью имени массива или функции, которые трактуются как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адрес: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int b[10]; // массив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int * t = b; // присваивание адреса начала массива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void f (int а ) { /* ... * / } // определение функции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void (*pf) (int); // указатель на функцию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pf = f; // присваивание адреса функции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2. Присваивание пустого значения: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int* SUXX = NULL; [4].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 чем заключается отличие динамического массива от статического?</w:t>
      </w:r>
    </w:p>
    <w:p>
      <w:pPr>
        <w:pStyle w:val="ListParagraph"/>
        <w:spacing w:before="0" w:after="0"/>
        <w:ind w:left="108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Динамический массив</w:t>
      </w:r>
      <w:r>
        <w:rPr>
          <w:sz w:val="28"/>
          <w:szCs w:val="28"/>
        </w:rPr>
        <w:t xml:space="preserve"> – это массив, размер которого в памяти может изменяться в течение работы программы, причем неоднократно.</w:t>
      </w:r>
    </w:p>
    <w:p>
      <w:pPr>
        <w:pStyle w:val="ListParagraph"/>
        <w:spacing w:before="0" w:after="0"/>
        <w:ind w:left="108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Динамический массив</w:t>
      </w:r>
      <w:r>
        <w:rPr>
          <w:sz w:val="28"/>
          <w:szCs w:val="28"/>
        </w:rPr>
        <w:t xml:space="preserve"> всегда использует участок свободной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памяти, который также может называться кучей. Следует помнить,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что любой указатель может быть так же проиндексирован, как и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массив.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Статический массив</w:t>
      </w:r>
      <w:r>
        <w:rPr>
          <w:sz w:val="28"/>
          <w:szCs w:val="28"/>
        </w:rPr>
        <w:t xml:space="preserve"> определяется на этапе компиляции и его размеры не меняются.</w:t>
      </w:r>
    </w:p>
    <w:p>
      <w:pPr>
        <w:pStyle w:val="ListParagraph"/>
        <w:spacing w:before="0" w:after="0"/>
        <w:ind w:left="108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делает функция malloc()?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Функция malloc() выделяет память и возвращает указатель типа void* на 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начало выделенной памяти.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Приведите алгоритм выделения памяти под двумерный </w:t>
      </w:r>
    </w:p>
    <w:p>
      <w:pPr>
        <w:pStyle w:val="ListParagraph"/>
        <w:spacing w:before="0" w:after="0"/>
        <w:ind w:left="108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динамический массив.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количество строк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столбцов</w:t>
      </w:r>
    </w:p>
    <w:p>
      <w:pPr>
        <w:pStyle w:val="ListParagraph"/>
        <w:spacing w:before="0" w:after="0"/>
        <w:contextualSpacing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mas = 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>int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**) malloc(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>sizeof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>int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*)*m);</w:t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 w:before="0" w:after="0"/>
        <w:ind w:firstLine="708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>for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(i=0;i&lt;m;i++)</w:t>
      </w:r>
    </w:p>
    <w:p>
      <w:pPr>
        <w:pStyle w:val="ListParagraph"/>
        <w:spacing w:before="0" w:after="0"/>
        <w:ind w:left="720" w:firstLine="360"/>
        <w:contextualSpacing/>
        <w:rPr>
          <w:sz w:val="28"/>
          <w:szCs w:val="28"/>
          <w:lang w:val="en-US"/>
        </w:rPr>
      </w:pP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mas[i]=(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>int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*) malloc(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>sizeof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>int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)*n);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строка в языке Си? Объявление строки?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708" w:hanging="0"/>
        <w:rPr>
          <w:sz w:val="28"/>
          <w:szCs w:val="28"/>
        </w:rPr>
      </w:pPr>
      <w:r>
        <w:rPr>
          <w:sz w:val="28"/>
          <w:szCs w:val="28"/>
        </w:rPr>
        <w:t>В качестве строк в языке Си используются массивы символов, для которых определены операции, отличные от операций, производимых над массивами других типов данных.</w:t>
      </w:r>
    </w:p>
    <w:p>
      <w:pPr>
        <w:pStyle w:val="Normal"/>
        <w:spacing w:before="0" w:after="0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708" w:hanging="0"/>
        <w:rPr>
          <w:sz w:val="28"/>
          <w:szCs w:val="28"/>
        </w:rPr>
      </w:pPr>
      <w:r>
        <w:rPr>
          <w:sz w:val="28"/>
          <w:szCs w:val="28"/>
        </w:rPr>
        <w:t>В языке Си для представления строк используется два формата: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формат ANSI;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>Формат ANSI устанавливает, что значением первой позиции в строке яв-</w:t>
      </w:r>
    </w:p>
    <w:p>
      <w:pPr>
        <w:pStyle w:val="Normal"/>
        <w:spacing w:before="0" w:after="0"/>
        <w:ind w:left="708" w:hanging="0"/>
        <w:rPr>
          <w:sz w:val="28"/>
          <w:szCs w:val="28"/>
        </w:rPr>
      </w:pPr>
      <w:r>
        <w:rPr>
          <w:sz w:val="28"/>
          <w:szCs w:val="28"/>
        </w:rPr>
        <w:t xml:space="preserve">ляется ее длина, а затем следуют сами символы строки. Например, представление строки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Это</w:t>
      </w:r>
      <w:r>
        <w:rPr>
          <w:sz w:val="28"/>
          <w:szCs w:val="28"/>
        </w:rPr>
        <w:t xml:space="preserve"> строка!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 будет следующим: 'Э''т''о'' ''с''т''р''о''к''а''!' 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строки с завершающим нулем (используется в Си);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 xml:space="preserve">В строках с завершающим нулем значащие символы строки 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 xml:space="preserve">Указываются с первой позиции, а признаком завершения строки 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 xml:space="preserve">является значение ноль. Представление рассмотренной ранее строки в 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>этом формате имеет вид: 'Э''т''о'' ''с''т''р''о''к''а''!'0.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Что в языке Си обозначает символ </w:t>
      </w:r>
      <w:r>
        <w:rPr>
          <w:rFonts w:cs="Cambria Math" w:ascii="Cambria Math" w:hAnsi="Cambria Math"/>
          <w:b/>
          <w:sz w:val="28"/>
          <w:szCs w:val="28"/>
        </w:rPr>
        <w:t>≪</w:t>
      </w:r>
      <w:r>
        <w:rPr>
          <w:b/>
          <w:sz w:val="28"/>
          <w:szCs w:val="28"/>
        </w:rPr>
        <w:t>\0</w:t>
      </w:r>
      <w:r>
        <w:rPr>
          <w:rFonts w:cs="Cambria Math" w:ascii="Cambria Math" w:hAnsi="Cambria Math"/>
          <w:b/>
          <w:sz w:val="28"/>
          <w:szCs w:val="28"/>
        </w:rPr>
        <w:t>≫</w:t>
      </w:r>
      <w:r>
        <w:rPr>
          <w:b/>
          <w:sz w:val="28"/>
          <w:szCs w:val="28"/>
        </w:rPr>
        <w:t>?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68" w:hanging="0"/>
        <w:contextualSpacing/>
        <w:rPr>
          <w:sz w:val="28"/>
          <w:szCs w:val="28"/>
        </w:rPr>
      </w:pPr>
      <w:r>
        <w:rPr>
          <w:sz w:val="28"/>
          <w:szCs w:val="28"/>
        </w:rPr>
        <w:t>Строки с завершающим нулем (используется в Си);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 xml:space="preserve">В строках с завершающим нулем значащие символы строки 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 xml:space="preserve">Указываются с первой позиции, а признаком завершения строки 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 xml:space="preserve">является значение ноль. Представление рассмотренной ранее строки в 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>этом формате имеет вид: 'Э''т''о'' ''с''т''р''о''к''а''!'0.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Перечислите функции для работы со строками библиотеки</w:t>
      </w:r>
    </w:p>
    <w:p>
      <w:pPr>
        <w:pStyle w:val="ListParagraph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string.h.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>Все библиотечные функции, предназначенные для работы со строками,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>можно разделить на три группы: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ввод и вывод строк;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>2) преобразование строк;</w:t>
      </w:r>
    </w:p>
    <w:p>
      <w:pPr>
        <w:pStyle w:val="Normal"/>
        <w:spacing w:before="0" w:after="0"/>
        <w:ind w:left="708"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3) обработка строк.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>
      <w:pPr>
        <w:pStyle w:val="Normal"/>
        <w:spacing w:before="0" w:after="0"/>
        <w:ind w:left="708" w:firstLine="360"/>
        <w:rPr>
          <w:sz w:val="28"/>
          <w:szCs w:val="28"/>
          <w:lang w:val="en-US"/>
        </w:rPr>
      </w:pPr>
      <w:r>
        <w:rPr>
          <w:rFonts w:eastAsia="CourierNew" w:cs="CourierNew"/>
          <w:color w:val="000000"/>
          <w:sz w:val="24"/>
          <w:szCs w:val="24"/>
        </w:rPr>
        <w:t>Вычисление</w:t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>
        <w:rPr>
          <w:rFonts w:eastAsia="CourierNew" w:cs="CourierNew"/>
          <w:color w:val="000000"/>
          <w:sz w:val="24"/>
          <w:szCs w:val="24"/>
        </w:rPr>
        <w:t>длинны</w:t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>
        <w:rPr>
          <w:rFonts w:eastAsia="CourierNew" w:cs="CourierNew"/>
          <w:color w:val="000000"/>
          <w:sz w:val="24"/>
          <w:szCs w:val="24"/>
        </w:rPr>
        <w:t>строки</w:t>
      </w:r>
      <w:r>
        <w:rPr>
          <w:rFonts w:eastAsia="CourierNew" w:cs="CourierNew"/>
          <w:color w:val="000000"/>
          <w:sz w:val="24"/>
          <w:szCs w:val="24"/>
          <w:lang w:val="en-US"/>
        </w:rPr>
        <w:t>:</w:t>
      </w:r>
    </w:p>
    <w:p>
      <w:pPr>
        <w:pStyle w:val="Normal"/>
        <w:spacing w:before="0" w:after="0"/>
        <w:ind w:left="708" w:firstLine="360"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sz w:val="24"/>
          <w:szCs w:val="24"/>
          <w:lang w:val="en-US"/>
        </w:rPr>
        <w:t>size_t</w:t>
      </w:r>
      <w:r>
        <w:rPr>
          <w:rFonts w:eastAsia="CourierNew" w:cs="CourierNew"/>
          <w:sz w:val="24"/>
          <w:szCs w:val="24"/>
          <w:lang w:val="en-US"/>
        </w:rPr>
        <w:t xml:space="preserve">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strlen(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*string);</w:t>
      </w:r>
    </w:p>
    <w:p>
      <w:pPr>
        <w:pStyle w:val="Normal"/>
        <w:spacing w:before="0" w:after="0"/>
        <w:ind w:left="708" w:firstLine="360"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00"/>
          <w:sz w:val="24"/>
          <w:szCs w:val="24"/>
        </w:rPr>
        <w:t>Копирование</w:t>
      </w:r>
      <w:r>
        <w:rPr>
          <w:rFonts w:eastAsia="CourierNew" w:cs="CourierNew"/>
          <w:color w:val="000000"/>
          <w:sz w:val="24"/>
          <w:szCs w:val="24"/>
          <w:lang w:val="en-US"/>
        </w:rPr>
        <w:t>:</w:t>
      </w:r>
    </w:p>
    <w:p>
      <w:pPr>
        <w:pStyle w:val="Normal"/>
        <w:spacing w:lineRule="auto" w:line="240" w:before="0" w:after="0"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00"/>
          <w:sz w:val="24"/>
          <w:szCs w:val="24"/>
          <w:lang w:val="en-US"/>
        </w:rPr>
        <w:tab/>
        <w:t xml:space="preserve">   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</w:t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strcpy(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* restrict dst,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 restrict</w:t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src);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00"/>
          <w:sz w:val="24"/>
          <w:szCs w:val="24"/>
          <w:lang w:val="en-US"/>
        </w:rPr>
        <w:tab/>
        <w:t xml:space="preserve">   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</w:t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strncpy(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* restrict dst,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 restrict</w:t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src, size_t num);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ab/>
        <w:t xml:space="preserve">   Сравнение: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ab/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  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strcmp(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*string1,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*string2);</w:t>
      </w:r>
    </w:p>
    <w:p>
      <w:pPr>
        <w:pStyle w:val="Normal"/>
        <w:spacing w:lineRule="auto" w:line="240" w:before="0" w:after="0"/>
        <w:ind w:left="708" w:hanging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FF"/>
          <w:sz w:val="24"/>
          <w:szCs w:val="24"/>
          <w:lang w:val="en-US"/>
        </w:rPr>
        <w:t xml:space="preserve">   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strncmp(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*string1,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*string2,size_tnum);</w:t>
        <w:tab/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FF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   </w:t>
      </w:r>
      <w:r>
        <w:rPr>
          <w:rFonts w:eastAsia="CourierNew" w:cs="CourierNew"/>
          <w:color w:val="0000FF"/>
          <w:sz w:val="24"/>
          <w:szCs w:val="24"/>
          <w:lang w:val="en-US"/>
        </w:rPr>
        <w:t xml:space="preserve">            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Объединение и конкатенация: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ab/>
        <w:t xml:space="preserve">  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 strcat(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* restrict dst,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 restrict</w:t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src);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FF"/>
          <w:sz w:val="24"/>
          <w:szCs w:val="24"/>
          <w:lang w:val="en-US"/>
        </w:rPr>
        <w:t xml:space="preserve">                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 strncat(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* restrict dst,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 restrict</w:t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src, size_t num);</w:t>
      </w:r>
    </w:p>
    <w:p>
      <w:pPr>
        <w:pStyle w:val="Normal"/>
        <w:spacing w:before="0" w:after="0"/>
        <w:ind w:left="708" w:firstLine="360"/>
        <w:rPr>
          <w:sz w:val="28"/>
          <w:szCs w:val="28"/>
        </w:rPr>
      </w:pPr>
      <w:r>
        <w:rPr>
          <w:sz w:val="28"/>
          <w:szCs w:val="28"/>
        </w:rPr>
        <w:t>Функции поиска символа в строке:</w:t>
      </w:r>
    </w:p>
    <w:p>
      <w:pPr>
        <w:pStyle w:val="Normal"/>
        <w:spacing w:lineRule="auto" w:line="240" w:before="0" w:after="0"/>
        <w:ind w:firstLine="708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FF"/>
          <w:sz w:val="24"/>
          <w:szCs w:val="24"/>
        </w:rPr>
        <w:t xml:space="preserve">   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 strchr(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*string,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c);</w:t>
      </w:r>
    </w:p>
    <w:p>
      <w:pPr>
        <w:pStyle w:val="Normal"/>
        <w:spacing w:before="0" w:after="0"/>
        <w:ind w:firstLine="708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FF"/>
          <w:sz w:val="24"/>
          <w:szCs w:val="24"/>
          <w:lang w:val="en-US"/>
        </w:rPr>
        <w:t xml:space="preserve">   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 strrchr(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*string,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c);</w:t>
      </w:r>
    </w:p>
    <w:p>
      <w:pPr>
        <w:pStyle w:val="Normal"/>
        <w:spacing w:before="0" w:after="0"/>
        <w:rPr>
          <w:rFonts w:ascii="TimesNewRoman" w:hAnsi="TimesNewRoman" w:eastAsia="TimesNewRoman" w:cs="TimesNewRoman"/>
          <w:color w:val="000000"/>
          <w:sz w:val="28"/>
          <w:szCs w:val="28"/>
        </w:rPr>
      </w:pPr>
      <w:r>
        <w:rPr>
          <w:rFonts w:eastAsia="CourierNew" w:cs="CourierNew"/>
          <w:color w:val="000000"/>
          <w:sz w:val="24"/>
          <w:szCs w:val="24"/>
          <w:lang w:val="en-US"/>
        </w:rPr>
        <w:t xml:space="preserve">                  </w:t>
      </w:r>
      <w:r>
        <w:rPr>
          <w:sz w:val="28"/>
          <w:szCs w:val="28"/>
        </w:rPr>
        <w:t>Функция поиска строки в строке:</w:t>
      </w:r>
    </w:p>
    <w:p>
      <w:pPr>
        <w:pStyle w:val="Normal"/>
        <w:spacing w:before="0" w:after="0"/>
        <w:ind w:firstLine="708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FF"/>
          <w:sz w:val="24"/>
          <w:szCs w:val="24"/>
        </w:rPr>
        <w:t xml:space="preserve">  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 strstr(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*str,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*substr);</w:t>
      </w:r>
    </w:p>
    <w:p>
      <w:pPr>
        <w:pStyle w:val="Normal"/>
        <w:spacing w:before="0" w:after="0"/>
        <w:rPr>
          <w:rFonts w:ascii="TimesNewRoman" w:hAnsi="TimesNewRoman" w:eastAsia="TimesNewRoman" w:cs="TimesNewRoman"/>
          <w:color w:val="000000"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</w:t>
      </w:r>
      <w:r>
        <w:rPr>
          <w:sz w:val="28"/>
          <w:szCs w:val="28"/>
        </w:rPr>
        <w:t>Функция поиска первого символа в строке из заданного набора символов:</w:t>
      </w:r>
    </w:p>
    <w:p>
      <w:pPr>
        <w:pStyle w:val="Normal"/>
        <w:spacing w:before="0" w:after="0"/>
        <w:ind w:firstLine="708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00"/>
          <w:sz w:val="24"/>
          <w:szCs w:val="24"/>
        </w:rPr>
        <w:t xml:space="preserve">  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size_t strcspn(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*str,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const 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*charset);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</w:rPr>
        <w:t>Функция поиска следующего литерала в строке: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FF"/>
          <w:sz w:val="24"/>
          <w:szCs w:val="24"/>
          <w:lang w:val="en-US"/>
        </w:rPr>
      </w:pPr>
      <w:r>
        <w:rPr>
          <w:rFonts w:eastAsia="CourierNew" w:cs="CourierNew"/>
          <w:color w:val="0000FF"/>
          <w:sz w:val="24"/>
          <w:szCs w:val="24"/>
        </w:rPr>
        <w:t xml:space="preserve">             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 strtok(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* restrict string,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>const char</w:t>
      </w:r>
      <w:r>
        <w:rPr>
          <w:rFonts w:eastAsia="CourierNew" w:cs="CourierNew"/>
          <w:color w:val="0000FF"/>
          <w:sz w:val="24"/>
          <w:szCs w:val="24"/>
          <w:lang w:val="en-US"/>
        </w:rPr>
        <w:t xml:space="preserve">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 restrict charset);</w:t>
      </w:r>
    </w:p>
    <w:p>
      <w:pPr>
        <w:pStyle w:val="Normal"/>
        <w:spacing w:before="0" w:after="0"/>
        <w:ind w:left="708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left="708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left="708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left="708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left="708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left="708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left="708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left="708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Расскажите о доступе к членам структуры. В каких случаях для до-</w:t>
      </w:r>
    </w:p>
    <w:p>
      <w:pPr>
        <w:pStyle w:val="ListParagraph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ступа используется оператор </w:t>
      </w:r>
      <w:r>
        <w:rPr>
          <w:rFonts w:cs="Cambria Math" w:ascii="Cambria Math" w:hAnsi="Cambria Math"/>
          <w:b/>
          <w:sz w:val="28"/>
          <w:szCs w:val="28"/>
        </w:rPr>
        <w:t>≪</w:t>
      </w:r>
      <w:r>
        <w:rPr>
          <w:b/>
          <w:sz w:val="28"/>
          <w:szCs w:val="28"/>
        </w:rPr>
        <w:t>.</w:t>
      </w:r>
      <w:r>
        <w:rPr>
          <w:rFonts w:cs="Cambria Math" w:ascii="Cambria Math" w:hAnsi="Cambria Math"/>
          <w:b/>
          <w:sz w:val="28"/>
          <w:szCs w:val="28"/>
        </w:rPr>
        <w:t>≫</w:t>
      </w:r>
      <w:r>
        <w:rPr>
          <w:b/>
          <w:sz w:val="28"/>
          <w:szCs w:val="28"/>
        </w:rPr>
        <w:t xml:space="preserve">, а в каких </w:t>
      </w:r>
      <w:r>
        <w:rPr>
          <w:rFonts w:cs="Cambria Math" w:ascii="Cambria Math" w:hAnsi="Cambria Math"/>
          <w:b/>
          <w:sz w:val="28"/>
          <w:szCs w:val="28"/>
        </w:rPr>
        <w:t>≪</w:t>
      </w:r>
      <w:r>
        <w:rPr>
          <w:b/>
          <w:sz w:val="28"/>
          <w:szCs w:val="28"/>
        </w:rPr>
        <w:t>-&gt;</w:t>
      </w:r>
      <w:r>
        <w:rPr>
          <w:rFonts w:cs="Cambria Math" w:ascii="Cambria Math" w:hAnsi="Cambria Math"/>
          <w:b/>
          <w:sz w:val="28"/>
          <w:szCs w:val="28"/>
        </w:rPr>
        <w:t>≫</w:t>
      </w:r>
      <w:r>
        <w:rPr>
          <w:b/>
          <w:sz w:val="28"/>
          <w:szCs w:val="28"/>
        </w:rPr>
        <w:t>?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Структура – это одна или несколько переменных (возможно, различных типов),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которые для удобства работы с ними сгруппированы под одним именем.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struct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point {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x;</w:t>
      </w:r>
    </w:p>
    <w:p>
      <w:pPr>
        <w:pStyle w:val="Normal"/>
        <w:spacing w:before="0" w:after="0"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y;};</w:t>
      </w:r>
    </w:p>
    <w:p>
      <w:pPr>
        <w:pStyle w:val="Normal"/>
        <w:spacing w:before="0" w:after="0"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00"/>
          <w:sz w:val="24"/>
          <w:szCs w:val="24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Перечисленные в структуре переменные называются элементами (членами) структуры.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Доступ к отдельному элементу структуры осуществляется посредством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конструкции вида: имя_структуры.элемент.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Если p – указатель на структуру, то р-&gt; элемент структуры есть ее отдельный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элемент. (Оператор -&gt; состоит из знака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sz w:val="28"/>
          <w:szCs w:val="28"/>
        </w:rPr>
        <w:t>-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>, за которым сразу следует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знак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sz w:val="28"/>
          <w:szCs w:val="28"/>
        </w:rPr>
        <w:t>&gt;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>.)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Опишите любую предметную область с помощью структур.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8000"/>
          <w:sz w:val="24"/>
          <w:szCs w:val="24"/>
        </w:rPr>
      </w:pPr>
      <w:r>
        <w:rPr>
          <w:rFonts w:eastAsia="CourierNew" w:cs="CourierNew" w:ascii="CourierNew" w:hAnsi="CourierNew"/>
          <w:color w:val="0000FF"/>
          <w:sz w:val="24"/>
          <w:szCs w:val="24"/>
        </w:rPr>
        <w:t xml:space="preserve">typedef struct </w:t>
      </w:r>
      <w:r>
        <w:rPr>
          <w:rFonts w:eastAsia="CourierNew" w:cs="CourierNew" w:ascii="CourierNew" w:hAnsi="CourierNew"/>
          <w:color w:val="010001"/>
          <w:sz w:val="24"/>
          <w:szCs w:val="24"/>
        </w:rPr>
        <w:t xml:space="preserve">Stud 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/*описание структурированного типа Stud,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8000"/>
          <w:sz w:val="24"/>
          <w:szCs w:val="24"/>
        </w:rPr>
      </w:pPr>
      <w:r>
        <w:rPr>
          <w:rFonts w:eastAsia="CourierNew" w:cs="CourierNew" w:ascii="CourierNew" w:hAnsi="CourierNew"/>
          <w:color w:val="008000"/>
          <w:sz w:val="24"/>
          <w:szCs w:val="24"/>
        </w:rPr>
        <w:t>обозначающего студента*/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8000"/>
          <w:sz w:val="24"/>
          <w:szCs w:val="24"/>
        </w:rPr>
      </w:pPr>
      <w:r>
        <w:rPr>
          <w:rFonts w:eastAsia="CourierNew" w:cs="CourierNew" w:ascii="CourierNew" w:hAnsi="CourierNew"/>
          <w:color w:val="0000FF"/>
          <w:sz w:val="24"/>
          <w:szCs w:val="24"/>
        </w:rPr>
        <w:t xml:space="preserve">int 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grnum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;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//номер группы студента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8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fam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[20],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name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[10],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sname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[20];</w:t>
      </w:r>
      <w:r>
        <w:rPr>
          <w:rFonts w:eastAsia="CourierNew" w:cs="CourierNew" w:ascii="CourierNew" w:hAnsi="CourierNew"/>
          <w:color w:val="008000"/>
          <w:sz w:val="24"/>
          <w:szCs w:val="24"/>
          <w:lang w:val="en-US"/>
        </w:rPr>
        <w:t>/*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фамилия</w:t>
      </w:r>
      <w:r>
        <w:rPr>
          <w:rFonts w:eastAsia="CourierNew" w:cs="CourierNew" w:ascii="CourierNew" w:hAnsi="CourierNew"/>
          <w:color w:val="008000"/>
          <w:sz w:val="24"/>
          <w:szCs w:val="24"/>
          <w:lang w:val="en-US"/>
        </w:rPr>
        <w:t xml:space="preserve">, 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имя</w:t>
      </w:r>
      <w:r>
        <w:rPr>
          <w:rFonts w:eastAsia="CourierNew" w:cs="CourierNew" w:ascii="CourierNew" w:hAnsi="CourierNew"/>
          <w:color w:val="008000"/>
          <w:sz w:val="24"/>
          <w:szCs w:val="24"/>
          <w:lang w:val="en-US"/>
        </w:rPr>
        <w:t xml:space="preserve">, 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отче</w:t>
      </w:r>
      <w:r>
        <w:rPr>
          <w:rFonts w:eastAsia="CourierNew" w:cs="CourierNew" w:ascii="CourierNew" w:hAnsi="CourierNew"/>
          <w:color w:val="008000"/>
          <w:sz w:val="24"/>
          <w:szCs w:val="24"/>
          <w:lang w:val="en-US"/>
        </w:rPr>
        <w:t>-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8000"/>
          <w:sz w:val="24"/>
          <w:szCs w:val="24"/>
        </w:rPr>
      </w:pPr>
      <w:r>
        <w:rPr>
          <w:rFonts w:eastAsia="CourierNew" w:cs="CourierNew" w:ascii="CourierNew" w:hAnsi="CourierNew"/>
          <w:color w:val="008000"/>
          <w:sz w:val="24"/>
          <w:szCs w:val="24"/>
        </w:rPr>
        <w:t>ство студента*/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CourierNew" w:cs="CourierNew" w:ascii="CourierNew" w:hAnsi="CourierNew"/>
          <w:color w:val="000000"/>
          <w:sz w:val="24"/>
          <w:szCs w:val="24"/>
        </w:rPr>
        <w:t xml:space="preserve">} 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stud</w:t>
      </w:r>
      <w:r>
        <w:rPr>
          <w:rFonts w:eastAsia="CourierNew" w:cs="CourierNew" w:ascii="CourierNew" w:hAnsi="CourierNew"/>
          <w:color w:val="000000"/>
          <w:sz w:val="24"/>
          <w:szCs w:val="24"/>
        </w:rPr>
        <w:t xml:space="preserve">; 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//псевдоним stud структурированного типа Stud</w:t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 происходит переименование типов данных в языке Си?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используется оператор typedef переименования типа, имеющий общий вид: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typedef тип новое_имя [ размерность ];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где размерность может быть не задана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typedef struct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 xml:space="preserve">Stud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8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grnum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;</w:t>
      </w:r>
      <w:r>
        <w:rPr>
          <w:rFonts w:eastAsia="CourierNew" w:cs="CourierNew" w:ascii="CourierNew" w:hAnsi="CourierNew"/>
          <w:color w:val="008000"/>
          <w:sz w:val="24"/>
          <w:szCs w:val="24"/>
          <w:lang w:val="en-US"/>
        </w:rPr>
        <w:t>//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номер</w:t>
      </w:r>
      <w:r>
        <w:rPr>
          <w:rFonts w:eastAsia="CourierNew" w:cs="CourierNew" w:ascii="CourierNew" w:hAnsi="CourierNew"/>
          <w:color w:val="008000"/>
          <w:sz w:val="24"/>
          <w:szCs w:val="24"/>
          <w:lang w:val="en-US"/>
        </w:rPr>
        <w:t xml:space="preserve"> 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группы</w:t>
      </w:r>
      <w:r>
        <w:rPr>
          <w:rFonts w:eastAsia="CourierNew" w:cs="CourierNew" w:ascii="CourierNew" w:hAnsi="CourierNew"/>
          <w:color w:val="008000"/>
          <w:sz w:val="24"/>
          <w:szCs w:val="24"/>
          <w:lang w:val="en-US"/>
        </w:rPr>
        <w:t xml:space="preserve"> 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студента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8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fam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[20],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name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[10],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sname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[20];</w:t>
      </w:r>
      <w:r>
        <w:rPr>
          <w:rFonts w:eastAsia="CourierNew" w:cs="CourierNew" w:ascii="CourierNew" w:hAnsi="CourierNew"/>
          <w:color w:val="008000"/>
          <w:sz w:val="24"/>
          <w:szCs w:val="24"/>
          <w:lang w:val="en-US"/>
        </w:rPr>
        <w:t>/*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фамилия</w:t>
      </w:r>
      <w:r>
        <w:rPr>
          <w:rFonts w:eastAsia="CourierNew" w:cs="CourierNew" w:ascii="CourierNew" w:hAnsi="CourierNew"/>
          <w:color w:val="008000"/>
          <w:sz w:val="24"/>
          <w:szCs w:val="24"/>
          <w:lang w:val="en-US"/>
        </w:rPr>
        <w:t xml:space="preserve">, 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имя</w:t>
      </w:r>
      <w:r>
        <w:rPr>
          <w:rFonts w:eastAsia="CourierNew" w:cs="CourierNew" w:ascii="CourierNew" w:hAnsi="CourierNew"/>
          <w:color w:val="008000"/>
          <w:sz w:val="24"/>
          <w:szCs w:val="24"/>
          <w:lang w:val="en-US"/>
        </w:rPr>
        <w:t xml:space="preserve">, 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отче</w:t>
      </w:r>
      <w:r>
        <w:rPr>
          <w:rFonts w:eastAsia="CourierNew" w:cs="CourierNew" w:ascii="CourierNew" w:hAnsi="CourierNew"/>
          <w:color w:val="008000"/>
          <w:sz w:val="24"/>
          <w:szCs w:val="24"/>
          <w:lang w:val="en-US"/>
        </w:rPr>
        <w:t>-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8000"/>
          <w:sz w:val="24"/>
          <w:szCs w:val="24"/>
        </w:rPr>
      </w:pPr>
      <w:r>
        <w:rPr>
          <w:rFonts w:eastAsia="CourierNew" w:cs="CourierNew" w:ascii="CourierNew" w:hAnsi="CourierNew"/>
          <w:color w:val="008000"/>
          <w:sz w:val="24"/>
          <w:szCs w:val="24"/>
        </w:rPr>
        <w:t>ство студента*/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00000"/>
          <w:sz w:val="24"/>
          <w:szCs w:val="24"/>
        </w:rPr>
        <w:t xml:space="preserve">} 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stud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;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В данном примере переименовываемым типом является тип struct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Stud (имя начинается с прописной буквы S, хотя может быть абсолютно лю-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бым, но отличным от нового имени), а новым именем структуры struct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Stud является stud, написанное в конце описания структуры, согласно син-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таксису оператора typedef.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Вы знаете о вычислении размера простого или структурирован-</w:t>
      </w:r>
    </w:p>
    <w:p>
      <w:pPr>
        <w:pStyle w:val="ListParagraph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ного типа данных в языке Си?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Выражения sizeof объект и sizeof (имя типа) выдают целые значения,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равные размеру указанного объекта или типа в байтах.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 происходит чтение и запись массива структур в двоичный файл?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Для чтения и записи данных из двоичных файлов в языке Си существуют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функции fread и fwrite. Исходя из вышеизложенных принципов, функции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двоичного ввода-вывода fread и fwrite переносят содержимое памяти в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двоичный файл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прозрачно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, т. е. байт в байт без каких либо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преобразований.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Функции используются для перенесения данных из файла в память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программы (чтение) и обратно (запись).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NewRoman" w:hAnsi="TimesNewRoman" w:eastAsia="TimesNewRoman" w:cs="TimesNewRoman"/>
          <w:color w:val="010001"/>
          <w:sz w:val="28"/>
          <w:szCs w:val="28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</w:rPr>
        <w:t xml:space="preserve">   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 xml:space="preserve">fread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void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buf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size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nrec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,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 xml:space="preserve">FILE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fd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) </w:t>
      </w:r>
      <w:r>
        <w:rPr>
          <w:rFonts w:eastAsia="CourierNew" w:cs="CourierNew" w:ascii="CourierNew" w:hAnsi="CourierNew"/>
          <w:color w:val="010001"/>
          <w:sz w:val="28"/>
          <w:szCs w:val="28"/>
          <w:lang w:val="en-US"/>
        </w:rPr>
        <w:t xml:space="preserve">– </w:t>
      </w:r>
      <w:r>
        <w:rPr>
          <w:rFonts w:eastAsia="TimesNewRoman" w:cs="TimesNewRoman" w:ascii="TimesNewRoman" w:hAnsi="TimesNewRoman"/>
          <w:color w:val="010001"/>
          <w:sz w:val="28"/>
          <w:szCs w:val="28"/>
        </w:rPr>
        <w:t>чтение</w:t>
      </w:r>
    </w:p>
    <w:p>
      <w:pPr>
        <w:pStyle w:val="Normal"/>
        <w:spacing w:lineRule="auto" w:line="240" w:before="0" w:after="0"/>
        <w:rPr>
          <w:rFonts w:ascii="TimesNewRoman" w:hAnsi="TimesNewRoman" w:eastAsia="TimesNewRoman" w:cs="TimesNewRoman"/>
          <w:color w:val="000000"/>
          <w:sz w:val="28"/>
          <w:szCs w:val="28"/>
          <w:lang w:val="en-US"/>
        </w:rPr>
      </w:pPr>
      <w:r>
        <w:rPr>
          <w:rFonts w:eastAsia="TimesNewRoman" w:cs="TimesNewRoman" w:ascii="TimesNewRoman" w:hAnsi="TimesNewRoman"/>
          <w:color w:val="000000"/>
          <w:sz w:val="28"/>
          <w:szCs w:val="28"/>
          <w:lang w:val="en-US"/>
        </w:rPr>
        <w:t xml:space="preserve">      </w:t>
      </w:r>
      <w:r>
        <w:rPr>
          <w:rFonts w:eastAsia="TimesNewRoman" w:cs="TimesNewRoman" w:ascii="TimesNewRoman" w:hAnsi="TimesNewRoman"/>
          <w:color w:val="000000"/>
          <w:sz w:val="28"/>
          <w:szCs w:val="28"/>
          <w:lang w:val="en-US"/>
        </w:rPr>
        <w:t>(</w:t>
      </w:r>
      <w:r>
        <w:rPr>
          <w:rFonts w:eastAsia="TimesNewRoman" w:cs="TimesNewRoman" w:ascii="TimesNewRoman" w:hAnsi="TimesNewRoman"/>
          <w:color w:val="010001"/>
          <w:sz w:val="28"/>
          <w:szCs w:val="28"/>
        </w:rPr>
        <w:t>ввод</w:t>
      </w:r>
      <w:r>
        <w:rPr>
          <w:rFonts w:eastAsia="TimesNewRoman" w:cs="TimesNewRoman" w:ascii="TimesNewRoman" w:hAnsi="TimesNewRoman"/>
          <w:color w:val="000000"/>
          <w:sz w:val="28"/>
          <w:szCs w:val="28"/>
          <w:lang w:val="en-US"/>
        </w:rPr>
        <w:t xml:space="preserve">) </w:t>
      </w:r>
      <w:r>
        <w:rPr>
          <w:rFonts w:eastAsia="TimesNewRoman" w:cs="TimesNewRoman" w:ascii="TimesNewRoman" w:hAnsi="TimesNewRoman"/>
          <w:color w:val="010001"/>
          <w:sz w:val="28"/>
          <w:szCs w:val="28"/>
        </w:rPr>
        <w:t>данных</w:t>
      </w:r>
      <w:r>
        <w:rPr>
          <w:rFonts w:eastAsia="TimesNewRoman" w:cs="TimesNewRoman" w:ascii="TimesNewRoman" w:hAnsi="TimesNewRoman"/>
          <w:color w:val="010001"/>
          <w:sz w:val="28"/>
          <w:szCs w:val="28"/>
          <w:lang w:val="en-US"/>
        </w:rPr>
        <w:t xml:space="preserve"> </w:t>
      </w:r>
      <w:r>
        <w:rPr>
          <w:rFonts w:eastAsia="TimesNewRoman" w:cs="TimesNewRoman" w:ascii="TimesNewRoman" w:hAnsi="TimesNewRoman"/>
          <w:color w:val="010001"/>
          <w:sz w:val="28"/>
          <w:szCs w:val="28"/>
        </w:rPr>
        <w:t>из</w:t>
      </w:r>
      <w:r>
        <w:rPr>
          <w:rFonts w:eastAsia="TimesNewRoman" w:cs="TimesNewRoman" w:ascii="TimesNewRoman" w:hAnsi="TimesNewRoman"/>
          <w:color w:val="010001"/>
          <w:sz w:val="28"/>
          <w:szCs w:val="28"/>
          <w:lang w:val="en-US"/>
        </w:rPr>
        <w:t xml:space="preserve"> </w:t>
      </w:r>
      <w:r>
        <w:rPr>
          <w:rFonts w:eastAsia="TimesNewRoman" w:cs="TimesNewRoman" w:ascii="TimesNewRoman" w:hAnsi="TimesNewRoman"/>
          <w:color w:val="010001"/>
          <w:sz w:val="28"/>
          <w:szCs w:val="28"/>
        </w:rPr>
        <w:t>файла</w:t>
      </w:r>
      <w:r>
        <w:rPr>
          <w:rFonts w:eastAsia="TimesNewRoman" w:cs="TimesNewRoman" w:ascii="TimesNewRoman" w:hAnsi="TimesNew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NewRoman" w:hAnsi="TimesNewRoman" w:eastAsia="TimesNewRoman" w:cs="TimesNewRoman"/>
          <w:color w:val="010001"/>
          <w:sz w:val="28"/>
          <w:szCs w:val="28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     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 xml:space="preserve">fwrite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(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void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buf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size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,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nrec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,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 xml:space="preserve">FILE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fd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) </w:t>
      </w:r>
      <w:r>
        <w:rPr>
          <w:rFonts w:eastAsia="CourierNew" w:cs="CourierNew" w:ascii="CourierNew" w:hAnsi="CourierNew"/>
          <w:color w:val="010001"/>
          <w:sz w:val="28"/>
          <w:szCs w:val="28"/>
          <w:lang w:val="en-US"/>
        </w:rPr>
        <w:t xml:space="preserve">– </w:t>
      </w:r>
      <w:r>
        <w:rPr>
          <w:rFonts w:eastAsia="TimesNewRoman" w:cs="TimesNewRoman" w:ascii="TimesNewRoman" w:hAnsi="TimesNewRoman"/>
          <w:color w:val="010001"/>
          <w:sz w:val="28"/>
          <w:szCs w:val="28"/>
        </w:rPr>
        <w:t>запись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rFonts w:eastAsia="TimesNewRoman" w:cs="TimesNewRoman" w:ascii="TimesNewRoman" w:hAnsi="TimesNewRoman"/>
          <w:color w:val="000000"/>
          <w:sz w:val="28"/>
          <w:szCs w:val="28"/>
        </w:rPr>
        <w:t>(</w:t>
      </w:r>
      <w:r>
        <w:rPr>
          <w:rFonts w:eastAsia="TimesNewRoman" w:cs="TimesNewRoman" w:ascii="TimesNewRoman" w:hAnsi="TimesNewRoman"/>
          <w:color w:val="010001"/>
          <w:sz w:val="28"/>
          <w:szCs w:val="28"/>
        </w:rPr>
        <w:t>вывод</w:t>
      </w:r>
      <w:r>
        <w:rPr>
          <w:rFonts w:eastAsia="TimesNewRoman" w:cs="TimesNewRoman" w:ascii="TimesNewRoman" w:hAnsi="TimesNewRoman"/>
          <w:color w:val="000000"/>
          <w:sz w:val="28"/>
          <w:szCs w:val="28"/>
        </w:rPr>
        <w:t xml:space="preserve">) </w:t>
      </w:r>
      <w:r>
        <w:rPr>
          <w:rFonts w:eastAsia="TimesNewRoman" w:cs="TimesNewRoman" w:ascii="TimesNewRoman" w:hAnsi="TimesNewRoman"/>
          <w:color w:val="010001"/>
          <w:sz w:val="28"/>
          <w:szCs w:val="28"/>
        </w:rPr>
        <w:t>данных в файл</w:t>
      </w:r>
      <w:r>
        <w:rPr>
          <w:rFonts w:eastAsia="TimesNewRoman" w:cs="TimesNewRoman" w:ascii="TimesNewRoman" w:hAnsi="TimesNewRoman"/>
          <w:color w:val="000000"/>
          <w:sz w:val="28"/>
          <w:szCs w:val="28"/>
        </w:rPr>
        <w:t>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Опишите тип данных </w:t>
      </w:r>
      <w:r>
        <w:rPr>
          <w:rFonts w:cs="Cambria Math" w:ascii="Cambria Math" w:hAnsi="Cambria Math"/>
          <w:b/>
          <w:sz w:val="28"/>
          <w:szCs w:val="28"/>
        </w:rPr>
        <w:t>≪</w:t>
      </w:r>
      <w:r>
        <w:rPr>
          <w:rFonts w:cs="Calibri"/>
          <w:b/>
          <w:sz w:val="28"/>
          <w:szCs w:val="28"/>
        </w:rPr>
        <w:t>объединение</w:t>
      </w:r>
      <w:r>
        <w:rPr>
          <w:rFonts w:cs="Cambria Math" w:ascii="Cambria Math" w:hAnsi="Cambria Math"/>
          <w:b/>
          <w:sz w:val="28"/>
          <w:szCs w:val="28"/>
        </w:rPr>
        <w:t>≫</w:t>
      </w:r>
      <w:r>
        <w:rPr>
          <w:b/>
          <w:sz w:val="28"/>
          <w:szCs w:val="28"/>
        </w:rPr>
        <w:t>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Объединение в Си может содержать объявления полей разных типов, кроме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типа самого данного объединения.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Особенностью объединения в Си является то, что все поля объединения имеют одинаковый адрес в памяти. Это приводит к тому, что в данный момент можно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определить значение только одного поля объединения в Си.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10001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union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myUnion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{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int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nInt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double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dDouble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cChar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char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*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szString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;</w:t>
      </w:r>
    </w:p>
    <w:p>
      <w:pPr>
        <w:pStyle w:val="Normal"/>
        <w:spacing w:before="0" w:after="0"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};</w:t>
      </w:r>
    </w:p>
    <w:p>
      <w:pPr>
        <w:pStyle w:val="Normal"/>
        <w:spacing w:before="0" w:after="0"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NewRoman" w:hAnsi="TimesNewRoman" w:eastAsia="TimesNewRoman" w:cs="TimesNewRoman"/>
          <w:color w:val="000000"/>
          <w:sz w:val="28"/>
          <w:szCs w:val="28"/>
          <w:lang w:val="en-US"/>
        </w:rPr>
      </w:pP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union myUnion: </w:t>
      </w: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union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 xml:space="preserve">myUnion uUnion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= {150}; </w:t>
      </w:r>
      <w:r>
        <w:rPr>
          <w:rFonts w:eastAsia="TimesNewRoman" w:cs="TimesNewRoman" w:ascii="TimesNewRoman" w:hAnsi="TimesNewRoman"/>
          <w:color w:val="000000"/>
          <w:sz w:val="28"/>
          <w:szCs w:val="28"/>
          <w:lang w:val="en-US"/>
        </w:rPr>
        <w:t>,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инициализировать можно только первую переменную объединения в Си.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Опишите тип данных </w:t>
      </w:r>
      <w:r>
        <w:rPr>
          <w:rFonts w:cs="Cambria Math" w:ascii="Cambria Math" w:hAnsi="Cambria Math"/>
          <w:b/>
          <w:sz w:val="28"/>
          <w:szCs w:val="28"/>
        </w:rPr>
        <w:t>≪</w:t>
      </w:r>
      <w:r>
        <w:rPr>
          <w:rFonts w:cs="Calibri"/>
          <w:b/>
          <w:sz w:val="28"/>
          <w:szCs w:val="28"/>
        </w:rPr>
        <w:t>перечисление</w:t>
      </w:r>
      <w:r>
        <w:rPr>
          <w:rFonts w:cs="Cambria Math" w:ascii="Cambria Math" w:hAnsi="Cambria Math"/>
          <w:b/>
          <w:sz w:val="28"/>
          <w:szCs w:val="28"/>
        </w:rPr>
        <w:t>≫</w:t>
      </w:r>
      <w:r>
        <w:rPr>
          <w:b/>
          <w:sz w:val="28"/>
          <w:szCs w:val="28"/>
        </w:rPr>
        <w:t>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Перечисление – это конструируемый тип данных, во время описания которого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задается имя типа данных и значения, которые могут принимать переменные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этого типа.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000FF"/>
          <w:sz w:val="24"/>
          <w:szCs w:val="24"/>
        </w:rPr>
        <w:t xml:space="preserve">enum 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&lt;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имя_типа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&gt; {&lt;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список_значений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&gt;}</w:t>
      </w:r>
    </w:p>
    <w:p>
      <w:pPr>
        <w:pStyle w:val="Normal"/>
        <w:spacing w:before="0" w:after="0"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&lt;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список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_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переменных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&gt;;</w:t>
      </w:r>
    </w:p>
    <w:p>
      <w:pPr>
        <w:pStyle w:val="Normal"/>
        <w:spacing w:before="0" w:after="0"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enum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 xml:space="preserve">day 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{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saturday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,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sunday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=0,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monday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tuesday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,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wednesday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,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thursday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10001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friday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 xml:space="preserve">}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workday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enum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day nextday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 w:ascii="CourierNew" w:hAnsi="CourierNew"/>
          <w:color w:val="0000FF"/>
          <w:sz w:val="24"/>
          <w:szCs w:val="24"/>
          <w:lang w:val="en-US"/>
        </w:rPr>
        <w:t xml:space="preserve">enum 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day today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=</w:t>
      </w:r>
      <w:r>
        <w:rPr>
          <w:rFonts w:eastAsia="CourierNew" w:cs="CourierNew" w:ascii="CourierNew" w:hAnsi="CourierNew"/>
          <w:color w:val="010001"/>
          <w:sz w:val="24"/>
          <w:szCs w:val="24"/>
          <w:lang w:val="en-US"/>
        </w:rPr>
        <w:t>monday</w:t>
      </w:r>
      <w:r>
        <w:rPr>
          <w:rFonts w:eastAsia="CourierNew" w:cs="CourierNew" w:ascii="CourierNew" w:hAnsi="CourierNew"/>
          <w:color w:val="000000"/>
          <w:sz w:val="24"/>
          <w:szCs w:val="24"/>
          <w:lang w:val="en-US"/>
        </w:rPr>
        <w:t>;</w:t>
      </w:r>
    </w:p>
    <w:p>
      <w:pPr>
        <w:pStyle w:val="Normal"/>
        <w:spacing w:before="0" w:after="0"/>
        <w:rPr>
          <w:rFonts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10001"/>
          <w:sz w:val="24"/>
          <w:szCs w:val="24"/>
        </w:rPr>
        <w:t>day vacancy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  <w:lang w:val="en-US"/>
        </w:rPr>
        <w:t>Алгоритмы сортировки массивов</w:t>
      </w:r>
    </w:p>
    <w:p>
      <w:pPr>
        <w:pStyle w:val="Normal"/>
        <w:spacing w:before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сортировка и для чего она применяется?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Сортировка – это упорядочивание набора однотипных данных по возрастанию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или убыванию.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 общем случае сортировку следует понимать как процесс перегруппи-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ровки заданного множества объектов в определенном порядке.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Опишите сортировку методом пузырька.</w:t>
      </w:r>
    </w:p>
    <w:p>
      <w:pPr>
        <w:pStyle w:val="ListParagraph"/>
        <w:spacing w:before="0" w:after="0"/>
        <w:ind w:left="36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ind w:firstLine="360"/>
        <w:rPr>
          <w:sz w:val="28"/>
          <w:szCs w:val="28"/>
        </w:rPr>
      </w:pPr>
      <w:r>
        <w:rPr>
          <w:sz w:val="28"/>
          <w:szCs w:val="28"/>
        </w:rPr>
        <w:t>Алгоритм попарного сравнения элементов массива в литературе часто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называют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методом</w:t>
      </w:r>
      <w:r>
        <w:rPr>
          <w:sz w:val="28"/>
          <w:szCs w:val="28"/>
        </w:rPr>
        <w:t xml:space="preserve"> пузырька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>, проводя аналогию с пузырьком, поднимаю-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щимся со дна бокала с газированной водой. По мере всплывания пузырек стал-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кивается с другими пузырьками и, сливаясь с ними, увеличивается в объеме.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состоит в повторяющихся проходах по сортируемому массиву.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За каждый проход элементы последовательно сравниваются попарно, и если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порядок в паре неверный, выполняется обмен элементов. Проходы по массиву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повторяются до тех пор, пока на очередном проходе не окажется, что обмены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больше не нужны, это означает – массив отсортирован.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Пузырьковая сортировка имеет такую особенность: неупорядоченные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элементы на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большом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 конце массива занимают правильные положения за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один проход, но неупорядоченные элементы в начале массива поднимаются на свои места очень медленно.</w:t>
      </w:r>
    </w:p>
    <w:p>
      <w:pPr>
        <w:pStyle w:val="ListParagraph"/>
        <w:spacing w:before="0" w:after="0"/>
        <w:ind w:left="36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36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36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36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36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36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Опишите сортировку прямым выбором.</w:t>
      </w:r>
    </w:p>
    <w:p>
      <w:pPr>
        <w:pStyle w:val="Normal"/>
        <w:spacing w:before="0" w:after="0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При данной сортировке из массива выбирается элемент с наименьшим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значением и обменивается с первым элементом.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Затем из оставшихся n – 1 элементов снова выбирается элемент с наименьшим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ключом и обменивается со вторым элементом и т. д.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1. Находим минимальное значение в текущей части массива.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 Производим обмен этого значения со значением на первой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неотсортированной позиции.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 Далее сортируем хвост массива, исключив из рассмотрения уже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отсортированные элементы.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8"/>
        <w:rPr>
          <w:sz w:val="28"/>
          <w:szCs w:val="28"/>
        </w:rPr>
      </w:pPr>
      <w:r>
        <w:rPr>
          <w:sz w:val="28"/>
          <w:szCs w:val="28"/>
        </w:rPr>
        <w:t>Несмотря на то что количество сравнений в пузырьковой сор-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тировке и сортировке простым выбором одинаковое, при сортиров-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ке простым выбором количество обменов в среднем случае намного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меньше, чем в пузырьковой сортировке</w:t>
      </w:r>
    </w:p>
    <w:p>
      <w:pPr>
        <w:pStyle w:val="Normal"/>
        <w:spacing w:before="0" w:after="0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Расскажите о пирамидальной сортировке.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Начнем рассмотрение эффективных алгоритмов сортировки (работающих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за O(N log N)) с пирамидальной сортировки, в которой используется идея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ку</w:t>
      </w:r>
      <w:r>
        <w:rPr>
          <w:sz w:val="28"/>
          <w:szCs w:val="28"/>
        </w:rPr>
        <w:t>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чи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 (т. е. динамической памяти), представляющей собой бинарное дерево (пи-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рамиду.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Все узлы бинарного дерева имеют от 0 до 2 потомков максимум, отсюда и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название – бинарное дерево.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Пирамидальную сортировку следует осуществлять, если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условия задачи таковы, что единственной разрешенной операцией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является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проталкивание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 элемента по куче, либо в случае отсут-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ствия дополнительной памяти</w:t>
      </w:r>
    </w:p>
    <w:p>
      <w:pPr>
        <w:pStyle w:val="ListParagraph"/>
        <w:spacing w:before="0" w:after="0"/>
        <w:ind w:left="36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Вы знаете об улучшенной пузырьковой сортировке?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Идея сортировки заключается в последовательных проходах массива. За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каждый проход выполняется обмен соседних элементов (по паре от начала и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конца), если они стоят в неправильном порядке. Проходы выполняются до тех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пор, пока обмены не прекратятся.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Улучшен алгоритм обработки.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сортировка вставками?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Хотя этот метод сортировки намного менее эффективен, чем сложные ал-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горитмы (такие как пирамидальная сортировка), у него есть ряд преимуществ: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прост в реализации;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эффективен на небольших наборах данных, в последовательностях до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десятков элементов может оказаться лучшим;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эффективен на наборах данных, которые уже частично отсортирова-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ны;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это устойчивый алгоритм сортировки (не меняет порядок элементов,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которые уже отсортированы);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может сортировать массив по мере его получения;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не использует динамическую память, даже под стек.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На каждом шаге алгоритма выбирается один из элементов входных дан-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ных и вставляется на нужную позицию в уже отсортированной последователь-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ности до тех пор, пока набор входных данных не будет исчерпан.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сортировка слиянием?</w:t>
      </w:r>
    </w:p>
    <w:p>
      <w:pPr>
        <w:pStyle w:val="Normal"/>
        <w:spacing w:before="0" w:after="0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Сортировка слиянием – вероятно, один из самых простых алгоритмов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сортировки (среди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быстрых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 алгоритмов). Особенностью этого алгоритма яв-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ляется то, что он работает с элементами массива преимущественно последова-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тельно, благодаря чему именно этот алгоритм используется при сортировке в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системах с различными аппаратными ограничениями (например, при сортиров-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ке данных на жёстком диске или даже на магнитной ленте).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Предположим, что у нас есть два отсортированных массива A и B разме-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рами na и nb соответственно, и мы хотим объединить их элементы в один боль-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шой отсортированный массив C размером na + nb. Для этого можно применить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102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процедуру слияния, суть которой заключается в повторяющемся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отделении</w:t>
      </w:r>
      <w:r>
        <w:rPr>
          <w:rFonts w:cs="Cambria Math" w:ascii="Cambria Math" w:hAnsi="Cambria Math"/>
          <w:sz w:val="28"/>
          <w:szCs w:val="28"/>
        </w:rPr>
        <w:t>≫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элемента, наименьшего из двух имеющихся в началах исходных массивов, и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присоединении этого элемента к концу результирующего массива. Элементы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мы переносим до тех пор, пока один из исходных массивов не закончится. По-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сле этого оставшийся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хвост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 одного из входных массивов дописывается в ко-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нец результирующего массива.</w:t>
      </w:r>
    </w:p>
    <w:p>
      <w:pPr>
        <w:pStyle w:val="Normal"/>
        <w:spacing w:before="0" w:after="0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Расскажите о быстрой сортировке.</w:t>
      </w:r>
    </w:p>
    <w:p>
      <w:pPr>
        <w:pStyle w:val="Normal"/>
        <w:spacing w:before="0" w:after="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Идея заключается в разделении массива на две части, так чтобы каждый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элемент первой части был меньше элемента второй части. Далее эта операция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выполняется рекурсивно.</w:t>
      </w:r>
    </w:p>
    <w:p>
      <w:pPr>
        <w:pStyle w:val="Normal"/>
        <w:spacing w:before="0" w:after="0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Каковы особенности поразрядной сортировки?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Идея заключается в сортировке разрядов числа по отдельности, а не са-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мих чисел, что позволяет ускорить алгоритм. Для любого варианта заполнения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массива сложность алгоритма (количество операций) составляет O(n), где n –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длина массива.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 Динамические структуры данных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Какие структуры данных называют динамическими?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Динамические структуры данных – это структуры данных,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память под которые выделяется и освобождается по мере необходимости.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Для решения проблемы адресации динамических структур данных используется метод, называемый динамическим распределением памяти, то есть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память под отдельные элементы выделяется в момент, когда они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начинают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существовать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 в процессе выполнения программы, а не во время компиляции.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Динамическая структура данных характеризуется тем, что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она не имеет имени (на нее указывает статическая переменная типа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указатель, имеющая имя);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ей выделяется память в процессе выполнения программы;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количество элементов структуры может не фиксироваться;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размерность структуры может меняться в процессе выполнения про-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граммы;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 процессе выполнения программы может меняться характер взаимо-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связи между элементами структуры.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указатель?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Каждой динамической структуре данных соответствует статическая переменная типа указатель (ее значение – адрес этого объекта), посредством которой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осуществляется доступ к динамической структуре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Указатели – это статические величины, поэтому они требуют описания.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Перечислите достоинства и недостатки связного представления</w:t>
      </w:r>
    </w:p>
    <w:p>
      <w:pPr>
        <w:pStyle w:val="ListParagraph"/>
        <w:spacing w:before="0" w:after="0"/>
        <w:ind w:left="45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данных.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Для установления связи между элементами динамической структуры используются указатели, через которые устанавливаются явные связи между элементами.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Такое представление данных в памяти называется связным.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Достоинства связного представления данных – в возможности обеспечения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значительной изменчивости структур: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размер структуры ограничивается только доступным объемом машинной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памяти;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при изменении логической последовательности элементов структуры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требуется не перемещение данных в памяти, а только коррекция указателей;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большая гибкость структуры.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Вместе с тем, связное представление не лишено и недостатков, основными из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которых являются следующие: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на поля, содержащие указатели для связывания элементов друг с другом,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расходуется дополнительная память;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доступ к элементам связной структуры может быть менее эффективным по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времени.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Порядок работы с динамическими структурами данных: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1. Создать (отвести место в динамической памяти).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2. Работать при помощи указателя.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3. Удалить (освободить занятое структурой место).</w:t>
      </w:r>
    </w:p>
    <w:p>
      <w:pPr>
        <w:pStyle w:val="ListParagraph"/>
        <w:spacing w:before="0" w:after="0"/>
        <w:ind w:left="45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45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45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45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45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0"/>
        <w:ind w:left="45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Приведите классификацию динамических структур данных.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 таким структурам относят: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однонаправленные (односвязные) списки;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двунаправленные (двусвязные) списки;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циклические списки;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стек;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дек;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очередь;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бинарные деревья.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Они отличаются способом связи отдельных элементов и/или допустимы-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ми операциями. Динамическая структура может занимать несмежные участки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оперативной памяти.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Расскажите об инициализации динамических структур данных.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Каждая компонента любой динамической структуры представляет собой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запись (тип запись используется в языке паскаль и является аналогом типа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структура в языке Си), содержащую по крайней мере два поля: одно поле типа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указатель, а второе – для размещения данных. В общем случае запись может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содержать не один, а несколько указателей и несколько полей данных.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Элемент динамической структуры состоит из двух полей: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информационного поля (поля данных), в котором содержатся те дан-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ные, для хранения которых и создается структура; в общем случае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информационное поле само является интегрированной структурой –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вектором, массивом, другой динамической структурой и т. п.;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адресного поля (связного поля), в котором содержатся один или не-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сколько указателей, связывающих данный элемент с другими элемен-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тами структуры.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Объявление элемента динамической структуры данных выглядит следу-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ющим образом: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000FF"/>
          <w:sz w:val="24"/>
          <w:szCs w:val="24"/>
        </w:rPr>
        <w:t xml:space="preserve">struct </w:t>
      </w:r>
      <w:r>
        <w:rPr>
          <w:rFonts w:eastAsia="CourierNew" w:cs="CourierNew" w:ascii="CourierNew" w:hAnsi="CourierNew"/>
          <w:color w:val="010001"/>
          <w:sz w:val="24"/>
          <w:szCs w:val="24"/>
        </w:rPr>
        <w:t xml:space="preserve">имя_типа 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10001"/>
          <w:sz w:val="24"/>
          <w:szCs w:val="24"/>
        </w:rPr>
        <w:t>информационное поле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10001"/>
          <w:sz w:val="24"/>
          <w:szCs w:val="24"/>
        </w:rPr>
        <w:t>адресное поле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;</w:t>
      </w:r>
    </w:p>
    <w:p>
      <w:pPr>
        <w:pStyle w:val="Normal"/>
        <w:spacing w:before="0" w:after="0"/>
        <w:rPr>
          <w:rFonts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00000"/>
          <w:sz w:val="24"/>
          <w:szCs w:val="24"/>
        </w:rPr>
        <w:t>};</w:t>
      </w:r>
    </w:p>
    <w:p>
      <w:pPr>
        <w:pStyle w:val="Normal"/>
        <w:spacing w:before="0" w:after="0"/>
        <w:rPr>
          <w:rFonts w:eastAsia="CourierNew" w:cs="CourierNew"/>
          <w:color w:val="000000"/>
          <w:sz w:val="24"/>
          <w:szCs w:val="24"/>
        </w:rPr>
      </w:pPr>
      <w:r>
        <w:rPr>
          <w:rFonts w:eastAsia="CourierNew" w:cs="CourierNew"/>
          <w:color w:val="000000"/>
          <w:sz w:val="24"/>
          <w:szCs w:val="24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000FF"/>
          <w:sz w:val="24"/>
          <w:szCs w:val="24"/>
        </w:rPr>
        <w:t xml:space="preserve">struct </w:t>
      </w:r>
      <w:r>
        <w:rPr>
          <w:rFonts w:eastAsia="CourierNew" w:cs="CourierNew" w:ascii="CourierNew" w:hAnsi="CourierNew"/>
          <w:color w:val="010001"/>
          <w:sz w:val="24"/>
          <w:szCs w:val="24"/>
        </w:rPr>
        <w:t xml:space="preserve">TNode 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8000"/>
          <w:sz w:val="24"/>
          <w:szCs w:val="24"/>
        </w:rPr>
      </w:pPr>
      <w:r>
        <w:rPr>
          <w:rFonts w:eastAsia="CourierNew" w:cs="CourierNew" w:ascii="CourierNew" w:hAnsi="CourierNew"/>
          <w:color w:val="0000FF"/>
          <w:sz w:val="24"/>
          <w:szCs w:val="24"/>
        </w:rPr>
        <w:t xml:space="preserve">int 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Data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;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//информационное поле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8000"/>
          <w:sz w:val="24"/>
          <w:szCs w:val="24"/>
        </w:rPr>
      </w:pPr>
      <w:r>
        <w:rPr>
          <w:rFonts w:eastAsia="CourierNew" w:cs="CourierNew" w:ascii="CourierNew" w:hAnsi="CourierNew"/>
          <w:color w:val="010001"/>
          <w:sz w:val="24"/>
          <w:szCs w:val="24"/>
        </w:rPr>
        <w:t xml:space="preserve">TNode 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*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Next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;</w:t>
      </w:r>
      <w:r>
        <w:rPr>
          <w:rFonts w:eastAsia="CourierNew" w:cs="CourierNew" w:ascii="CourierNew" w:hAnsi="CourierNew"/>
          <w:color w:val="008000"/>
          <w:sz w:val="24"/>
          <w:szCs w:val="24"/>
        </w:rPr>
        <w:t>//адресное поле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CourierNew" w:cs="CourierNew" w:ascii="CourierNew" w:hAnsi="CourierNew"/>
          <w:color w:val="000000"/>
          <w:sz w:val="24"/>
          <w:szCs w:val="24"/>
        </w:rPr>
        <w:t>};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Каковы особенности доступа к данным в динамических структурах?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Поскольку элементами динамической структуры являются динамические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переменные, то единственным средством доступа к динамическим структурам и их элементам является указатель (адрес) на место их текущего расположения в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памяти.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Указатель содержит адрес определенного объекта в динамической памяти.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Адрес формируется из двух слов: адрес сегмента и смещение. Сам указатель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является статическим объектом и расположен в сегменте данных (описания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переменных программы)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Для обращения к динамической структуре достаточно хранить в памяти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адрес первого элемента структуры. Поскольку каждый элемент динамической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структуры хранит адрес следующего за ним элемента, можно, двигаясь от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начального элемента по адресам, получить доступ к любому элементу данной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структуры.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Доступ к данным в динамических структурах в языке Си осуществляется с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помощью операции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стрелка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 (-&gt;), которую называют операцией косвенного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выбора элемента структурного объекта, адресуемого указателем.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Она обеспечивает доступ к элементу структуры через адресующий ее указатель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того же структурного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динамический список? Приведите классификацию списков.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Списком называется упорядоченное множество, состоящее из переменного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числа элементов, к которым применимы операции включения и исключения.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Длина списка равна числу элементов, содержащихся в списке, список нулевой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длины называется пустым списком. Списки представляют собой способ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организации структуры данных, при которой элементы некоторого типа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образуют цепочку. Для связывания элементов в списке используют систему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указателей.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Линейные связные списки являются простейшими динамическими струк-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турами данных. Из всего многообразия связанных списков можно выделить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основные: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однонаправленные (односвязные) списки;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двунаправленные (двусвязные) списки;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циклические (кольцевые) списки.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 основном они отличаются видом взаимосвязи элементов и/или допустимыми операциями.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Каковы основные операции над динамическими списками?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Основные операции, осуществляемые с однонаправленными списками: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создание списка;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печать (просмотр) списка;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вставка элемента в список;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удаление элемента из списка;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поиск элемента в списке;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проверка пустоты списка;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удаление списка.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Опишите реализацию операций над динамическими списками на </w:t>
      </w:r>
    </w:p>
    <w:p>
      <w:pPr>
        <w:pStyle w:val="ListParagraph"/>
        <w:spacing w:before="0" w:after="0"/>
        <w:ind w:left="45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языке Си.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Дохрена писать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Дайте определение двунаправленных списков.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Двунаправленный (двусвязный) список – это структура данных, состоящая из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последовательности элементов, каждый из которых содержит информационную часть и два указателя на соседние элементы (следующий и предыдущий).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При этом два соседних элемента должны содержать взаимные ссылки друг на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друга.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Приведите алгоритм создания двунаправленного списка.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000FF"/>
          <w:sz w:val="24"/>
          <w:szCs w:val="24"/>
        </w:rPr>
        <w:t xml:space="preserve">struct </w:t>
      </w:r>
      <w:r>
        <w:rPr>
          <w:rFonts w:eastAsia="CourierNew" w:cs="CourierNew" w:ascii="CourierNew" w:hAnsi="CourierNew"/>
          <w:color w:val="010001"/>
          <w:sz w:val="24"/>
          <w:szCs w:val="24"/>
        </w:rPr>
        <w:t xml:space="preserve">имя_типа 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00000"/>
          <w:sz w:val="24"/>
          <w:szCs w:val="24"/>
        </w:rPr>
        <w:t>&lt;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тип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&gt; &lt;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информационное поле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&gt;;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00000"/>
          <w:sz w:val="24"/>
          <w:szCs w:val="24"/>
        </w:rPr>
        <w:t>&lt;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имя_типа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*&gt; &lt;</w:t>
      </w:r>
      <w:r>
        <w:rPr>
          <w:rFonts w:eastAsia="CourierNew" w:cs="CourierNew" w:ascii="CourierNew" w:hAnsi="CourierNew"/>
          <w:color w:val="010001"/>
          <w:sz w:val="24"/>
          <w:szCs w:val="24"/>
        </w:rPr>
        <w:t xml:space="preserve">адресное поле 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1&gt;;</w:t>
      </w:r>
    </w:p>
    <w:p>
      <w:pPr>
        <w:pStyle w:val="Normal"/>
        <w:spacing w:lineRule="auto" w:line="240" w:before="0" w:after="0"/>
        <w:rPr>
          <w:rFonts w:ascii="CourierNew" w:hAnsi="CourierNew" w:eastAsia="CourierNew" w:cs="CourierNew"/>
          <w:color w:val="000000"/>
          <w:sz w:val="24"/>
          <w:szCs w:val="24"/>
        </w:rPr>
      </w:pPr>
      <w:r>
        <w:rPr>
          <w:rFonts w:eastAsia="CourierNew" w:cs="CourierNew" w:ascii="CourierNew" w:hAnsi="CourierNew"/>
          <w:color w:val="000000"/>
          <w:sz w:val="24"/>
          <w:szCs w:val="24"/>
        </w:rPr>
        <w:t>&lt;</w:t>
      </w:r>
      <w:r>
        <w:rPr>
          <w:rFonts w:eastAsia="CourierNew" w:cs="CourierNew" w:ascii="CourierNew" w:hAnsi="CourierNew"/>
          <w:color w:val="010001"/>
          <w:sz w:val="24"/>
          <w:szCs w:val="24"/>
        </w:rPr>
        <w:t>имя_типа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*&gt; &lt;</w:t>
      </w:r>
      <w:r>
        <w:rPr>
          <w:rFonts w:eastAsia="CourierNew" w:cs="CourierNew" w:ascii="CourierNew" w:hAnsi="CourierNew"/>
          <w:color w:val="010001"/>
          <w:sz w:val="24"/>
          <w:szCs w:val="24"/>
        </w:rPr>
        <w:t xml:space="preserve">адресное поле </w:t>
      </w:r>
      <w:r>
        <w:rPr>
          <w:rFonts w:eastAsia="CourierNew" w:cs="CourierNew" w:ascii="CourierNew" w:hAnsi="CourierNew"/>
          <w:color w:val="000000"/>
          <w:sz w:val="24"/>
          <w:szCs w:val="24"/>
        </w:rPr>
        <w:t>2&gt;;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rFonts w:eastAsia="CourierNew" w:cs="CourierNew" w:ascii="CourierNew" w:hAnsi="CourierNew"/>
          <w:color w:val="000000"/>
          <w:sz w:val="24"/>
          <w:szCs w:val="24"/>
        </w:rPr>
        <w:t>};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Каковы основные операции над двунаправленным списком?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создание списка;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печать (просмотр) списка;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вставка элемента в список;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удаление элемента из списка;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поиск элемента в списке;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проверка пустоты списка;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удаление списка.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Распишите алгоритм удаления дубликатов элементов из </w:t>
      </w:r>
    </w:p>
    <w:p>
      <w:pPr>
        <w:pStyle w:val="ListParagraph"/>
        <w:spacing w:before="0" w:after="0"/>
        <w:ind w:left="144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двунаправленного списка.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Дохрена писать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Дайте определение стека.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Стек (англ. stack – стопка) – это структура данных, в которой новый элемент всегда записывается в ее начало (вершину) и очередной читаемый элемент также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всегда выбирается из ее начала. В стеках используется дисциплина (метод)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доступа к элементам LIFO (Last Input – First Output,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последним</w:t>
      </w:r>
      <w:r>
        <w:rPr>
          <w:sz w:val="28"/>
          <w:szCs w:val="28"/>
        </w:rPr>
        <w:t xml:space="preserve"> пришел – первым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вышел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>).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Стек является частным случаем линейного списка.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Расскажите о доступе к элементам стека.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Стек – это список, у которого доступен только один элемент (одна позиция).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Этот элемент называется вершиной стека.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Взять элемент можно только из вершины стека, добавить элемент можно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только в вершину стека.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Основные операции, производимые со стеком: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создание стека;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печать (просмотр) стека;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добавление элемента в вершину стека;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извлечение элемента из вершины стека;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проверка пустоты стека;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очистка стека.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обратная польская нотация (ОПН)?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Математическое выражение в обратной польской нотации (ОПН) – это постфиксная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запись, представляющая собой такую запись арифметического выражения, в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которой сначала записываются операнды, а затем – знак операции.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Например, для выражения a + b * c ОПН будет записана как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a b c * +. Здесь операндами операции умножения (*) будут b и c (два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ближайших операнда), а операндами операции сложения (+) будут а и составной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операнд b c (*). Эта запись удобна тем, что она не требует скобок.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Например, для выражения (a + b)*c постфиксная запись будет a b + c*. В этой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записи не требуется ставить скобки для того, чтобы изменить порядок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вычисления, зависящий от приоритета операций, как в исходном выражении.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Приведите алгоритм перевода математического выражения в ОПН.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Алгоритм перевода в постфиксную запись обрабатывает исходную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лексем и строит новую последовательность из тех же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лексем, расположенных в другом порядке. Для перевода математического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выражения в ОПН обычно используют динамическую структуру данных – стек, в который помещаются операнды и промежуточные результаты выполнения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операций (которые также служат операндами в других операциях).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Мы рассмотрим переработанный алгоритм, идея которого предложена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Э. Дейкстра (E. W. Dijkstra). Предположим, что формула состоит из переменных,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двухоперандных операторов +, –, *, /, а также левой и правой скобок (в самих же постфиксных выражениях скобки мы использовать не будем, поскольку они нам больше не понадобятся).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 Деревья (181)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Из каких элементов состоит древовидная структура данных?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Дерево – это структура данных, представляющая собой совокупность элементов и отношений, образующих иерархическую структуру этих элементов.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Каждый элемент дерева называется вершиной (узлом) дерева. Вершины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дерева соединены направленными дугами, которые называют ветвями дерева.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Начальный узел дерева называют корнем дерева, ему соответствует нулевой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уровень. Листьями дерева называют вершины, в которые входит одна ветвь и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не выходит ни одной ветви.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Каждое дерево обладает следующими свойствами: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существует узел, в который не входит ни одна дуга (корень);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 каждую вершину, кроме корня, входит одна дуга.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поддерево?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Поддерево – часть древообразной структуры данных, которая может быть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представлена в виде отдельного дерева.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степень вершины?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Степенью вершины в дереве называется количество дуг, которое из нее выходит.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Степень дерева равна максимальной степени вершины, входящей в дерево.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При этом листьями в дереве являются вершины, имеющие степень нуль.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По величине степени дерева различают два типа деревьев: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двоичные – степень дерева не более двух;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сильноветвящиеся – степень дерева произвольная.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бинарное дерево?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Бинарные деревья являются деревьями со степенью не более двух.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Бинарное (двоичное) дерево – это динамическая структура данных,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представляющая собой дерево, в котором каждая вершина имеет не более двух потомков.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Каждая вершина бинарного дерева является структурой, состоящей из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четырех видов полей. Содержимое этих полей соответственно: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информационное поле (ключ вершины);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служебное поле (их может быть несколько или ни одного);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указатель на левое поддерево;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указатель на правое поддерево.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Виды бинарных деревьев: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Строгие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Нестрогие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Полное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Неполное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Назовите основные операции над бинарными деревьями.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Основные операции, осуществляемые с бинарными деревьями: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создание бинарного дерева;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печать бинарного дерева;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обход бинарного дерева;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вставка элемента в бинарное дерево;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удаление элемента из бинарного дерева;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проверка пустоты бинарного дерева;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удаление бинарного дерева.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Опишите поиск на основе деревьев.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Поиск – это процесс нахождения конкретной информации в ранее созданном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множестве данных.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Для поиска данных необходимо использование соответствующих алгоритмов в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зависимости от следующих факторов: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способ представления данных;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упорядоченность множества поиска;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объем данных;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расположение данных во внешней или во внутренней памяти.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Анализируя дерево только с точки зрения представления данных в виде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иерархической структуры, заметим, что выигрыша при организации поиска не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получится. Сравнение ключа поиска с эталоном необходимо провести для всех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элементов дерева.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Уменьшить число сравнений ключей с эталоном возможно, если выполнить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организацию дерева особым образом, то есть расположить его элементы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по определенным правилам. При этом в процессе поиска будет просмотрено не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все дерево, а отдельное поддерево. Такой подход позволяет классифицировать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деревья в зависимости от правил построения.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двоичное упорядоченное дерево?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Двоичное дерево упорядоченно, если для любой его вершины x справедливы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следующие свойства: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все элементы в левом поддереве меньше элемента, хранимого в x;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все элементы в правом поддереве больше элемента, хранимого в x;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все элементы дерева различны.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Если в дереве выполняются первые два свойства, но встречаются одинаковые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элементы, то такое дерево является частично упорядоченным.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Основные операции, производимые с упорядоченным деревом: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поиск вершины;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добавление вершины;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удаление вершины;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вывод (печать) дерева;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очистка дерева.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 формируется случайное дерево?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Случайные деревья поиска представляют собой упорядоченные бинарные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деревья поиска, при создании которых элементы (их ключи) вставляются в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случайном порядке.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При создании таких деревьев используется тот же алгоритм, что и при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добавлении вершины в бинарное дерево поиска.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 чем заключается преимущество оптимального дерева?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 двоичном дереве поиск одних элементов может происходить чаще, чем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других, то есть существуют вероятности k p поиска k-го элемента и для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различных элементов они неодинаковы. Можно предположить, что поиск в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дереве в среднем будет более быстрым, если те элементы, которые ищут чаще,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будут находиться ближе к корню дерева.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Дерево поиска с минимальной ценой называется оптимальным. То есть оптимальное бинарное дерево поиска – это бинарное дерево поиска, построенное в расчете на обеспечение максимальной производительности при заданном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распределении вероятностей поиска требуемых данных.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АВЛ-дерево?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АВЛ-дерево – структура данных, изобретенная в 1968 г. двумя советскими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математиками: Георгием Максимовичем Адельсон-Вельским и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Евгением Михайловичем Ландисом – и названная по первым буквам их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фамилий. Прежде чем дать конструктивное определение АВЛ-дереву, сделаем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это для сбалансированного двоичного дерева поиска.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Сбалансированным называется такое двоичное дерево поиска, в котором высота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каждого из поддеревьев, имеющих общий корень, отличается не более чем на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некоторую константу k, и при этом выполняются условия, характерные для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двоичного дерева поиска.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Идеально сбалансированным называется дерево, у которого для каждой вершины выполняется требование: число вершин в левом и правом поддеревьях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различается не более чем на 1.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Двоичное дерево считается сбалансированным по АВЛ, если для каждой вершины выполняется требование: высота левого и правого поддеревьев различаются не более чем на 1 (константа k = 1).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Не всякое сбалансированное по АВЛ дерево идеально сбалансировано, но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всякое идеально сбалансированное дерево сбалансировано по АВЛ.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Высотой узла (поддерева) называется максимальная длина пути, ведущего от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этого узла к самому нижнему узлу, являющемуся листом (иными словами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количество узлов в самой длинной ветви в этом поддереве).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Расскажите о коэффициенте сбалансированности узла АВЛ-дерева.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Корневой узел имеет высоту, равную высоте всего дерева.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АВЛ-дерево является частным случаем двоичного дерева поиска с k = 1.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Для узлов АВЛ-дерева определено понятие коэффициента сбалансированности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(balance factor).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Коэффициент сбалансированности (balance factor) – это разность высот правого и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левого поддеревьев, принимающая одно значение из множества {–1, 0, 1}.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При рассмотрении АВЛ-дерева следует учитывать, что если коэффициент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сбалансированности отрицателен, то узел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пер</w:t>
      </w:r>
      <w:r>
        <w:rPr>
          <w:sz w:val="28"/>
          <w:szCs w:val="28"/>
        </w:rPr>
        <w:t>евешивает влево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, так как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высота левого поддерева больше, чем высота правого поддерева.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Если коэффициент сбалансированности больше нуля, то узел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перевешивает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вправо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. Сбалансированный по высоте узел имеет коэффициент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сбалансированности, равный 0, что следует из того, что в АВЛ-дереве показатель сбалансированности должен быть в диапазоне [–1, 1].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Дайте определение малого и большого вращения АВЛ-дерева. Для   че го они применяются?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Если после выполнения операции добавления или удаления коэффици-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ент сбалансированности какого-либо узла АВЛ-дерева становиться равен 2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(разница высот поддеревьев превышает 1, что приводит к разбалансировке),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т. е. | h(Ti ,R) − h(Ti , L) |= 2 , то необходимо выполнить операцию балансировки.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Она осуществляется путем вращения (поворота) узлов – изменения связей в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поддереве. Вращения не изменяют свойств бинарного дерева поиска и выпол-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няются за константное время. Всего различают четыре их типа: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1) малое правое вращение;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2) большое правое вращение;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3) малое левое вращение;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4) большое левое вращение.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Оба типа больших вращений являются комбинацией малых вращений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(право-левым или лево-правым вращением).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6 Графы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граф?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Граф – это совокупность двух конечных множеств: множества точек и множества линий, попарно соединяющих некоторые из этих точек. Множество точек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называются вершинами (узлами) графа. Множество линий, соединяющих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вершины графа, называются ребрами (дугами) графа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К стандартным и наиболее распространенным методам относятся:</w:t>
      </w:r>
    </w:p>
    <w:p>
      <w:pPr>
        <w:pStyle w:val="Normal"/>
        <w:spacing w:lineRule="auto" w:line="240"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r>
        <w:rPr>
          <w:sz w:val="28"/>
          <w:szCs w:val="28"/>
        </w:rPr>
        <w:t>поиск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глубину</w:t>
      </w:r>
      <w:r>
        <w:rPr>
          <w:sz w:val="28"/>
          <w:szCs w:val="28"/>
          <w:lang w:val="en-US"/>
        </w:rPr>
        <w:t xml:space="preserve"> (Depth First Search, DFS);</w:t>
      </w:r>
    </w:p>
    <w:p>
      <w:pPr>
        <w:pStyle w:val="Normal"/>
        <w:spacing w:lineRule="auto" w:line="240"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r>
        <w:rPr>
          <w:sz w:val="28"/>
          <w:szCs w:val="28"/>
        </w:rPr>
        <w:t>поиск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ширину</w:t>
      </w:r>
      <w:r>
        <w:rPr>
          <w:sz w:val="28"/>
          <w:szCs w:val="28"/>
          <w:lang w:val="en-US"/>
        </w:rPr>
        <w:t xml:space="preserve"> (Breadth First Search, BFS).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Расскажите об ориентированных и неориентированных графах.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Ориентированным графом (сокр. орграф) называется граф, состоящий из вершин, соединенных ребрами, имеющими направление.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Для неориентированного же графа, в отличие от ориентированного,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характерно следующее: каждое ребро неориентированного графа G = (V, E)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представляет собой неупорядоченную, т. е. ненаправленную пару вершин.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Какие Вы знаете способы представления графов в ЭВМ?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Классическим способом представления графа принято считать представление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с помощью матрицы инциденций.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b/>
          <w:sz w:val="28"/>
          <w:szCs w:val="28"/>
        </w:rPr>
        <w:t>Матрица инциденций</w:t>
      </w:r>
      <w:r>
        <w:rPr>
          <w:sz w:val="28"/>
          <w:szCs w:val="28"/>
        </w:rPr>
        <w:t xml:space="preserve"> – это двумерный массив A размерности n x m , в котором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указываются связи между инцидентными элементами графа (ребро и вершина). Столбцы матрицы соответствуют ребрам, строки – вершинам.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Более эффективным способом представления графов является представление 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b/>
          <w:sz w:val="28"/>
          <w:szCs w:val="28"/>
        </w:rPr>
        <w:t>матрицы смежности.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Гораздо экономичнее с точки зрения памяти является представление графа с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помощью </w:t>
      </w:r>
      <w:r>
        <w:rPr>
          <w:b/>
          <w:sz w:val="28"/>
          <w:szCs w:val="28"/>
        </w:rPr>
        <w:t>списка пар</w:t>
      </w:r>
      <w:r>
        <w:rPr>
          <w:sz w:val="28"/>
          <w:szCs w:val="28"/>
        </w:rPr>
        <w:t>, соответствующих его ребрам.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Наилучшим способом представления графа в большинстве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случаев является структура данных, называемая </w:t>
      </w:r>
      <w:r>
        <w:rPr>
          <w:b/>
          <w:sz w:val="28"/>
          <w:szCs w:val="28"/>
        </w:rPr>
        <w:t>списками смежности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матрица смежности и матрица инциденций?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b/>
          <w:sz w:val="28"/>
          <w:szCs w:val="28"/>
        </w:rPr>
        <w:t>Матрица инциденций</w:t>
      </w:r>
      <w:r>
        <w:rPr>
          <w:sz w:val="28"/>
          <w:szCs w:val="28"/>
        </w:rPr>
        <w:t xml:space="preserve"> – это двумерный массив A размерности n x m , в котором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указываются связи между инцидентными элементами графа (ребро и вершина). Столбцы матрицы соответствуют ребрам, строки – вершинам.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Более эффективным способом представления графов является представление 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b/>
          <w:sz w:val="28"/>
          <w:szCs w:val="28"/>
        </w:rPr>
        <w:t>матрицы смежности.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список смежности и список ребер?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Гораздо экономичнее с точки зрения памяти является представление графа с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помощью </w:t>
      </w:r>
      <w:r>
        <w:rPr>
          <w:b/>
          <w:sz w:val="28"/>
          <w:szCs w:val="28"/>
        </w:rPr>
        <w:t>списка пар</w:t>
      </w:r>
      <w:r>
        <w:rPr>
          <w:sz w:val="28"/>
          <w:szCs w:val="28"/>
        </w:rPr>
        <w:t>, соответствующих его ребрам.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Наилучшим способом представления графа в большинстве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случаев является структура данных, называемая </w:t>
      </w:r>
      <w:r>
        <w:rPr>
          <w:b/>
          <w:sz w:val="28"/>
          <w:szCs w:val="28"/>
        </w:rPr>
        <w:t>списками смежности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Опишите алгоритм поиска в глубину в графе.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При поиске в глубину посещается первая вершина, затем необходимо идти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вдоль ребер графа до попадания в тупик. Вершина графа является тупиком,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если все смежные с ней вершины уже посещены. После попадания в тупик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нужно возвращаться назад вдоль пройденного пути, пока не будет обнаружена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вершина, у которой есть еще непосещенная смежная вершина, а затем необхо-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димо двигаться в этом новом направлении. Процесс оказывается завершенным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при возвращении в начальную вершину, причем все смежные с ней вершины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уже должны быть посещены.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Опишите алгоритм поиска в ширину в графе.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При поиске в ширину после посещения первой вершины посещаются все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соседние с ней вершины. Потом посещаются все вершины, находящиеся на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расстоянии двух ребер от начальной. При каждом новом шаге посещаются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вершины, расстояние от которых до начальной на единицу больше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предыдущего. Чтобы предотвратить повторное посещение вершин, необходимо вести список посещенных вершин. Для хранения временных данных,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необходимых для работы алгоритма, используется очередь – упорядоченная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элементов, в которой новые элементы добавляются в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конец, а старые удаляются из начала.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такое остовное дерево графа?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Остовным деревом графа G называется свободное дерево, содержащее все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вершины V графа G.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Приведите алгоритм Прима.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Одним из методов построения остовного дерева минимальной стоимости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для помеченного графа G = (V,E) является алгоритм Прима. В ходе данного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алгоритма строится множество вершин U, из которого </w:t>
      </w:r>
      <w:r>
        <w:rPr>
          <w:rFonts w:cs="Cambria Math" w:ascii="Cambria Math" w:hAnsi="Cambria Math"/>
          <w:sz w:val="28"/>
          <w:szCs w:val="28"/>
        </w:rPr>
        <w:t>≪</w:t>
      </w:r>
      <w:r>
        <w:rPr>
          <w:rFonts w:cs="Calibri"/>
          <w:sz w:val="28"/>
          <w:szCs w:val="28"/>
        </w:rPr>
        <w:t>вырастает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 остовное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дерево. Пусть V = {1, 2,..., n} . Положим сначала U ={1}. На каждом шаге данного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алгоритма находится ребро наименьшей стоимости (u, v), такое, что u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sz w:val="28"/>
          <w:szCs w:val="28"/>
        </w:rPr>
        <w:t>U и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sz w:val="28"/>
          <w:szCs w:val="28"/>
        </w:rPr>
        <w:t>V \U , затем вершина v переносится из множества V \U во множество U.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Этот процесс продолжается до тех пор, пока множество U не станет равным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множеству V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Приведите алгоритм Крускала.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Алгоритм Крускала объединяет вершины графа в несколько связных компонент, каждая из которых является деревом. На каждом шаге из всех ребер,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соединяющих вершины из различных компонент связности, выбирается ребро с наименьшим весом. Необходимо проверить, является ли оно безопасным.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Ребро, являющееся самым легким из всех ребер, выходящих из данной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компоненты, будет безопасным.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Остается понять, как реализовать выбор безопасного ребра на каждом шаге.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Для этого в алгоритме Крускала все ребра графа G перебираются по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возрастанию веса. Для очередного ребра проверяется, не лежат ли концы ребра в разных компонентах связности, и если это так, ребро добавляется и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компоненты объединяются.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Расскажите об эйлеровых циклах в графе.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Циклом в неориентированном графе называется путь, у которого совпадают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начальная и конечная вершины. Цикл называется простым, если в нем нет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одинаковых вершин (кроме первой и последней).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Если граф имеет цикл (не обязательно простой), содержащий все ребра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графа по одному разу, то такой цикл называется эйлеровым циклом, а граф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называется эйлеровым графом. Если граф имеет путь (не обязательно простой),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содержащий все ребра по одному разу, то такой путь называется эйлеровым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путем, а граф называется полуэйлеровым графом.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Эйлеров цикл содержит не только все ребра (по одному разу), но и все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вершины графа (возможно по нескольку раз). Ясно, что эйлеровым может быть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только связный граф. Очевидно, что не все даже связные графы эйлеровы.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Что Вы знаете о гамильтоновых циклах в графе?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Гамильтоновым путем графа называется его простой путь, который проходит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через каждую вершину графа точно один раз.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rFonts w:cs="Arial" w:ascii="Arial" w:hAnsi="Arial"/>
          <w:color w:val="000000"/>
          <w:shd w:fill="FFFFFF" w:val="clear"/>
        </w:rPr>
        <w:t>В поле указателя последнего элемента списка находится специальный признак </w:t>
      </w:r>
      <w:r>
        <w:rPr/>
        <mc:AlternateContent>
          <mc:Choice Requires="wps">
            <w:drawing>
              <wp:inline distT="0" distB="0" distL="0" distR="0">
                <wp:extent cx="772160" cy="23114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148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8.2pt;width:60.7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 </w:t>
      </w:r>
      <w:r>
        <w:rPr>
          <w:rFonts w:cs="Arial" w:ascii="Arial" w:hAnsi="Arial"/>
          <w:color w:val="000000"/>
          <w:shd w:fill="FFFFFF" w:val="clear"/>
        </w:rPr>
        <w:t>, свидетельствующий о конце списка.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rFonts w:cs="Arial" w:ascii="Arial" w:hAnsi="Arial"/>
          <w:color w:val="000000"/>
          <w:shd w:fill="FFFFFF" w:val="clear"/>
        </w:rPr>
        <w:t xml:space="preserve">Для чего используется алгоритм DFS? </w:t>
      </w:r>
      <w:r>
        <w:rPr>
          <w:rFonts w:cs="Arial" w:ascii="Arial" w:hAnsi="Arial"/>
          <w:color w:val="000000"/>
          <w:shd w:fill="F5F5F5" w:val="clear"/>
        </w:rPr>
        <w:t>Для поиска в глубину в графе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rFonts w:cs="Arial" w:ascii="Arial" w:hAnsi="Arial"/>
          <w:color w:val="000000"/>
          <w:shd w:fill="FFFFFF" w:val="clear"/>
        </w:rPr>
        <w:t xml:space="preserve">Выберите верное утверждение: </w:t>
      </w:r>
      <w:r>
        <w:rPr>
          <w:rFonts w:cs="Arial" w:ascii="Arial" w:hAnsi="Arial"/>
          <w:color w:val="000000"/>
          <w:shd w:fill="F5F5F5" w:val="clear"/>
        </w:rPr>
        <w:t>Для списков с большим числом элементов лучше всего использовать нерекурсивный подход.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rFonts w:cs="Arial" w:ascii="Arial" w:hAnsi="Arial"/>
          <w:color w:val="000000"/>
          <w:shd w:fill="FFFFFF" w:val="clear"/>
        </w:rPr>
        <w:t>Чему равна сложность (количество операций) в среднем случае алгоритма улучшенной пузырьковой сортировки массива, состоящего из 5 элементов?  5</w:t>
      </w:r>
      <w:r>
        <w:rPr>
          <w:rFonts w:cs="Arial" w:ascii="Arial" w:hAnsi="Arial"/>
          <w:color w:val="000000"/>
          <w:shd w:fill="FFFFFF" w:val="clear"/>
          <w:lang w:val="en-US"/>
        </w:rPr>
        <w:t>**2 == 25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 xml:space="preserve">Граф называется связанным, если…: </w:t>
      </w:r>
    </w:p>
    <w:p>
      <w:pPr>
        <w:pStyle w:val="Normal"/>
        <w:spacing w:lineRule="auto" w:line="240" w:before="0" w:after="0"/>
        <w:ind w:left="708" w:firstLine="708"/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5F5F5" w:val="clear"/>
        </w:rPr>
        <w:t>из любой одной вершины можно провести путь до любой другой вершины.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TimesNewRoman" w:hAnsi="TimesNewRoman" w:eastAsia="TimesNewRoman" w:cs="TimesNewRoman"/>
          <w:sz w:val="28"/>
          <w:szCs w:val="28"/>
        </w:rPr>
      </w:pPr>
      <w:r>
        <w:rPr>
          <w:rFonts w:eastAsia="TimesNewRoman" w:cs="TimesNewRoman"/>
          <w:sz w:val="28"/>
          <w:szCs w:val="28"/>
        </w:rPr>
        <w:t>Деревья-2:</w:t>
      </w:r>
    </w:p>
    <w:p>
      <w:pPr>
        <w:pStyle w:val="ListParagraph"/>
        <w:spacing w:lineRule="auto" w:line="240" w:before="0" w:after="0"/>
        <w:ind w:left="1416" w:hanging="0"/>
        <w:contextualSpacing/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>{</w:t>
      </w:r>
      <w:r>
        <w:rPr/>
        <mc:AlternateContent>
          <mc:Choice Requires="wps">
            <w:drawing>
              <wp:inline distT="0" distB="0" distL="0" distR="0">
                <wp:extent cx="779780" cy="23114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77904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61.3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Style w:val="Mcnone"/>
          <w:b/>
          <w:bCs/>
        </w:rPr>
        <w:t>Всякое</w:t>
      </w:r>
      <w:r>
        <w:rPr>
          <w:rFonts w:cs="Arial" w:ascii="Arial" w:hAnsi="Arial"/>
          <w:color w:val="000000"/>
          <w:shd w:fill="FFFFFF" w:val="clear"/>
        </w:rPr>
        <w:t>; </w:t>
      </w:r>
      <w:r>
        <w:rPr/>
        <mc:AlternateContent>
          <mc:Choice Requires="wps">
            <w:drawing>
              <wp:inline distT="0" distB="0" distL="0" distR="0">
                <wp:extent cx="955040" cy="23114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95436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75.1pt;height:18.1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Style w:val="Mcis"/>
          <w:b/>
          <w:bCs/>
          <w:shd w:fill="9ED9FE" w:val="clear"/>
        </w:rPr>
        <w:t>Не всякое</w:t>
      </w:r>
      <w:r>
        <w:rPr>
          <w:rFonts w:cs="Arial" w:ascii="Arial" w:hAnsi="Arial"/>
          <w:color w:val="000000"/>
          <w:shd w:fill="FFFFFF" w:val="clear"/>
        </w:rPr>
        <w:t>} сбалансированное по АВЛ дерево идеально сбалансировано; {</w:t>
      </w:r>
      <w:r>
        <w:rPr/>
        <mc:AlternateContent>
          <mc:Choice Requires="wps">
            <w:drawing>
              <wp:inline distT="0" distB="0" distL="0" distR="0">
                <wp:extent cx="779780" cy="23114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77904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61.3pt;height:18.1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Style w:val="Mcis"/>
          <w:b/>
          <w:bCs/>
          <w:shd w:fill="9ED9FE" w:val="clear"/>
        </w:rPr>
        <w:t>всякое</w:t>
      </w:r>
      <w:r>
        <w:rPr>
          <w:rFonts w:cs="Arial" w:ascii="Arial" w:hAnsi="Arial"/>
          <w:color w:val="000000"/>
          <w:shd w:fill="FFFFFF" w:val="clear"/>
        </w:rPr>
        <w:t>; </w:t>
      </w:r>
      <w:r>
        <w:rPr/>
        <mc:AlternateContent>
          <mc:Choice Requires="wps">
            <w:drawing>
              <wp:inline distT="0" distB="0" distL="0" distR="0">
                <wp:extent cx="955040" cy="23114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95436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75.1pt;height:18.1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Style w:val="Mcnone"/>
          <w:b/>
          <w:bCs/>
        </w:rPr>
        <w:t>не всякое</w:t>
      </w:r>
      <w:r>
        <w:rPr>
          <w:rFonts w:cs="Arial" w:ascii="Arial" w:hAnsi="Arial"/>
          <w:color w:val="000000"/>
          <w:shd w:fill="FFFFFF" w:val="clear"/>
        </w:rPr>
        <w:t>} идеально сбалансированное дерево сбалансировано по АВЛ.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NewRoman" w:cs="TimesNewRoman"/>
          <w:sz w:val="28"/>
          <w:szCs w:val="28"/>
        </w:rPr>
      </w:pPr>
      <w:r>
        <w:rPr>
          <w:rFonts w:cs="Arial" w:ascii="Arial" w:hAnsi="Arial"/>
          <w:color w:val="000000"/>
          <w:shd w:fill="FFFFFF" w:val="clear"/>
        </w:rPr>
        <w:t>Структура данных стек является частным случаем </w:t>
      </w:r>
      <w:r>
        <w:rPr/>
        <mc:AlternateContent>
          <mc:Choice Requires="wps">
            <w:drawing>
              <wp:inline distT="0" distB="0" distL="0" distR="0">
                <wp:extent cx="772160" cy="23114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77148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60.7pt;height:18.1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 </w:t>
      </w:r>
      <w:r>
        <w:rPr>
          <w:rFonts w:cs="Arial" w:ascii="Arial" w:hAnsi="Arial"/>
          <w:color w:val="000000"/>
          <w:shd w:fill="FFFFFF" w:val="clear"/>
        </w:rPr>
        <w:t>списка.</w:t>
      </w:r>
    </w:p>
    <w:p>
      <w:pPr>
        <w:pStyle w:val="ListParagraph"/>
        <w:numPr>
          <w:ilvl w:val="0"/>
          <w:numId w:val="10"/>
        </w:numPr>
        <w:shd w:val="clear" w:color="auto" w:fill="FFFFFF"/>
        <w:spacing w:lineRule="auto" w:line="240" w:before="0" w:afterAutospacing="1"/>
        <w:contextualSpacing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br/>
        <w:t>Установите соответствие между обозначениями типов данных в языке Си и их названиями. </w:t>
      </w:r>
    </w:p>
    <w:tbl>
      <w:tblPr>
        <w:tblW w:w="613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096"/>
        <w:gridCol w:w="4036"/>
      </w:tblGrid>
      <w:tr>
        <w:trPr/>
        <w:tc>
          <w:tcPr>
            <w:tcW w:w="20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Обозначение типа</w:t>
            </w:r>
          </w:p>
        </w:tc>
        <w:tc>
          <w:tcPr>
            <w:tcW w:w="40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Название типа</w:t>
            </w:r>
          </w:p>
        </w:tc>
      </w:tr>
      <w:tr>
        <w:trPr/>
        <w:tc>
          <w:tcPr>
            <w:tcW w:w="20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1. char</w:t>
            </w:r>
          </w:p>
        </w:tc>
        <w:tc>
          <w:tcPr>
            <w:tcW w:w="40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а) вещественный</w:t>
            </w:r>
          </w:p>
        </w:tc>
      </w:tr>
      <w:tr>
        <w:trPr/>
        <w:tc>
          <w:tcPr>
            <w:tcW w:w="20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2. int</w:t>
            </w:r>
          </w:p>
        </w:tc>
        <w:tc>
          <w:tcPr>
            <w:tcW w:w="40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б) вещественный двойной точности</w:t>
            </w:r>
          </w:p>
        </w:tc>
      </w:tr>
      <w:tr>
        <w:trPr/>
        <w:tc>
          <w:tcPr>
            <w:tcW w:w="20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3. float</w:t>
            </w:r>
          </w:p>
        </w:tc>
        <w:tc>
          <w:tcPr>
            <w:tcW w:w="40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в) указатель на другой тип</w:t>
            </w:r>
          </w:p>
        </w:tc>
      </w:tr>
      <w:tr>
        <w:trPr/>
        <w:tc>
          <w:tcPr>
            <w:tcW w:w="20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4. double</w:t>
            </w:r>
          </w:p>
        </w:tc>
        <w:tc>
          <w:tcPr>
            <w:tcW w:w="40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г) символьный</w:t>
            </w:r>
          </w:p>
        </w:tc>
      </w:tr>
      <w:tr>
        <w:trPr/>
        <w:tc>
          <w:tcPr>
            <w:tcW w:w="20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5. void</w:t>
            </w:r>
          </w:p>
        </w:tc>
        <w:tc>
          <w:tcPr>
            <w:tcW w:w="40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д) целый</w:t>
            </w:r>
          </w:p>
        </w:tc>
      </w:tr>
      <w:tr>
        <w:trPr/>
        <w:tc>
          <w:tcPr>
            <w:tcW w:w="20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6. *</w:t>
            </w:r>
          </w:p>
        </w:tc>
        <w:tc>
          <w:tcPr>
            <w:tcW w:w="40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е) не имеющий значения</w:t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eastAsia="TimesNewRoman" w:cs="TimesNewRoman"/>
          <w:sz w:val="28"/>
          <w:szCs w:val="28"/>
        </w:rPr>
      </w:pPr>
      <w:r>
        <w:rPr>
          <w:rFonts w:eastAsia="TimesNewRoman" w:cs="TimesNewRoman"/>
          <w:sz w:val="28"/>
          <w:szCs w:val="28"/>
        </w:rPr>
      </w:r>
    </w:p>
    <w:p>
      <w:pPr>
        <w:pStyle w:val="ListParagraph"/>
        <w:spacing w:lineRule="auto" w:line="240" w:before="0" w:after="0"/>
        <w:contextualSpacing/>
        <w:rPr>
          <w:rFonts w:eastAsia="TimesNewRoman" w:cs="TimesNewRoman"/>
          <w:sz w:val="28"/>
          <w:szCs w:val="28"/>
        </w:rPr>
      </w:pPr>
      <w:r>
        <w:rPr>
          <w:rFonts w:eastAsia="TimesNewRoman" w:cs="TimesNewRoman"/>
          <w:sz w:val="28"/>
          <w:szCs w:val="28"/>
        </w:rPr>
        <w:t>1г 2д 3а 4б 5е 6в</w:t>
      </w:r>
    </w:p>
    <w:p>
      <w:pPr>
        <w:pStyle w:val="Normal"/>
        <w:spacing w:lineRule="auto" w:line="240" w:before="0" w:after="0"/>
        <w:rPr>
          <w:rFonts w:eastAsia="TimesNewRoman" w:cs="TimesNewRoman"/>
          <w:sz w:val="28"/>
          <w:szCs w:val="28"/>
        </w:rPr>
      </w:pPr>
      <w:r>
        <w:rPr>
          <w:rFonts w:eastAsia="TimesNewRoman" w:cs="TimesNew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NewRoman" w:cs="TimesNewRoman"/>
          <w:sz w:val="28"/>
          <w:szCs w:val="28"/>
        </w:rPr>
      </w:pPr>
      <w:r>
        <w:rPr>
          <w:rFonts w:cs="Arial" w:ascii="Arial" w:hAnsi="Arial"/>
          <w:color w:val="000000"/>
          <w:shd w:fill="FFFFFF" w:val="clear"/>
        </w:rPr>
        <w:t>Даны две структуры:</w:t>
      </w:r>
      <w:r>
        <w:rPr>
          <w:rFonts w:cs="Arial" w:ascii="Arial" w:hAnsi="Arial"/>
          <w:color w:val="000000"/>
        </w:rPr>
        <w:br/>
      </w:r>
      <w:r>
        <w:rPr>
          <w:rFonts w:cs="Arial" w:ascii="Arial" w:hAnsi="Arial"/>
          <w:color w:val="000000"/>
          <w:shd w:fill="FFFFFF" w:val="clear"/>
        </w:rPr>
        <w:t>struct point {int x, y;} p1, p2;</w:t>
      </w:r>
      <w:r>
        <w:rPr>
          <w:rFonts w:cs="Arial" w:ascii="Arial" w:hAnsi="Arial"/>
          <w:color w:val="000000"/>
        </w:rPr>
        <w:br/>
      </w:r>
      <w:r>
        <w:rPr>
          <w:rFonts w:cs="Arial" w:ascii="Arial" w:hAnsi="Arial"/>
          <w:color w:val="000000"/>
          <w:shd w:fill="FFFFFF" w:val="clear"/>
        </w:rPr>
        <w:t>struct rect {struct point pt1, pt2;};</w:t>
      </w:r>
      <w:r>
        <w:rPr>
          <w:rFonts w:cs="Arial" w:ascii="Arial" w:hAnsi="Arial"/>
          <w:color w:val="000000"/>
        </w:rPr>
        <w:br/>
      </w:r>
      <w:r>
        <w:rPr>
          <w:rFonts w:cs="Arial" w:ascii="Arial" w:hAnsi="Arial"/>
          <w:color w:val="000000"/>
          <w:shd w:fill="FFFFFF" w:val="clear"/>
        </w:rPr>
        <w:t>и соответствующие им структурные переменные:</w:t>
      </w:r>
      <w:r>
        <w:rPr>
          <w:rFonts w:cs="Arial" w:ascii="Arial" w:hAnsi="Arial"/>
          <w:color w:val="000000"/>
        </w:rPr>
        <w:br/>
      </w:r>
      <w:r>
        <w:rPr>
          <w:rFonts w:cs="Arial" w:ascii="Arial" w:hAnsi="Arial"/>
          <w:color w:val="000000"/>
          <w:shd w:fill="FFFFFF" w:val="clear"/>
        </w:rPr>
        <w:t>struct point c1={10,20};</w:t>
      </w:r>
      <w:r>
        <w:rPr>
          <w:rFonts w:cs="Arial" w:ascii="Arial" w:hAnsi="Arial"/>
          <w:color w:val="000000"/>
        </w:rPr>
        <w:br/>
      </w:r>
      <w:r>
        <w:rPr>
          <w:rFonts w:cs="Arial" w:ascii="Arial" w:hAnsi="Arial"/>
          <w:color w:val="000000"/>
          <w:shd w:fill="FFFFFF" w:val="clear"/>
        </w:rPr>
        <w:t>struct point c2={30,40};</w:t>
      </w:r>
      <w:r>
        <w:rPr>
          <w:rFonts w:cs="Arial" w:ascii="Arial" w:hAnsi="Arial"/>
          <w:color w:val="000000"/>
        </w:rPr>
        <w:br/>
      </w:r>
      <w:r>
        <w:rPr>
          <w:rFonts w:cs="Arial" w:ascii="Arial" w:hAnsi="Arial"/>
          <w:color w:val="000000"/>
          <w:shd w:fill="FFFFFF" w:val="clear"/>
        </w:rPr>
        <w:t>struct rect Rect=MakeRect(c1,c2);</w:t>
      </w:r>
      <w:r>
        <w:rPr>
          <w:rFonts w:cs="Arial" w:ascii="Arial" w:hAnsi="Arial"/>
          <w:color w:val="000000"/>
        </w:rPr>
        <w:br/>
      </w:r>
      <w:r>
        <w:rPr>
          <w:rFonts w:cs="Arial" w:ascii="Arial" w:hAnsi="Arial"/>
          <w:color w:val="000000"/>
          <w:shd w:fill="FFFFFF" w:val="clear"/>
        </w:rPr>
        <w:t>Вставьте пропущенные элементы в оператор получения указателем ptrRect адреса структуры Rect.</w:t>
      </w:r>
      <w:r>
        <w:rPr>
          <w:rFonts w:cs="Arial" w:ascii="Arial" w:hAnsi="Arial"/>
          <w:color w:val="000000"/>
        </w:rPr>
        <w:br/>
      </w:r>
      <w:r>
        <w:rPr>
          <w:rFonts w:cs="Arial" w:ascii="Arial" w:hAnsi="Arial"/>
          <w:color w:val="000000"/>
          <w:shd w:fill="FFFFFF" w:val="clear"/>
        </w:rPr>
        <w:t>struct </w:t>
      </w:r>
      <w:r>
        <w:rPr/>
        <mc:AlternateContent>
          <mc:Choice Requires="wps">
            <w:drawing>
              <wp:inline distT="0" distB="0" distL="0" distR="0">
                <wp:extent cx="772160" cy="23114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77148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60.7pt;height:18.1pt;mso-position-vertical:top" type="shapetype_75">
                <v:imagedata r:id="rId1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 </w:t>
      </w:r>
      <w:r>
        <w:rPr>
          <w:rFonts w:cs="Arial" w:ascii="Arial" w:hAnsi="Arial"/>
          <w:color w:val="000000"/>
          <w:shd w:fill="FFFFFF" w:val="clear"/>
        </w:rPr>
        <w:t>ptrRect=</w:t>
      </w:r>
      <w:r>
        <w:rPr/>
        <mc:AlternateContent>
          <mc:Choice Requires="wps">
            <w:drawing>
              <wp:inline distT="0" distB="0" distL="0" distR="0">
                <wp:extent cx="772160" cy="23114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77148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60.7pt;height:18.1pt;mso-position-vertical:top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 </w:t>
      </w:r>
      <w:r>
        <w:rPr>
          <w:rFonts w:cs="Arial" w:ascii="Arial" w:hAnsi="Arial"/>
          <w:color w:val="000000"/>
          <w:shd w:fill="FFFFFF" w:val="clear"/>
        </w:rPr>
        <w:t>;</w:t>
      </w:r>
      <w:bookmarkStart w:id="0" w:name="_GoBack"/>
      <w:bookmarkEnd w:id="0"/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NewRoman" w:cs="TimesNewRoman"/>
          <w:sz w:val="28"/>
          <w:szCs w:val="28"/>
        </w:rPr>
      </w:pPr>
      <w:r>
        <w:rPr>
          <w:rFonts w:cs="Arial" w:ascii="Arial" w:hAnsi="Arial"/>
          <w:color w:val="000000"/>
          <w:shd w:fill="FFFFFF" w:val="clear"/>
        </w:rPr>
        <w:t xml:space="preserve">Обход дерева, при котором сначала посещаются его левое и правое поддеревья, затем корень, называется…:  </w:t>
      </w:r>
      <w:r>
        <w:rPr>
          <w:rFonts w:cs="Arial" w:ascii="Arial" w:hAnsi="Arial"/>
          <w:color w:val="000000"/>
          <w:shd w:fill="EEEEEE" w:val="clear"/>
        </w:rPr>
        <w:t>обратным.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04800" cy="314325"/>
            <wp:effectExtent l="0" t="0" r="0" b="0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19">
        <w:r>
          <w:rPr>
            <w:rStyle w:val="Style13"/>
          </w:rPr>
          <w:t xml:space="preserve"> </w:t>
        </w:r>
        <w:r>
          <w:rPr>
            <w:rStyle w:val="Style13"/>
          </w:rPr>
          <w:t xml:space="preserve">ONLINE ТУСУР </w:t>
        </w:r>
      </w:hyperlink>
    </w:p>
    <w:p>
      <w:pPr>
        <w:pStyle w:val="Normal"/>
        <w:spacing w:before="0" w:after="0"/>
        <w:rPr/>
      </w:pPr>
      <w:r>
        <w:rPr/>
        <w:t xml:space="preserve">Экзамены 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/>
      </w:pPr>
      <w:r>
        <w:rPr/>
        <w:t>    </w:t>
      </w:r>
      <w:hyperlink r:id="rId20" w:tgtFrame="_blank">
        <w:r>
          <w:rPr>
            <w:rStyle w:val="Style13"/>
            <w:b/>
          </w:rPr>
          <w:t>Правила выполнения теста</w:t>
        </w:r>
      </w:hyperlink>
      <w:r>
        <w:rPr>
          <w:b/>
        </w:rPr>
        <w:t>           </w:t>
      </w:r>
      <w:hyperlink r:id="rId21">
        <w:r>
          <w:rPr>
            <w:rStyle w:val="Style13"/>
            <w:b/>
          </w:rPr>
          <w:t>Учебный план</w:t>
        </w:r>
      </w:hyperlink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2"/>
        <w:rPr/>
      </w:pPr>
      <w:r>
        <w:rPr/>
        <w:t>Вы здесь</w:t>
      </w:r>
    </w:p>
    <w:p>
      <w:pPr>
        <w:pStyle w:val="Style16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>/ ► Структуры и алгоритмы обработки данных в ЭВМ</w:t>
      </w:r>
    </w:p>
    <w:p>
      <w:pPr>
        <w:pStyle w:val="Style16"/>
        <w:spacing w:before="0" w:after="0"/>
        <w:rPr/>
      </w:pPr>
      <w:r>
        <w:rPr/>
        <w:t> 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spacing w:before="0" w:after="0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spacing w:before="0" w:after="0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fldChar w:fldCharType="begin"/>
      </w:r>
      <w:r>
        <w:rPr>
          <w:rStyle w:val="Style13"/>
        </w:rPr>
        <w:instrText> HYPERLINK "https://study.tusur.ru/exams/mod/quiz/attempt.php?id=2569&amp;num=all" \l "tab0"</w:instrText>
      </w:r>
      <w:r>
        <w:rPr>
          <w:rStyle w:val="Style13"/>
        </w:rPr>
        <w:fldChar w:fldCharType="separate"/>
      </w:r>
      <w:r>
        <w:rPr>
          <w:rStyle w:val="Style13"/>
        </w:rPr>
        <w:t>1</w:t>
      </w:r>
      <w:r>
        <w:rPr>
          <w:rStyle w:val="Style13"/>
        </w:rPr>
        <w:fldChar w:fldCharType="end"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>Графы – 2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 xml:space="preserve">Question 1 </w:t>
      </w:r>
    </w:p>
    <w:p>
      <w:pPr>
        <w:pStyle w:val="Style16"/>
        <w:rPr/>
      </w:pPr>
      <w:r>
        <w:rPr/>
        <w:t>Какой из нижеприведенных способов представления графа является наилучшим?</w:t>
      </w:r>
    </w:p>
    <w:tbl>
      <w:tblPr>
        <w:tblW w:w="63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2"/>
        <w:gridCol w:w="109"/>
        <w:gridCol w:w="154"/>
      </w:tblGrid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1" w:name="resp560726_1141632"/>
            <w:bookmarkEnd w:id="1"/>
            <w:r>
              <w:rPr/>
              <w:object>
                <v:shape id="control_shape_0" style="width:9.7pt;height:9.7pt" type="#shapetype_75"/>
                <w:control r:id="rId22" w:name="resp560726_1141632" w:shapeid="control_shape_0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2" w:name="resp560726_1141631"/>
            <w:bookmarkEnd w:id="2"/>
            <w:r>
              <w:rPr/>
              <w:object>
                <v:shape id="control_shape_1" style="width:9.7pt;height:9.7pt" type="#shapetype_75"/>
                <w:control r:id="rId23" w:name="resp560726_1141631" w:shapeid="control_shape_1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3" w:name="resp560726_1141633"/>
            <w:bookmarkEnd w:id="3"/>
            <w:r>
              <w:rPr/>
              <w:object>
                <v:shape id="control_shape_2" style="width:9.7pt;height:9.7pt" type="#shapetype_75"/>
                <w:control r:id="rId24" w:name="resp560726_1141633" w:shapeid="control_shape_2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4" w:name="resp560726_1141634"/>
            <w:bookmarkEnd w:id="4"/>
            <w:r>
              <w:rPr/>
              <w:object>
                <v:shape id="control_shape_3" style="width:9.7pt;height:9.7pt" type="#shapetype_75"/>
                <w:control r:id="rId25" w:name="resp560726_1141634" w:shapeid="control_shape_3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t>Выберите все верные ответы (может быть несколько или один).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>Динамические структуры данных – 1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 xml:space="preserve">Question 2 </w:t>
      </w:r>
    </w:p>
    <w:p>
      <w:pPr>
        <w:pStyle w:val="Style16"/>
        <w:rPr/>
      </w:pPr>
      <w:r>
        <w:rPr/>
        <w:t>Введите названия полей, пропущенные в комментариях фрагмента программы.</w:t>
        <w:br/>
        <w:t>struct TNode</w:t>
        <w:br/>
        <w:t>{</w:t>
        <w:br/>
        <w:t xml:space="preserve">int Data; // </w:t>
      </w:r>
      <w:r>
        <w:rPr/>
        <w:object>
          <v:shape id="control_shape_4" style="width:101.95pt;height:20.95pt" type="#shapetype_75"/>
          <w:control r:id="rId28" w:name="resp560769_1" w:shapeid="control_shape_4"/>
        </w:object>
      </w:r>
      <w:r>
        <w:rPr/>
        <w:t xml:space="preserve"> поле</w:t>
        <w:br/>
        <w:t xml:space="preserve">TNode *Next; // </w:t>
      </w:r>
      <w:r>
        <w:rPr/>
        <w:object>
          <v:shape id="control_shape_5" style="width:101.95pt;height:20.95pt" type="#shapetype_75"/>
          <w:control r:id="rId29" w:name="resp560769_2" w:shapeid="control_shape_5"/>
        </w:object>
      </w:r>
      <w:r>
        <w:rPr/>
        <w:t xml:space="preserve"> поле</w:t>
        <w:br/>
        <w:t>};</w:t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t>Следуйте подсказкам по вводу ответов.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>Динамические структуры данных – 3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 xml:space="preserve">Question 3 </w:t>
      </w:r>
    </w:p>
    <w:p>
      <w:pPr>
        <w:pStyle w:val="Style16"/>
        <w:rPr/>
      </w:pPr>
      <w:r>
        <w:rPr/>
        <w:t>Cтруктура данных, в которой новый элемент всегда записывается в ее начало и очередной читаемый элемент также всегда выбирается из ее начала, называется…</w:t>
      </w:r>
    </w:p>
    <w:tbl>
      <w:tblPr>
        <w:tblW w:w="63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2"/>
        <w:gridCol w:w="109"/>
        <w:gridCol w:w="154"/>
      </w:tblGrid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5" w:name="resp560646_1141414"/>
            <w:bookmarkEnd w:id="5"/>
            <w:r>
              <w:rPr/>
              <w:object>
                <v:shape id="control_shape_6" style="width:9.7pt;height:9.7pt" type="#shapetype_75"/>
                <w:control r:id="rId32" w:name="resp560646_1141414" w:shapeid="control_shape_6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6" w:name="resp560646_1141413"/>
            <w:bookmarkEnd w:id="6"/>
            <w:r>
              <w:rPr/>
              <w:object>
                <v:shape id="control_shape_7" style="width:9.7pt;height:9.7pt" type="#shapetype_75"/>
                <w:control r:id="rId33" w:name="resp560646_1141413" w:shapeid="control_shape_7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7" w:name="resp560646_1141416"/>
            <w:bookmarkEnd w:id="7"/>
            <w:r>
              <w:rPr/>
              <w:object>
                <v:shape id="control_shape_8" style="width:9.7pt;height:9.7pt" type="#shapetype_75"/>
                <w:control r:id="rId34" w:name="resp560646_1141416" w:shapeid="control_shape_8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8" w:name="resp560646_1141415"/>
            <w:bookmarkEnd w:id="8"/>
            <w:r>
              <w:rPr/>
              <w:object>
                <v:shape id="control_shape_9" style="width:9.7pt;height:9.7pt" type="#shapetype_75"/>
                <w:control r:id="rId35" w:name="resp560646_1141415" w:shapeid="control_shape_9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1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1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t>Выберите все верные ответы (может быть несколько или один).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>Структурированные типы данных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 xml:space="preserve">Question 4 </w:t>
      </w:r>
    </w:p>
    <w:p>
      <w:pPr>
        <w:pStyle w:val="Style16"/>
        <w:rPr/>
      </w:pPr>
      <w:r>
        <w:rPr/>
        <w:object>
          <v:shape id="control_shape_10" style="width:101.95pt;height:20.95pt" type="#shapetype_75"/>
          <w:control r:id="rId38" w:name="resp560592_1" w:shapeid="control_shape_10"/>
        </w:object>
      </w:r>
      <w:r>
        <w:rPr/>
        <w:t xml:space="preserve"> </w:t>
      </w:r>
      <w:r>
        <w:rPr/>
        <w:t>массивы используются в тех ситуациях, когда невозможно знать размер массива заранее.</w:t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1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1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t>Следуйте подсказкам по вводу ответов.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>Введение в предмет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 xml:space="preserve">Question 5 </w:t>
      </w:r>
    </w:p>
    <w:p>
      <w:pPr>
        <w:pStyle w:val="Style16"/>
        <w:rPr/>
      </w:pPr>
      <w:r>
        <w:rPr/>
        <w:t>Какое количество символов можно закодировать с помощью одного байта?</w:t>
      </w:r>
    </w:p>
    <w:tbl>
      <w:tblPr>
        <w:tblW w:w="63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2"/>
        <w:gridCol w:w="109"/>
        <w:gridCol w:w="154"/>
      </w:tblGrid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9" w:name="resp560583_1141675"/>
            <w:bookmarkEnd w:id="9"/>
            <w:r>
              <w:rPr/>
              <w:object>
                <v:shape id="control_shape_11" style="width:9.7pt;height:9.7pt" type="#shapetype_75"/>
                <w:control r:id="rId41" w:name="resp560583_1141675" w:shapeid="control_shape_11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10" w:name="resp560583_1141676"/>
            <w:bookmarkEnd w:id="10"/>
            <w:r>
              <w:rPr/>
              <w:object>
                <v:shape id="control_shape_12" style="width:9.7pt;height:9.7pt" type="#shapetype_75"/>
                <w:control r:id="rId42" w:name="resp560583_1141676" w:shapeid="control_shape_12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11" w:name="resp560583_1141677"/>
            <w:bookmarkEnd w:id="11"/>
            <w:r>
              <w:rPr/>
              <w:object>
                <v:shape id="control_shape_13" style="width:9.7pt;height:9.7pt" type="#shapetype_75"/>
                <w:control r:id="rId43" w:name="resp560583_1141677" w:shapeid="control_shape_13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12" w:name="resp560583_1141674"/>
            <w:bookmarkEnd w:id="12"/>
            <w:r>
              <w:rPr/>
              <w:object>
                <v:shape id="control_shape_14" style="width:9.7pt;height:9.7pt" type="#shapetype_75"/>
                <w:control r:id="rId44" w:name="resp560583_1141674" w:shapeid="control_shape_14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1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1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t>Выберите все верные ответы (может быть несколько или один).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>Деревья – 1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 xml:space="preserve">Question 6 </w:t>
      </w:r>
    </w:p>
    <w:p>
      <w:pPr>
        <w:pStyle w:val="Style16"/>
        <w:rPr/>
      </w:pPr>
      <w:r>
        <w:rPr/>
        <w:t>Обход дерева, при котором сначала посещается его левое поддерево, затем корень, потом правое поддерево, называется…</w:t>
      </w:r>
    </w:p>
    <w:tbl>
      <w:tblPr>
        <w:tblW w:w="63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2"/>
        <w:gridCol w:w="109"/>
        <w:gridCol w:w="154"/>
      </w:tblGrid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13" w:name="resp560671_1141486"/>
            <w:bookmarkEnd w:id="13"/>
            <w:r>
              <w:rPr/>
              <w:object>
                <v:shape id="control_shape_15" style="width:9.7pt;height:9.7pt" type="#shapetype_75"/>
                <w:control r:id="rId47" w:name="resp560671_1141486" w:shapeid="control_shape_15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14" w:name="resp560671_1141485"/>
            <w:bookmarkEnd w:id="14"/>
            <w:r>
              <w:rPr/>
              <w:object>
                <v:shape id="control_shape_16" style="width:9.7pt;height:9.7pt" type="#shapetype_75"/>
                <w:control r:id="rId48" w:name="resp560671_1141485" w:shapeid="control_shape_16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15" w:name="resp560671_1141487"/>
            <w:bookmarkEnd w:id="15"/>
            <w:r>
              <w:rPr/>
              <w:object>
                <v:shape id="control_shape_17" style="width:9.7pt;height:9.7pt" type="#shapetype_75"/>
                <w:control r:id="rId49" w:name="resp560671_1141487" w:shapeid="control_shape_17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2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2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t>Выберите все верные ответы (может быть несколько или один).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>Графы – 1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 xml:space="preserve">Question 7 </w:t>
      </w:r>
    </w:p>
    <w:p>
      <w:pPr>
        <w:pStyle w:val="Style16"/>
        <w:rPr/>
      </w:pPr>
      <w:r>
        <w:rPr/>
        <w:t>Последовательность вершин графа v</w:t>
      </w:r>
      <w:r>
        <w:rPr>
          <w:position w:val="-6"/>
          <w:sz w:val="18"/>
        </w:rPr>
        <w:t>1</w:t>
      </w:r>
      <w:r>
        <w:rPr/>
        <w:t>, v</w:t>
      </w:r>
      <w:r>
        <w:rPr>
          <w:position w:val="-6"/>
          <w:sz w:val="18"/>
        </w:rPr>
        <w:t>2</w:t>
      </w:r>
      <w:r>
        <w:rPr/>
        <w:t>, …, v</w:t>
      </w:r>
      <w:r>
        <w:rPr>
          <w:position w:val="-6"/>
          <w:sz w:val="18"/>
        </w:rPr>
        <w:t>n</w:t>
      </w:r>
      <w:r>
        <w:rPr/>
        <w:t xml:space="preserve"> такая, что для всех i (1≤i&lt;n) существуют ребра (v</w:t>
      </w:r>
      <w:r>
        <w:rPr>
          <w:position w:val="-6"/>
          <w:sz w:val="18"/>
        </w:rPr>
        <w:t>1</w:t>
      </w:r>
      <w:r>
        <w:rPr/>
        <w:t>, v</w:t>
      </w:r>
      <w:r>
        <w:rPr>
          <w:position w:val="-6"/>
          <w:sz w:val="18"/>
        </w:rPr>
        <w:t>i+1</w:t>
      </w:r>
      <w:r>
        <w:rPr/>
        <w:t>), называется … графа.</w:t>
      </w:r>
    </w:p>
    <w:tbl>
      <w:tblPr>
        <w:tblW w:w="63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2"/>
        <w:gridCol w:w="109"/>
        <w:gridCol w:w="154"/>
      </w:tblGrid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16" w:name="resp560710_1141603"/>
            <w:bookmarkEnd w:id="16"/>
            <w:r>
              <w:rPr/>
              <w:object>
                <v:shape id="control_shape_18" style="width:9.7pt;height:9.7pt" type="#shapetype_75"/>
                <w:control r:id="rId52" w:name="resp560710_1141603" w:shapeid="control_shape_18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17" w:name="resp560710_1141600"/>
            <w:bookmarkEnd w:id="17"/>
            <w:r>
              <w:rPr/>
              <w:object>
                <v:shape id="control_shape_19" style="width:9.7pt;height:9.7pt" type="#shapetype_75"/>
                <w:control r:id="rId53" w:name="resp560710_1141600" w:shapeid="control_shape_19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18" w:name="resp560710_1141602"/>
            <w:bookmarkEnd w:id="18"/>
            <w:r>
              <w:rPr/>
              <w:object>
                <v:shape id="control_shape_20" style="width:9.7pt;height:9.7pt" type="#shapetype_75"/>
                <w:control r:id="rId54" w:name="resp560710_1141602" w:shapeid="control_shape_20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19" w:name="resp560710_1141601"/>
            <w:bookmarkEnd w:id="19"/>
            <w:r>
              <w:rPr/>
              <w:object>
                <v:shape id="control_shape_21" style="width:9.7pt;height:9.7pt" type="#shapetype_75"/>
                <w:control r:id="rId55" w:name="resp560710_1141601" w:shapeid="control_shape_21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22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23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t>Выберите все верные ответы (может быть несколько или один).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>Динамические структуры данных – 2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 xml:space="preserve">Question 8 </w:t>
      </w:r>
    </w:p>
    <w:p>
      <w:pPr>
        <w:pStyle w:val="Style16"/>
        <w:rPr/>
      </w:pPr>
      <w:r>
        <w:rPr/>
        <w:t>Какую проверку необходимо реализовать при вставке нового элемента в динамический список?</w:t>
      </w:r>
    </w:p>
    <w:tbl>
      <w:tblPr>
        <w:tblW w:w="63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2"/>
        <w:gridCol w:w="109"/>
        <w:gridCol w:w="154"/>
      </w:tblGrid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20" w:name="resp560621_1141869"/>
            <w:bookmarkEnd w:id="20"/>
            <w:r>
              <w:rPr/>
              <w:object>
                <v:shape id="control_shape_22" style="width:9.7pt;height:9.7pt" type="#shapetype_75"/>
                <w:control r:id="rId58" w:name="resp560621_1141869" w:shapeid="control_shape_22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21" w:name="resp560621_1141870"/>
            <w:bookmarkEnd w:id="21"/>
            <w:r>
              <w:rPr/>
              <w:object>
                <v:shape id="control_shape_23" style="width:9.7pt;height:9.7pt" type="#shapetype_75"/>
                <w:control r:id="rId59" w:name="resp560621_1141870" w:shapeid="control_shape_23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22" w:name="resp560621_1141872"/>
            <w:bookmarkEnd w:id="22"/>
            <w:r>
              <w:rPr/>
              <w:object>
                <v:shape id="control_shape_24" style="width:9.7pt;height:9.7pt" type="#shapetype_75"/>
                <w:control r:id="rId60" w:name="resp560621_1141872" w:shapeid="control_shape_24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23" w:name="resp560621_1141871"/>
            <w:bookmarkEnd w:id="23"/>
            <w:r>
              <w:rPr/>
              <w:object>
                <v:shape id="control_shape_25" style="width:9.7pt;height:9.7pt" type="#shapetype_75"/>
                <w:control r:id="rId61" w:name="resp560621_1141871" w:shapeid="control_shape_25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24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25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t>Выберите все верные ответы (может быть несколько или один).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>Алгоритмы сортировки массивов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 xml:space="preserve">Question 9 </w:t>
      </w:r>
    </w:p>
    <w:p>
      <w:pPr>
        <w:pStyle w:val="Style16"/>
        <w:rPr/>
      </w:pPr>
      <w:r>
        <w:rPr/>
        <w:t>Дана функция сортировки массива прямым выбором:</w:t>
        <w:br/>
        <w:t>void select_sort(int a[], int n)</w:t>
        <w:br/>
        <w:t>{</w:t>
        <w:br/>
        <w:t>int i, j, k;</w:t>
        <w:br/>
        <w:t>for (i=0; i&lt;n-1; i++)</w:t>
        <w:br/>
        <w:t>{</w:t>
        <w:br/>
        <w:t>k=i;</w:t>
        <w:br/>
        <w:t>for (j=i+1; j&lt;n; j++)</w:t>
        <w:br/>
        <w:t>if (a[j]&lt;a[k]) k=j;</w:t>
        <w:br/>
        <w:t>j=a[k]; a[k]=a[i]; a[i]=j;</w:t>
        <w:br/>
        <w:t>}</w:t>
        <w:br/>
        <w:t>}</w:t>
        <w:br/>
        <w:t>и массив, состоящий из 5 элементов:</w:t>
        <w:br/>
        <w:t>8 5 1 3 2</w:t>
        <w:br/>
        <w:t>Какова будет последовательность этих элементов в начале 3 шага алгоритма сортировки прямым выбором?</w:t>
        <w:br/>
        <w:br/>
      </w:r>
      <w:r>
        <w:rPr>
          <w:b/>
          <w:i/>
        </w:rPr>
        <w:t>Указания:</w:t>
      </w:r>
      <w:r>
        <w:rPr>
          <w:i/>
        </w:rPr>
        <w:t xml:space="preserve"> В ответ введите через пробел элементы массива.</w:t>
      </w:r>
      <w:r>
        <w:rPr/>
        <w:br/>
      </w:r>
      <w:r>
        <w:rPr>
          <w:i/>
        </w:rPr>
        <w:t>Пример ввода ответа:</w:t>
      </w:r>
      <w:r>
        <w:rPr/>
        <w:t xml:space="preserve"> 8 5 1 3 2</w:t>
      </w:r>
    </w:p>
    <w:p>
      <w:pPr>
        <w:pStyle w:val="Style16"/>
        <w:spacing w:before="0" w:after="0"/>
        <w:rPr/>
      </w:pPr>
      <w:r>
        <w:rPr/>
        <w:object>
          <v:shape id="control_shape_26" style="width:604.45pt;height:20.95pt" type="#shapetype_75"/>
          <w:control r:id="rId64" w:name="resp560742_" w:shapeid="control_shape_26"/>
        </w:object>
      </w:r>
      <w:r>
        <w:rPr/>
        <w:t xml:space="preserve"> </w:t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26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27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t>Введите слово, словосочетание или символьно-цифровое выражение.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>Деревья – 2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 xml:space="preserve">Question 10 </w:t>
      </w:r>
    </w:p>
    <w:p>
      <w:pPr>
        <w:pStyle w:val="Style16"/>
        <w:rPr/>
      </w:pPr>
      <w:r>
        <w:rPr/>
        <w:t>Какой тип вращения необходимо применить для восстановления сбалансированности приведенного на рисунке АВЛ-дерева?</w:t>
        <w:br/>
      </w:r>
      <w:r>
        <w:rPr/>
        <w:drawing>
          <wp:inline distT="0" distB="0" distL="0" distR="0">
            <wp:extent cx="952500" cy="2428875"/>
            <wp:effectExtent l="0" t="0" r="0" b="0"/>
            <wp:docPr id="28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3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2"/>
        <w:gridCol w:w="109"/>
        <w:gridCol w:w="154"/>
      </w:tblGrid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24" w:name="resp560688_1141564"/>
            <w:bookmarkEnd w:id="24"/>
            <w:r>
              <w:rPr/>
              <w:object>
                <v:shape id="control_shape_27" style="width:9.7pt;height:9.7pt" type="#shapetype_75"/>
                <w:control r:id="rId68" w:name="resp560688_1141564" w:shapeid="control_shape_27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25" w:name="resp560688_1141565"/>
            <w:bookmarkEnd w:id="25"/>
            <w:r>
              <w:rPr/>
              <w:object>
                <v:shape id="control_shape_28" style="width:9.7pt;height:9.7pt" type="#shapetype_75"/>
                <w:control r:id="rId69" w:name="resp560688_1141565" w:shapeid="control_shape_28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26" w:name="resp560688_1141566"/>
            <w:bookmarkEnd w:id="26"/>
            <w:r>
              <w:rPr/>
              <w:object>
                <v:shape id="control_shape_29" style="width:9.7pt;height:9.7pt" type="#shapetype_75"/>
                <w:control r:id="rId70" w:name="resp560688_1141566" w:shapeid="control_shape_29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72" w:type="dxa"/>
            <w:tcBorders/>
            <w:shd w:fill="auto" w:val="clear"/>
            <w:vAlign w:val="center"/>
          </w:tcPr>
          <w:p>
            <w:pPr>
              <w:pStyle w:val="Style20"/>
              <w:suppressLineNumbers/>
              <w:spacing w:before="0" w:after="160"/>
              <w:rPr/>
            </w:pPr>
            <w:bookmarkStart w:id="27" w:name="resp560688_1141567"/>
            <w:bookmarkEnd w:id="27"/>
            <w:r>
              <w:rPr/>
              <w:object>
                <v:shape id="control_shape_30" style="width:9.7pt;height:9.7pt" type="#shapetype_75"/>
                <w:control r:id="rId71" w:name="resp560688_1141567" w:shapeid="control_shape_30"/>
              </w:object>
            </w:r>
            <w:r>
              <w:rPr/>
              <w:t xml:space="preserve"> </w:t>
            </w:r>
          </w:p>
        </w:tc>
        <w:tc>
          <w:tcPr>
            <w:tcW w:w="109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shd w:fill="auto" w:val="clear"/>
            <w:vAlign w:val="center"/>
          </w:tcPr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29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drawing>
          <wp:inline distT="0" distB="0" distL="0" distR="0">
            <wp:extent cx="285750" cy="257175"/>
            <wp:effectExtent l="0" t="0" r="0" b="0"/>
            <wp:docPr id="30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rPr/>
      </w:pPr>
      <w:r>
        <w:rPr/>
        <w:t>Выберите все верные ответы (может быть несколько или один).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  <w:bookmarkStart w:id="28" w:name="page"/>
      <w:bookmarkStart w:id="29" w:name="page"/>
      <w:bookmarkEnd w:id="29"/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  <w:bookmarkStart w:id="30" w:name="content"/>
      <w:bookmarkStart w:id="31" w:name="content"/>
      <w:bookmarkEnd w:id="31"/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tbl>
      <w:tblPr>
        <w:tblW w:w="339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91"/>
      </w:tblGrid>
      <w:tr>
        <w:trPr/>
        <w:tc>
          <w:tcPr>
            <w:tcW w:w="3391" w:type="dxa"/>
            <w:tcBorders/>
            <w:shd w:fill="FFFFFF" w:val="clear"/>
            <w:vAlign w:val="center"/>
          </w:tcPr>
          <w:tbl>
            <w:tblPr>
              <w:tblW w:w="3391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91"/>
            </w:tblGrid>
            <w:tr>
              <w:trPr/>
              <w:tc>
                <w:tcPr>
                  <w:tcW w:w="3391" w:type="dxa"/>
                  <w:tcBorders/>
                  <w:shd w:fill="auto" w:val="clear"/>
                  <w:vAlign w:val="center"/>
                </w:tcPr>
                <w:p>
                  <w:pPr>
                    <w:pStyle w:val="Style21"/>
                    <w:spacing w:before="0" w:after="160"/>
                    <w:rPr>
                      <w:rFonts w:ascii="Tahoma" w:hAnsi="Tahoma"/>
                      <w:sz w:val="18"/>
                    </w:rPr>
                  </w:pPr>
                  <w:r>
                    <w:rPr>
                      <w:rFonts w:ascii="Tahoma" w:hAnsi="Tahoma"/>
                      <w:sz w:val="18"/>
                    </w:rPr>
                    <w:t>Оставшееся время</w:t>
                  </w:r>
                  <w:bookmarkStart w:id="32" w:name="QuizTimer"/>
                  <w:bookmarkEnd w:id="32"/>
                </w:p>
              </w:tc>
            </w:tr>
            <w:tr>
              <w:trPr/>
              <w:tc>
                <w:tcPr>
                  <w:tcW w:w="3391" w:type="dxa"/>
                  <w:tcBorders/>
                  <w:shd w:fill="auto" w:val="clear"/>
                  <w:vAlign w:val="center"/>
                </w:tcPr>
                <w:p>
                  <w:pPr>
                    <w:pStyle w:val="Style20"/>
                    <w:spacing w:before="0" w:after="160"/>
                    <w:jc w:val="center"/>
                    <w:rPr/>
                  </w:pPr>
                  <w:bookmarkStart w:id="33" w:name="time"/>
                  <w:bookmarkEnd w:id="33"/>
                  <w:r>
                    <w:rPr/>
                    <w:object>
                      <v:shape id="control_shape_31" style="width:169.45pt;height:22.45pt" type="#shapetype_75"/>
                      <w:control r:id="rId74" w:name="" w:shapeid="control_shape_31"/>
                    </w:object>
                  </w:r>
                  <w:r>
                    <w:rPr/>
                    <w:t xml:space="preserve"> </w:t>
                  </w:r>
                </w:p>
              </w:tc>
            </w:tr>
          </w:tbl>
          <w:p>
            <w:pPr>
              <w:pStyle w:val="Style20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Style16"/>
        <w:rPr/>
      </w:pPr>
      <w:r>
        <w:rPr/>
        <w:t>Факультет дистанционного обучения ТУСУР 2019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CourierNew">
    <w:charset w:val="01"/>
    <w:family w:val="roman"/>
    <w:pitch w:val="variable"/>
  </w:font>
  <w:font w:name="TimesNewRoman">
    <w:charset w:val="01"/>
    <w:family w:val="roman"/>
    <w:pitch w:val="variable"/>
  </w:font>
  <w:font w:name="Tahoma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450" w:hanging="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435" w:hanging="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cnone" w:customStyle="1">
    <w:name w:val="mc_none"/>
    <w:basedOn w:val="DefaultParagraphFont"/>
    <w:qFormat/>
    <w:rsid w:val="003826de"/>
    <w:rPr/>
  </w:style>
  <w:style w:type="character" w:styleId="Mcis" w:customStyle="1">
    <w:name w:val="mc_is"/>
    <w:basedOn w:val="DefaultParagraphFont"/>
    <w:qFormat/>
    <w:rsid w:val="003826d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Arial"/>
      <w:color w:val="000000"/>
      <w:sz w:val="28"/>
    </w:rPr>
  </w:style>
  <w:style w:type="character" w:styleId="ListLabel5">
    <w:name w:val="ListLabel 5"/>
    <w:qFormat/>
    <w:rPr>
      <w:rFonts w:cs="Arial"/>
      <w:color w:val="000000"/>
      <w:sz w:val="22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15e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826d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png"/><Relationship Id="rId19" Type="http://schemas.openxmlformats.org/officeDocument/2006/relationships/hyperlink" Target="https://study.tusur.ru/exams/" TargetMode="External"/><Relationship Id="rId20" Type="http://schemas.openxmlformats.org/officeDocument/2006/relationships/hyperlink" Target="https://study.tusur.ru/exams/mod/resource/view.php?id=1222" TargetMode="External"/><Relationship Id="rId21" Type="http://schemas.openxmlformats.org/officeDocument/2006/relationships/hyperlink" Target="http://study.tusur.ru/study/plan/" TargetMode="External"/><Relationship Id="rId22" Type="http://schemas.openxmlformats.org/officeDocument/2006/relationships/control" Target="activeX/activeX1.xml"/><Relationship Id="rId23" Type="http://schemas.openxmlformats.org/officeDocument/2006/relationships/control" Target="activeX/activeX2.xml"/><Relationship Id="rId24" Type="http://schemas.openxmlformats.org/officeDocument/2006/relationships/control" Target="activeX/activeX3.xml"/><Relationship Id="rId25" Type="http://schemas.openxmlformats.org/officeDocument/2006/relationships/control" Target="activeX/activeX4.xml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control" Target="activeX/activeX5.xml"/><Relationship Id="rId29" Type="http://schemas.openxmlformats.org/officeDocument/2006/relationships/control" Target="activeX/activeX6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control" Target="activeX/activeX7.xml"/><Relationship Id="rId33" Type="http://schemas.openxmlformats.org/officeDocument/2006/relationships/control" Target="activeX/activeX8.xml"/><Relationship Id="rId34" Type="http://schemas.openxmlformats.org/officeDocument/2006/relationships/control" Target="activeX/activeX9.xml"/><Relationship Id="rId35" Type="http://schemas.openxmlformats.org/officeDocument/2006/relationships/control" Target="activeX/activeX10.xml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control" Target="activeX/activeX11.xml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control" Target="activeX/activeX12.xml"/><Relationship Id="rId42" Type="http://schemas.openxmlformats.org/officeDocument/2006/relationships/control" Target="activeX/activeX13.xml"/><Relationship Id="rId43" Type="http://schemas.openxmlformats.org/officeDocument/2006/relationships/control" Target="activeX/activeX14.xml"/><Relationship Id="rId44" Type="http://schemas.openxmlformats.org/officeDocument/2006/relationships/control" Target="activeX/activeX15.xml"/><Relationship Id="rId45" Type="http://schemas.openxmlformats.org/officeDocument/2006/relationships/image" Target="media/image26.png"/><Relationship Id="rId46" Type="http://schemas.openxmlformats.org/officeDocument/2006/relationships/image" Target="media/image27.png"/><Relationship Id="rId47" Type="http://schemas.openxmlformats.org/officeDocument/2006/relationships/control" Target="activeX/activeX16.xml"/><Relationship Id="rId48" Type="http://schemas.openxmlformats.org/officeDocument/2006/relationships/control" Target="activeX/activeX17.xml"/><Relationship Id="rId49" Type="http://schemas.openxmlformats.org/officeDocument/2006/relationships/control" Target="activeX/activeX18.xml"/><Relationship Id="rId50" Type="http://schemas.openxmlformats.org/officeDocument/2006/relationships/image" Target="media/image28.png"/><Relationship Id="rId51" Type="http://schemas.openxmlformats.org/officeDocument/2006/relationships/image" Target="media/image29.png"/><Relationship Id="rId52" Type="http://schemas.openxmlformats.org/officeDocument/2006/relationships/control" Target="activeX/activeX19.xml"/><Relationship Id="rId53" Type="http://schemas.openxmlformats.org/officeDocument/2006/relationships/control" Target="activeX/activeX20.xml"/><Relationship Id="rId54" Type="http://schemas.openxmlformats.org/officeDocument/2006/relationships/control" Target="activeX/activeX21.xml"/><Relationship Id="rId55" Type="http://schemas.openxmlformats.org/officeDocument/2006/relationships/control" Target="activeX/activeX22.xml"/><Relationship Id="rId56" Type="http://schemas.openxmlformats.org/officeDocument/2006/relationships/image" Target="media/image30.png"/><Relationship Id="rId57" Type="http://schemas.openxmlformats.org/officeDocument/2006/relationships/image" Target="media/image31.png"/><Relationship Id="rId58" Type="http://schemas.openxmlformats.org/officeDocument/2006/relationships/control" Target="activeX/activeX23.xml"/><Relationship Id="rId59" Type="http://schemas.openxmlformats.org/officeDocument/2006/relationships/control" Target="activeX/activeX24.xml"/><Relationship Id="rId60" Type="http://schemas.openxmlformats.org/officeDocument/2006/relationships/control" Target="activeX/activeX25.xml"/><Relationship Id="rId61" Type="http://schemas.openxmlformats.org/officeDocument/2006/relationships/control" Target="activeX/activeX26.xml"/><Relationship Id="rId62" Type="http://schemas.openxmlformats.org/officeDocument/2006/relationships/image" Target="media/image32.png"/><Relationship Id="rId63" Type="http://schemas.openxmlformats.org/officeDocument/2006/relationships/image" Target="media/image33.png"/><Relationship Id="rId64" Type="http://schemas.openxmlformats.org/officeDocument/2006/relationships/control" Target="activeX/activeX27.xml"/><Relationship Id="rId65" Type="http://schemas.openxmlformats.org/officeDocument/2006/relationships/image" Target="media/image34.png"/><Relationship Id="rId66" Type="http://schemas.openxmlformats.org/officeDocument/2006/relationships/image" Target="media/image35.png"/><Relationship Id="rId67" Type="http://schemas.openxmlformats.org/officeDocument/2006/relationships/image" Target="media/image36.jpeg"/><Relationship Id="rId68" Type="http://schemas.openxmlformats.org/officeDocument/2006/relationships/control" Target="activeX/activeX28.xml"/><Relationship Id="rId69" Type="http://schemas.openxmlformats.org/officeDocument/2006/relationships/control" Target="activeX/activeX29.xml"/><Relationship Id="rId70" Type="http://schemas.openxmlformats.org/officeDocument/2006/relationships/control" Target="activeX/activeX30.xml"/><Relationship Id="rId71" Type="http://schemas.openxmlformats.org/officeDocument/2006/relationships/control" Target="activeX/activeX31.xml"/><Relationship Id="rId72" Type="http://schemas.openxmlformats.org/officeDocument/2006/relationships/image" Target="media/image37.png"/><Relationship Id="rId73" Type="http://schemas.openxmlformats.org/officeDocument/2006/relationships/image" Target="media/image38.png"/><Relationship Id="rId74" Type="http://schemas.openxmlformats.org/officeDocument/2006/relationships/control" Target="activeX/activeX32.xml"/><Relationship Id="rId75" Type="http://schemas.openxmlformats.org/officeDocument/2006/relationships/numbering" Target="numbering.xml"/><Relationship Id="rId76" Type="http://schemas.openxmlformats.org/officeDocument/2006/relationships/fontTable" Target="fontTable.xml"/><Relationship Id="rId77" Type="http://schemas.openxmlformats.org/officeDocument/2006/relationships/settings" Target="settings.xml"/><Relationship Id="rId78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25.xml.rels><?xml version="1.0" encoding="UTF-8"?>
<Relationships xmlns="http://schemas.openxmlformats.org/package/2006/relationships"><Relationship Id="rId1" Type="http://schemas.microsoft.com/office/2006/relationships/activeXControlBinary" Target="activeX25.bin"/>
</Relationships>
</file>

<file path=word/activeX/_rels/activeX26.xml.rels><?xml version="1.0" encoding="UTF-8"?>
<Relationships xmlns="http://schemas.openxmlformats.org/package/2006/relationships"><Relationship Id="rId1" Type="http://schemas.microsoft.com/office/2006/relationships/activeXControlBinary" Target="activeX26.bin"/>
</Relationships>
</file>

<file path=word/activeX/_rels/activeX27.xml.rels><?xml version="1.0" encoding="UTF-8"?>
<Relationships xmlns="http://schemas.openxmlformats.org/package/2006/relationships"><Relationship Id="rId1" Type="http://schemas.microsoft.com/office/2006/relationships/activeXControlBinary" Target="activeX27.bin"/>
</Relationships>
</file>

<file path=word/activeX/_rels/activeX28.xml.rels><?xml version="1.0" encoding="UTF-8"?>
<Relationships xmlns="http://schemas.openxmlformats.org/package/2006/relationships"><Relationship Id="rId1" Type="http://schemas.microsoft.com/office/2006/relationships/activeXControlBinary" Target="activeX28.bin"/>
</Relationships>
</file>

<file path=word/activeX/_rels/activeX29.xml.rels><?xml version="1.0" encoding="UTF-8"?>
<Relationships xmlns="http://schemas.openxmlformats.org/package/2006/relationships"><Relationship Id="rId1" Type="http://schemas.microsoft.com/office/2006/relationships/activeXControlBinary" Target="activeX29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30.xml.rels><?xml version="1.0" encoding="UTF-8"?>
<Relationships xmlns="http://schemas.openxmlformats.org/package/2006/relationships"><Relationship Id="rId1" Type="http://schemas.microsoft.com/office/2006/relationships/activeXControlBinary" Target="activeX30.bin"/>
</Relationships>
</file>

<file path=word/activeX/_rels/activeX31.xml.rels><?xml version="1.0" encoding="UTF-8"?>
<Relationships xmlns="http://schemas.openxmlformats.org/package/2006/relationships"><Relationship Id="rId1" Type="http://schemas.microsoft.com/office/2006/relationships/activeXControlBinary" Target="activeX31.bin"/>
</Relationships>
</file>

<file path=word/activeX/_rels/activeX32.xml.rels><?xml version="1.0" encoding="UTF-8"?>
<Relationships xmlns="http://schemas.openxmlformats.org/package/2006/relationships"><Relationship Id="rId1" Type="http://schemas.microsoft.com/office/2006/relationships/activeXControlBinary" Target="activeX32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Application>LibreOffice/6.0.7.3$Linux_X86_64 LibreOffice_project/00m0$Build-3</Application>
  <Pages>39</Pages>
  <Words>5961</Words>
  <Characters>37245</Characters>
  <CharactersWithSpaces>42751</CharactersWithSpaces>
  <Paragraphs>862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2019-01-09T03:14:00Z</dcterms:created>
  <dc:creator>Bubenshchikov Oleg</dc:creator>
  <dc:description/>
  <dc:language>ru-RU</dc:language>
  <cp:lastModifiedBy/>
  <dcterms:modified xsi:type="dcterms:W3CDTF">2019-03-08T07:22:10Z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