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5.jpg" ContentType="image/jpeg"/>
  <Override PartName="/word/media/rId61.jpg" ContentType="image/jpeg"/>
  <Override PartName="/word/media/rId6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Дополнительные атрибуты файлов Linux</w:t>
      </w:r>
      <w:r>
        <w:t xml:space="preserve"> </w:t>
      </w: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[@u]</w:t>
      </w:r>
    </w:p>
    <w:p>
      <w:pPr>
        <w:pStyle w:val="BodyText"/>
      </w:pPr>
      <w: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 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BodyText"/>
      </w:pPr>
      <w:r>
        <w:t xml:space="preserve">1 — установлен sticky bit</w:t>
      </w:r>
      <w:r>
        <w:t xml:space="preserve"> </w:t>
      </w:r>
      <w:r>
        <w:t xml:space="preserve">2 — установлен sgid</w:t>
      </w:r>
      <w:r>
        <w:t xml:space="preserve"> </w:t>
      </w:r>
      <w:r>
        <w:t xml:space="preserve">4 — установлен suid</w:t>
      </w:r>
      <w:r>
        <w:t xml:space="preserve"> </w:t>
      </w:r>
      <w:r>
        <w:t xml:space="preserve">Компилятор GCC</w:t>
      </w:r>
      <w:r>
        <w:t xml:space="preserve"> </w:t>
      </w: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[@gcc]</w:t>
      </w:r>
      <w:r>
        <w:t xml:space="preserve">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 gcc -v позволяет это сделать. Также осуществляется отключение системы запретом с помощью setenforce 0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26042"/>
            <wp:effectExtent b="0" l="0" r="0" t="0"/>
            <wp:docPr descr="Figure 1: Провер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Проверка</w:t>
      </w:r>
    </w:p>
    <w:bookmarkEnd w:id="0"/>
    <w:p>
      <w:pPr>
        <w:pStyle w:val="BodyText"/>
      </w:pPr>
      <w:r>
        <w:t xml:space="preserve">Создаю файл и открываю его в редакторе nano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025650" cy="311150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Текст файла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4102100" cy="2597150"/>
            <wp:effectExtent b="0" l="0" r="0" t="0"/>
            <wp:docPr descr="Figure 3: Текст фай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Текст файла</w:t>
      </w:r>
    </w:p>
    <w:bookmarkEnd w:id="0"/>
    <w:p>
      <w:pPr>
        <w:pStyle w:val="BodyText"/>
      </w:pPr>
      <w:r>
        <w:t xml:space="preserve">Компилирую файл, проверяю, запускаю, узнаю id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4159250" cy="1181100"/>
            <wp:effectExtent b="0" l="0" r="0" t="0"/>
            <wp:docPr descr="Figure 4: Работа с файлом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Работа с файлом</w:t>
      </w:r>
    </w:p>
    <w:bookmarkEnd w:id="0"/>
    <w:p>
      <w:pPr>
        <w:pStyle w:val="BodyText"/>
      </w:pPr>
      <w:r>
        <w:t xml:space="preserve">Текст второго файла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4152900" cy="2609850"/>
            <wp:effectExtent b="0" l="0" r="0" t="0"/>
            <wp:docPr descr="Figure 5: Текст файл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Текст файла</w:t>
      </w:r>
    </w:p>
    <w:bookmarkEnd w:id="0"/>
    <w:p>
      <w:pPr>
        <w:pStyle w:val="BodyText"/>
      </w:pPr>
      <w:r>
        <w:t xml:space="preserve">Повторяю операции со вторым файлом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2667000" cy="647700"/>
            <wp:effectExtent b="0" l="0" r="0" t="0"/>
            <wp:docPr descr="Figure 6: Работа с файлом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Работа с файлом</w:t>
      </w:r>
    </w:p>
    <w:bookmarkEnd w:id="0"/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4083050" cy="825500"/>
            <wp:effectExtent b="0" l="0" r="0" t="0"/>
            <wp:docPr descr="Figure 7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Изменение прав доступа</w:t>
      </w:r>
    </w:p>
    <w:bookmarkEnd w:id="0"/>
    <w:p>
      <w:pPr>
        <w:pStyle w:val="BodyText"/>
      </w:pPr>
      <w:r>
        <w:t xml:space="preserve">Сравниваю выводы, моя команда вывела меньше информации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4102100" cy="996950"/>
            <wp:effectExtent b="0" l="0" r="0" t="0"/>
            <wp:docPr descr="Figure 8: Сравнение выводов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Сравнение выводов</w:t>
      </w:r>
    </w:p>
    <w:bookmarkEnd w:id="0"/>
    <w:p>
      <w:pPr>
        <w:pStyle w:val="BodyText"/>
      </w:pPr>
      <w:r>
        <w:t xml:space="preserve">Текст файла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4083050" cy="2628900"/>
            <wp:effectExtent b="0" l="0" r="0" t="0"/>
            <wp:docPr descr="Figure 9: Текст файл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Текст файла</w:t>
      </w:r>
    </w:p>
    <w:bookmarkEnd w:id="0"/>
    <w:p>
      <w:pPr>
        <w:pStyle w:val="BodyText"/>
      </w:pPr>
      <w:r>
        <w:t xml:space="preserve">Создаю файл, открываю его в редакторе, компилирую, проверяю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3797300" cy="787400"/>
            <wp:effectExtent b="0" l="0" r="0" t="0"/>
            <wp:docPr descr="Figure 10: Подготовка файл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Подготовка файла</w:t>
      </w:r>
    </w:p>
    <w:bookmarkEnd w:id="0"/>
    <w:p>
      <w:pPr>
        <w:pStyle w:val="BodyText"/>
      </w:pPr>
      <w:r>
        <w:t xml:space="preserve">Продолжаю изменять права от имени суперпользователя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140200" cy="781050"/>
            <wp:effectExtent b="0" l="0" r="0" t="0"/>
            <wp:docPr descr="Figure 11: 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Изменение прав</w:t>
      </w:r>
    </w:p>
    <w:bookmarkEnd w:id="0"/>
    <w:p>
      <w:pPr>
        <w:pStyle w:val="BodyText"/>
      </w:pPr>
      <w:r>
        <w:t xml:space="preserve">Пытаюсь от имени пользователя guest прочитать файл, не получается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2038350" cy="349250"/>
            <wp:effectExtent b="0" l="0" r="0" t="0"/>
            <wp:docPr descr="Figure 12: 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Попытка прочесть файл</w:t>
      </w:r>
    </w:p>
    <w:bookmarkEnd w:id="0"/>
    <w:p>
      <w:pPr>
        <w:pStyle w:val="BodyText"/>
      </w:pPr>
      <w:r>
        <w:t xml:space="preserve">Пытаюсь прочесть файл с помощью нашего файла, получаю отказ в доступе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4102100" cy="742950"/>
            <wp:effectExtent b="0" l="0" r="0" t="0"/>
            <wp:docPr descr="Figure 13: 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Попытка прочесть файл</w:t>
      </w:r>
    </w:p>
    <w:bookmarkEnd w:id="0"/>
    <w:p>
      <w:pPr>
        <w:pStyle w:val="BodyText"/>
      </w:pPr>
      <w:r>
        <w:t xml:space="preserve">Пытаюсь прочесть другой файл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4076700" cy="882650"/>
            <wp:effectExtent b="0" l="0" r="0" t="0"/>
            <wp:docPr descr="Figure 14: 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Попытка прочесть файл</w:t>
      </w:r>
    </w:p>
    <w:bookmarkEnd w:id="0"/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4064000" cy="990600"/>
            <wp:effectExtent b="0" l="0" r="0" t="0"/>
            <wp:docPr descr="Figure 15: Чтение файлов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Чтение файлов</w:t>
      </w:r>
    </w:p>
    <w:bookmarkEnd w:id="0"/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2959100" cy="215900"/>
            <wp:effectExtent b="0" l="0" r="0" t="0"/>
            <wp:docPr descr="Figure 16: Атрибут установлен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Атрибут установлен</w:t>
      </w:r>
    </w:p>
    <w:bookmarkEnd w:id="0"/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3149600" cy="768350"/>
            <wp:effectExtent b="0" l="0" r="0" t="0"/>
            <wp:docPr descr="Figure 17: 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Изменение прав</w:t>
      </w:r>
    </w:p>
    <w:bookmarkEnd w:id="0"/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</w:t>
      </w:r>
      <w:r>
        <w:t xml:space="preserve"> </w:t>
      </w:r>
      <w:r>
        <w:t xml:space="preserve">Также невозможно добавить в файл file01.txt новую информацию от имени пользователя guest2</w:t>
      </w:r>
      <w:r>
        <w:t xml:space="preserve"> </w:t>
      </w:r>
      <w:r>
        <w:t xml:space="preserve">Далее пробуем удалить файл, снова получаем отказ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3886200" cy="1454150"/>
            <wp:effectExtent b="0" l="0" r="0" t="0"/>
            <wp:docPr descr="Figure 18: Эксперименты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Эксперименты</w:t>
      </w:r>
    </w:p>
    <w:bookmarkEnd w:id="0"/>
    <w:p>
      <w:pPr>
        <w:pStyle w:val="BodyText"/>
      </w:pPr>
      <w:r>
        <w:t xml:space="preserve">От имени суперпользователя снимаем с директории атрибут Sticky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1949450" cy="558800"/>
            <wp:effectExtent b="0" l="0" r="0" t="0"/>
            <wp:docPr descr="Figure 19: Снятие атрибута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Снятие атрибута</w:t>
      </w:r>
    </w:p>
    <w:bookmarkEnd w:id="0"/>
    <w:p>
      <w:pPr>
        <w:pStyle w:val="BodyText"/>
      </w:pPr>
      <w:r>
        <w:t xml:space="preserve">Проверяем, что атрибут действительно снят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2463800" cy="234950"/>
            <wp:effectExtent b="0" l="0" r="0" t="0"/>
            <wp:docPr descr="Figure 20: Проверка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Проверка</w:t>
      </w:r>
    </w:p>
    <w:bookmarkEnd w:id="0"/>
    <w:p>
      <w:pPr>
        <w:pStyle w:val="BodyText"/>
      </w:pPr>
      <w:r>
        <w:t xml:space="preserve"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3683000" cy="3321050"/>
            <wp:effectExtent b="0" l="0" r="0" t="0"/>
            <wp:docPr descr="Figure 21: Эксперименты 2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Эксперименты 2</w:t>
      </w:r>
    </w:p>
    <w:bookmarkEnd w:id="0"/>
    <w:p>
      <w:pPr>
        <w:pStyle w:val="Heading1"/>
      </w:pPr>
      <w:bookmarkStart w:id="65" w:name="выводы"/>
      <w:r>
        <w:t xml:space="preserve">Выводы</w:t>
      </w:r>
      <w:bookmarkEnd w:id="65"/>
    </w:p>
    <w:p>
      <w:pPr>
        <w:pStyle w:val="FirstParagraph"/>
      </w:pPr>
      <w:r>
        <w:t xml:space="preserve">Изучила механизм изменения идентификаторов, применила SetUID- и Sticky-биты. Получила практические навыки работы в кон- 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66" w:name="список-литературы"/>
      <w:r>
        <w:t xml:space="preserve">Список литературы</w:t>
      </w:r>
      <w:bookmarkEnd w:id="66"/>
    </w:p>
    <w:bookmarkStart w:id="67" w:name="refs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Арбатова Варвара Петровна</dc:creator>
  <dc:language>ru-RU</dc:language>
  <cp:keywords/>
  <dcterms:created xsi:type="dcterms:W3CDTF">2025-04-17T11:36:32Z</dcterms:created>
  <dcterms:modified xsi:type="dcterms:W3CDTF">2025-04-17T11:36:32Z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