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9DC2" w14:textId="48EC2A38" w:rsidR="0098492C" w:rsidRPr="00507351" w:rsidRDefault="0098492C" w:rsidP="00507351">
      <w:pPr>
        <w:spacing w:after="0" w:line="240" w:lineRule="auto"/>
        <w:jc w:val="center"/>
        <w:rPr>
          <w:b/>
          <w:bCs/>
          <w:color w:val="C00000"/>
          <w:sz w:val="32"/>
          <w:szCs w:val="32"/>
        </w:rPr>
      </w:pPr>
      <w:r w:rsidRPr="00507351">
        <w:rPr>
          <w:b/>
          <w:bCs/>
          <w:color w:val="C00000"/>
          <w:sz w:val="32"/>
          <w:szCs w:val="32"/>
        </w:rPr>
        <w:t xml:space="preserve">IRS EST - </w:t>
      </w:r>
      <w:r w:rsidRPr="00507351">
        <w:rPr>
          <w:b/>
          <w:bCs/>
          <w:color w:val="C00000"/>
          <w:sz w:val="32"/>
          <w:szCs w:val="32"/>
        </w:rPr>
        <w:t>Win Themes</w:t>
      </w:r>
      <w:r w:rsidRPr="00507351">
        <w:rPr>
          <w:b/>
          <w:bCs/>
          <w:color w:val="C00000"/>
          <w:sz w:val="32"/>
          <w:szCs w:val="32"/>
        </w:rPr>
        <w:t xml:space="preserve"> </w:t>
      </w:r>
      <w:r w:rsidR="00095C6F">
        <w:rPr>
          <w:b/>
          <w:bCs/>
          <w:color w:val="C00000"/>
          <w:sz w:val="32"/>
          <w:szCs w:val="32"/>
        </w:rPr>
        <w:t>|</w:t>
      </w:r>
      <w:r w:rsidRPr="00507351">
        <w:rPr>
          <w:b/>
          <w:bCs/>
          <w:color w:val="C00000"/>
          <w:sz w:val="32"/>
          <w:szCs w:val="32"/>
        </w:rPr>
        <w:t xml:space="preserve"> Hot Buttons</w:t>
      </w:r>
      <w:r w:rsidR="00095C6F">
        <w:rPr>
          <w:b/>
          <w:bCs/>
          <w:color w:val="C00000"/>
          <w:sz w:val="32"/>
          <w:szCs w:val="32"/>
        </w:rPr>
        <w:t xml:space="preserve"> | Discriminators</w:t>
      </w:r>
    </w:p>
    <w:p w14:paraId="700E0DB9" w14:textId="0E8F7459" w:rsidR="0098492C" w:rsidRDefault="00507351" w:rsidP="00507351">
      <w:pPr>
        <w:spacing w:after="0" w:line="240" w:lineRule="auto"/>
        <w:jc w:val="center"/>
      </w:pPr>
      <w:r>
        <w:t>(</w:t>
      </w:r>
      <w:r w:rsidR="0098492C" w:rsidRPr="00507351">
        <w:rPr>
          <w:i/>
          <w:iCs/>
        </w:rPr>
        <w:t>Source: Kickoff Meeting – Phase 2: IRS EST BPA-Unrestricted - Notes from 7/17/2024</w:t>
      </w:r>
      <w:r>
        <w:t>)</w:t>
      </w:r>
    </w:p>
    <w:p w14:paraId="009BE7CF" w14:textId="77777777" w:rsidR="0098492C" w:rsidRDefault="0098492C" w:rsidP="0098492C">
      <w:pPr>
        <w:spacing w:after="0" w:line="240" w:lineRule="auto"/>
      </w:pPr>
    </w:p>
    <w:p w14:paraId="62DB6B38" w14:textId="77777777" w:rsidR="00507351" w:rsidRDefault="00507351" w:rsidP="0098492C">
      <w:pPr>
        <w:spacing w:after="0" w:line="240" w:lineRule="auto"/>
      </w:pPr>
    </w:p>
    <w:p w14:paraId="1EF0C3CD" w14:textId="628BBB64" w:rsidR="0098492C" w:rsidRPr="0098492C" w:rsidRDefault="0098492C" w:rsidP="0098492C">
      <w:pPr>
        <w:spacing w:after="0" w:line="240" w:lineRule="auto"/>
        <w:rPr>
          <w:b/>
          <w:bCs/>
        </w:rPr>
      </w:pPr>
      <w:r w:rsidRPr="0098492C">
        <w:rPr>
          <w:b/>
          <w:bCs/>
        </w:rPr>
        <w:t>WIN THEMES:</w:t>
      </w:r>
    </w:p>
    <w:p w14:paraId="2411F049" w14:textId="77777777" w:rsidR="0098492C" w:rsidRDefault="0098492C" w:rsidP="0098492C">
      <w:pPr>
        <w:spacing w:after="0" w:line="240" w:lineRule="auto"/>
      </w:pPr>
    </w:p>
    <w:p w14:paraId="201AE283" w14:textId="5BEE07F4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Deep Domain Experience with IRS EST</w:t>
      </w:r>
      <w:r>
        <w:t>:</w:t>
      </w:r>
    </w:p>
    <w:p w14:paraId="4270768F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Demonstrated operational understanding of over 100 IRS systems, including legacy and modernized environments (e.g., MEF, ACA, IFS, RRP) and EST processes across mainframe and Java-based systems.</w:t>
      </w:r>
    </w:p>
    <w:p w14:paraId="25AD86A9" w14:textId="77777777" w:rsidR="0098492C" w:rsidRDefault="0098492C" w:rsidP="0098492C">
      <w:pPr>
        <w:spacing w:after="0" w:line="240" w:lineRule="auto"/>
      </w:pPr>
    </w:p>
    <w:p w14:paraId="6F8123EA" w14:textId="236622AA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Automation-First Testing Strategy</w:t>
      </w:r>
      <w:r>
        <w:t>:</w:t>
      </w:r>
    </w:p>
    <w:p w14:paraId="484BAB4A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Proven use of Jenkins, Selenium, Rational, and HP tools to enable 60–70% automation coverage, with a roadmap to increase further. Strong automation reduces cost, improves quality, and accelerates delivery.</w:t>
      </w:r>
    </w:p>
    <w:p w14:paraId="42CDE50C" w14:textId="77777777" w:rsidR="0098492C" w:rsidRDefault="0098492C" w:rsidP="0098492C">
      <w:pPr>
        <w:spacing w:after="0" w:line="240" w:lineRule="auto"/>
      </w:pPr>
    </w:p>
    <w:p w14:paraId="19F70349" w14:textId="204CA668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Integrated Testing Across Platforms</w:t>
      </w:r>
      <w:r>
        <w:t>:</w:t>
      </w:r>
    </w:p>
    <w:p w14:paraId="3445D359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Capability to support integration and regression testing across IRS mainframe, Java, and mid-tier applications, including support for EITE, SIT, UAT, and end-to-end validation across multiple systems.</w:t>
      </w:r>
    </w:p>
    <w:p w14:paraId="6A718BF8" w14:textId="77777777" w:rsidR="0098492C" w:rsidRDefault="0098492C" w:rsidP="0098492C">
      <w:pPr>
        <w:spacing w:after="0" w:line="240" w:lineRule="auto"/>
      </w:pPr>
    </w:p>
    <w:p w14:paraId="75C9D046" w14:textId="3798A4AC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Surge Readiness and Resource Bench with MBI</w:t>
      </w:r>
      <w:r>
        <w:t>:</w:t>
      </w:r>
    </w:p>
    <w:p w14:paraId="5A48108E" w14:textId="45FD0479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History of surge staffing (50–60 testers during tax season), with an established bench of MBI-cleared personnel and a trusted database of proven candidates.</w:t>
      </w:r>
      <w:r w:rsidR="00F054E9">
        <w:t xml:space="preserve"> VALIDATE.</w:t>
      </w:r>
    </w:p>
    <w:p w14:paraId="05E04D80" w14:textId="77777777" w:rsidR="0098492C" w:rsidRDefault="0098492C" w:rsidP="0098492C">
      <w:pPr>
        <w:spacing w:after="0" w:line="240" w:lineRule="auto"/>
      </w:pPr>
    </w:p>
    <w:p w14:paraId="19AFEC7B" w14:textId="75F2197F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Agile and SAFe-Aligned Processes</w:t>
      </w:r>
      <w:r>
        <w:t>:</w:t>
      </w:r>
    </w:p>
    <w:p w14:paraId="0D0FFCCF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Alignment with IRS adoption of Agile/SAFe practices and behavior-driven development. Experience supporting project teams across staggered sprints, integrated planning, and iterative testing cycles.</w:t>
      </w:r>
    </w:p>
    <w:p w14:paraId="576AD9CA" w14:textId="77777777" w:rsidR="0098492C" w:rsidRDefault="0098492C" w:rsidP="0098492C">
      <w:pPr>
        <w:spacing w:after="0" w:line="240" w:lineRule="auto"/>
      </w:pPr>
    </w:p>
    <w:p w14:paraId="396247AC" w14:textId="63C9141F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Proactive Risk Mitigation via Early Testing Involvement</w:t>
      </w:r>
      <w:r>
        <w:t>:</w:t>
      </w:r>
    </w:p>
    <w:p w14:paraId="0A646D5A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Proposal to shift testing “left” in the SDLC to reduce defect injection rates and accelerate validation, including earlier involvement in requirements analysis and story grooming.</w:t>
      </w:r>
    </w:p>
    <w:p w14:paraId="4C5C016A" w14:textId="77777777" w:rsidR="0098492C" w:rsidRDefault="0098492C" w:rsidP="0098492C">
      <w:pPr>
        <w:spacing w:after="0" w:line="240" w:lineRule="auto"/>
      </w:pPr>
    </w:p>
    <w:p w14:paraId="49C3BD55" w14:textId="3415D42F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98492C">
        <w:rPr>
          <w:u w:val="single"/>
        </w:rPr>
        <w:t>Expertise in Mainframe Testing at Martinsburg and Virtual Environments</w:t>
      </w:r>
      <w:r>
        <w:t>:</w:t>
      </w:r>
    </w:p>
    <w:p w14:paraId="75434316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In-depth familiarity with regression frameworks and modular integration of COBOL/mainframe systems, including environment provisioning and rollback procedures.</w:t>
      </w:r>
    </w:p>
    <w:p w14:paraId="578C0717" w14:textId="77777777" w:rsidR="0098492C" w:rsidRDefault="0098492C" w:rsidP="0098492C">
      <w:pPr>
        <w:spacing w:after="0" w:line="240" w:lineRule="auto"/>
      </w:pPr>
    </w:p>
    <w:p w14:paraId="3071A1B2" w14:textId="1D955A54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AF36F9">
        <w:rPr>
          <w:u w:val="single"/>
        </w:rPr>
        <w:t>Support for IRS Strategic Priorities</w:t>
      </w:r>
      <w:r w:rsidR="00AF36F9">
        <w:t>:</w:t>
      </w:r>
    </w:p>
    <w:p w14:paraId="12550980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Alignment with IRS goals such as zero-defect delivery, automation scaling, cost containment, and modernized test data strategies.</w:t>
      </w:r>
    </w:p>
    <w:p w14:paraId="3480DDFD" w14:textId="77777777" w:rsidR="0098492C" w:rsidRDefault="0098492C" w:rsidP="0098492C">
      <w:pPr>
        <w:spacing w:after="0" w:line="240" w:lineRule="auto"/>
      </w:pPr>
    </w:p>
    <w:p w14:paraId="635A3330" w14:textId="05B71D30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AF36F9">
        <w:rPr>
          <w:u w:val="single"/>
        </w:rPr>
        <w:t>Experienced Proposal and Program Management Team</w:t>
      </w:r>
      <w:r w:rsidR="00AF36F9">
        <w:t>:</w:t>
      </w:r>
    </w:p>
    <w:p w14:paraId="166AA16A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A proven team with hands-on delivery expertise and institutional knowledge of prior IRS contracts, capable of executing under compressed timelines and evolving requirements.</w:t>
      </w:r>
    </w:p>
    <w:p w14:paraId="427EAEF8" w14:textId="77777777" w:rsidR="0098492C" w:rsidRDefault="0098492C" w:rsidP="0098492C">
      <w:pPr>
        <w:spacing w:after="0" w:line="240" w:lineRule="auto"/>
      </w:pPr>
    </w:p>
    <w:p w14:paraId="13BF2558" w14:textId="5CE777A7" w:rsidR="0098492C" w:rsidRDefault="0098492C" w:rsidP="0098492C">
      <w:pPr>
        <w:pStyle w:val="ListParagraph"/>
        <w:numPr>
          <w:ilvl w:val="0"/>
          <w:numId w:val="1"/>
        </w:numPr>
        <w:spacing w:after="0" w:line="240" w:lineRule="auto"/>
      </w:pPr>
      <w:r w:rsidRPr="00AF36F9">
        <w:rPr>
          <w:u w:val="single"/>
        </w:rPr>
        <w:t>Ethical, Scalable Test Data Management</w:t>
      </w:r>
      <w:r w:rsidR="00AF36F9">
        <w:t>:</w:t>
      </w:r>
    </w:p>
    <w:p w14:paraId="27085F89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Understanding of IRS test data pain points and solutions including redacted datasets, synthetic data, and secure handling of sensitive information.</w:t>
      </w:r>
    </w:p>
    <w:p w14:paraId="1B0011EA" w14:textId="77777777" w:rsidR="0098492C" w:rsidRDefault="0098492C" w:rsidP="0098492C">
      <w:pPr>
        <w:spacing w:after="0" w:line="240" w:lineRule="auto"/>
        <w:rPr>
          <w:rFonts w:ascii="Apple Color Emoji" w:hAnsi="Apple Color Emoji" w:cs="Apple Color Emoji"/>
        </w:rPr>
      </w:pPr>
    </w:p>
    <w:p w14:paraId="0745D7F3" w14:textId="52763950" w:rsidR="0098492C" w:rsidRPr="0098492C" w:rsidRDefault="00056C36" w:rsidP="0098492C">
      <w:pPr>
        <w:spacing w:after="0" w:line="240" w:lineRule="auto"/>
        <w:rPr>
          <w:b/>
          <w:bCs/>
        </w:rPr>
      </w:pPr>
      <w:r>
        <w:rPr>
          <w:b/>
          <w:bCs/>
        </w:rPr>
        <w:t>HOT BUTTONS</w:t>
      </w:r>
      <w:r w:rsidR="0098492C" w:rsidRPr="0098492C">
        <w:rPr>
          <w:b/>
          <w:bCs/>
        </w:rPr>
        <w:t xml:space="preserve"> (Customer Priorities and Pain Points)</w:t>
      </w:r>
      <w:r w:rsidR="0098492C" w:rsidRPr="0098492C">
        <w:rPr>
          <w:b/>
          <w:bCs/>
        </w:rPr>
        <w:t>:</w:t>
      </w:r>
    </w:p>
    <w:p w14:paraId="4AC44C45" w14:textId="77777777" w:rsidR="0098492C" w:rsidRDefault="0098492C" w:rsidP="0098492C">
      <w:pPr>
        <w:spacing w:after="0" w:line="240" w:lineRule="auto"/>
      </w:pPr>
    </w:p>
    <w:p w14:paraId="1D7A3C34" w14:textId="36E62ADE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Inadequate Resources and Staffing Gaps</w:t>
      </w:r>
      <w:r w:rsidR="00AF36F9">
        <w:t>:</w:t>
      </w:r>
    </w:p>
    <w:p w14:paraId="75644FD5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IRS struggles with limited availability of MBI-cleared testers and inconsistent resource planning. Proposal must offer a sustainable pipeline of cleared talent.</w:t>
      </w:r>
    </w:p>
    <w:p w14:paraId="003A0FC0" w14:textId="77777777" w:rsidR="0098492C" w:rsidRDefault="0098492C" w:rsidP="0098492C">
      <w:pPr>
        <w:spacing w:after="0" w:line="240" w:lineRule="auto"/>
      </w:pPr>
    </w:p>
    <w:p w14:paraId="2457A062" w14:textId="37076163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Lack of Continuity Across Projects</w:t>
      </w:r>
      <w:r w:rsidR="00AF36F9">
        <w:t>:</w:t>
      </w:r>
    </w:p>
    <w:p w14:paraId="50B088C5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Testers are rotated too frequently. Highlight your approach to maintaining institutional knowledge and team continuity.</w:t>
      </w:r>
    </w:p>
    <w:p w14:paraId="5A557ACE" w14:textId="77777777" w:rsidR="0098492C" w:rsidRDefault="0098492C" w:rsidP="0098492C">
      <w:pPr>
        <w:spacing w:after="0" w:line="240" w:lineRule="auto"/>
      </w:pPr>
    </w:p>
    <w:p w14:paraId="1F7BDE1C" w14:textId="312FEB88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Manual Testing Bottlenecks</w:t>
      </w:r>
      <w:r w:rsidR="00AF36F9">
        <w:t>:</w:t>
      </w:r>
    </w:p>
    <w:p w14:paraId="6E04AB44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Legacy projects still rely on manual testing. Emphasize automation capabilities and plans to transition manual processes to automated frameworks.</w:t>
      </w:r>
    </w:p>
    <w:p w14:paraId="096713E8" w14:textId="77777777" w:rsidR="0098492C" w:rsidRDefault="0098492C" w:rsidP="0098492C">
      <w:pPr>
        <w:spacing w:after="0" w:line="240" w:lineRule="auto"/>
      </w:pPr>
    </w:p>
    <w:p w14:paraId="442B3A67" w14:textId="166B8EB6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Late Testing Entry into Development Cycle</w:t>
      </w:r>
      <w:r w:rsidR="00AF36F9">
        <w:t>:</w:t>
      </w:r>
    </w:p>
    <w:p w14:paraId="496C4E12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Test teams are engaged too late, increasing risk. Your approach should showcase early engagement and requirements-driven validation planning.</w:t>
      </w:r>
    </w:p>
    <w:p w14:paraId="2E9CAEEF" w14:textId="77777777" w:rsidR="0098492C" w:rsidRDefault="0098492C" w:rsidP="0098492C">
      <w:pPr>
        <w:spacing w:after="0" w:line="240" w:lineRule="auto"/>
      </w:pPr>
    </w:p>
    <w:p w14:paraId="5AFBDB69" w14:textId="374E887A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Poor Coordination Across Multiple Vendors</w:t>
      </w:r>
      <w:r w:rsidR="00AF36F9">
        <w:t>:</w:t>
      </w:r>
    </w:p>
    <w:p w14:paraId="0B1D20F1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IRS has experienced siloed approaches with multiple vendors. Stress your collaboration model, governance, and ability to work cross-functionally.</w:t>
      </w:r>
    </w:p>
    <w:p w14:paraId="4C540DE3" w14:textId="77777777" w:rsidR="0098492C" w:rsidRDefault="0098492C" w:rsidP="0098492C">
      <w:pPr>
        <w:spacing w:after="0" w:line="240" w:lineRule="auto"/>
      </w:pPr>
    </w:p>
    <w:p w14:paraId="77857033" w14:textId="5AD6782D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Aging Technology Stack and Legacy Integration</w:t>
      </w:r>
      <w:r w:rsidR="00AF36F9">
        <w:t>:</w:t>
      </w:r>
    </w:p>
    <w:p w14:paraId="552E4CA3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Need to maintain and test COBOL/mainframe systems. Your ability to handle hybrid environments with both modern and legacy tech is key.</w:t>
      </w:r>
    </w:p>
    <w:p w14:paraId="1ED57B12" w14:textId="77777777" w:rsidR="0098492C" w:rsidRDefault="0098492C" w:rsidP="0098492C">
      <w:pPr>
        <w:spacing w:after="0" w:line="240" w:lineRule="auto"/>
      </w:pPr>
    </w:p>
    <w:p w14:paraId="6C3EE9A5" w14:textId="70CD379A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Security and Clearance Delays</w:t>
      </w:r>
      <w:r w:rsidR="00AF36F9">
        <w:t>:</w:t>
      </w:r>
    </w:p>
    <w:p w14:paraId="44965661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Clearance processing can take 9+ months. Include your plan for onboarding MBI-cleared staff or managing interim support.</w:t>
      </w:r>
    </w:p>
    <w:p w14:paraId="5160D32A" w14:textId="77777777" w:rsidR="0098492C" w:rsidRDefault="0098492C" w:rsidP="0098492C">
      <w:pPr>
        <w:spacing w:after="0" w:line="240" w:lineRule="auto"/>
      </w:pPr>
    </w:p>
    <w:p w14:paraId="567C8F3E" w14:textId="0BDB064F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Performance Testing Across Large Datasets</w:t>
      </w:r>
      <w:r w:rsidR="00AF36F9">
        <w:t>:</w:t>
      </w:r>
    </w:p>
    <w:p w14:paraId="03902CB9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Systems like e-File and ACA require massive throughput. Describe your experience handling high-volume performance/load testing.</w:t>
      </w:r>
    </w:p>
    <w:p w14:paraId="17CB1BB0" w14:textId="77777777" w:rsidR="0098492C" w:rsidRDefault="0098492C" w:rsidP="0098492C">
      <w:pPr>
        <w:spacing w:after="0" w:line="240" w:lineRule="auto"/>
      </w:pPr>
    </w:p>
    <w:p w14:paraId="4D105799" w14:textId="6C8DC5CF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Environment Provisioning and Scalability Constraints</w:t>
      </w:r>
      <w:r w:rsidR="00AF36F9">
        <w:t>:</w:t>
      </w:r>
    </w:p>
    <w:p w14:paraId="06FD70BC" w14:textId="77777777" w:rsidR="0098492C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Environments are statically provisioned and require pre-planning. Offer solutions using virtual environments, infrastructure-as-code (if applicable), and optimized environment sharing.</w:t>
      </w:r>
    </w:p>
    <w:p w14:paraId="0A6E1ADB" w14:textId="77777777" w:rsidR="0098492C" w:rsidRDefault="0098492C" w:rsidP="0098492C">
      <w:pPr>
        <w:spacing w:after="0" w:line="240" w:lineRule="auto"/>
      </w:pPr>
    </w:p>
    <w:p w14:paraId="43DAA234" w14:textId="15EA907C" w:rsidR="0098492C" w:rsidRDefault="0098492C" w:rsidP="0098492C">
      <w:pPr>
        <w:pStyle w:val="ListParagraph"/>
        <w:numPr>
          <w:ilvl w:val="0"/>
          <w:numId w:val="3"/>
        </w:numPr>
        <w:spacing w:after="0" w:line="240" w:lineRule="auto"/>
      </w:pPr>
      <w:r w:rsidRPr="00AF36F9">
        <w:rPr>
          <w:u w:val="single"/>
        </w:rPr>
        <w:t>Quality and Timeliness Under Legislative Pressure</w:t>
      </w:r>
      <w:r w:rsidR="00AF36F9">
        <w:t>:</w:t>
      </w:r>
    </w:p>
    <w:p w14:paraId="62B5BC62" w14:textId="358D90CA" w:rsidR="00D629CD" w:rsidRDefault="0098492C" w:rsidP="0098492C">
      <w:pPr>
        <w:pStyle w:val="ListParagraph"/>
        <w:numPr>
          <w:ilvl w:val="0"/>
          <w:numId w:val="2"/>
        </w:numPr>
        <w:spacing w:after="0" w:line="240" w:lineRule="auto"/>
      </w:pPr>
      <w:r>
        <w:t>Tax law changes in Nov/Dec must be live by January. Position your ability to perform under high-pressure, short-deadline scenarios.</w:t>
      </w:r>
    </w:p>
    <w:p w14:paraId="49D4DC15" w14:textId="77777777" w:rsidR="00F054E9" w:rsidRDefault="00F054E9" w:rsidP="00F054E9">
      <w:pPr>
        <w:spacing w:after="0" w:line="240" w:lineRule="auto"/>
      </w:pPr>
    </w:p>
    <w:p w14:paraId="79ABE9BA" w14:textId="3145BA7E" w:rsidR="00056C36" w:rsidRPr="00056C36" w:rsidRDefault="00056C36" w:rsidP="00F054E9">
      <w:pPr>
        <w:spacing w:after="0" w:line="240" w:lineRule="auto"/>
        <w:rPr>
          <w:b/>
          <w:bCs/>
        </w:rPr>
      </w:pPr>
      <w:r w:rsidRPr="00056C36">
        <w:rPr>
          <w:b/>
          <w:bCs/>
        </w:rPr>
        <w:t xml:space="preserve">DISCRIMINATORS: </w:t>
      </w:r>
    </w:p>
    <w:p w14:paraId="09761C1D" w14:textId="77777777" w:rsidR="00056C36" w:rsidRDefault="00056C36" w:rsidP="00F054E9">
      <w:pPr>
        <w:spacing w:after="0" w:line="240" w:lineRule="auto"/>
      </w:pPr>
    </w:p>
    <w:p w14:paraId="39825F19" w14:textId="5E18E0FB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Incumbent Insight via TriTech</w:t>
      </w:r>
      <w:r>
        <w:t>:</w:t>
      </w:r>
    </w:p>
    <w:p w14:paraId="59870657" w14:textId="2461D97B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team includes TriTech, a current EST contractor with on-the-ground staff, offering incumbent insight, legacy knowledge, and immediate operational continuity.</w:t>
      </w:r>
    </w:p>
    <w:p w14:paraId="2C0B23A7" w14:textId="77777777" w:rsidR="00056C36" w:rsidRDefault="00056C36" w:rsidP="00056C36">
      <w:pPr>
        <w:spacing w:after="0" w:line="240" w:lineRule="auto"/>
      </w:pPr>
    </w:p>
    <w:p w14:paraId="426394A9" w14:textId="7B7BF36B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Cleared, IRS-Experienced Personnel</w:t>
      </w:r>
      <w:r>
        <w:t>:</w:t>
      </w:r>
    </w:p>
    <w:p w14:paraId="014AECD1" w14:textId="36D4FFB0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We offer a team of MBI-cleared personnel with direct IRS experience. Letters of Commitment (LOCs) from named staff ensure immediate availability and stakeholder familiarity, reducing onboarding friction.</w:t>
      </w:r>
    </w:p>
    <w:p w14:paraId="326BC41A" w14:textId="77777777" w:rsidR="00056C36" w:rsidRDefault="00056C36" w:rsidP="00056C36">
      <w:pPr>
        <w:spacing w:after="0" w:line="240" w:lineRule="auto"/>
      </w:pPr>
    </w:p>
    <w:p w14:paraId="6B4ED96F" w14:textId="5D3641D6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Superior Technical Capability</w:t>
      </w:r>
      <w:r>
        <w:t>:</w:t>
      </w:r>
    </w:p>
    <w:p w14:paraId="4AF8614F" w14:textId="6B97BA5A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team spans mainframe, Java, mid-tier, and cloud-based platforms, offering seamless testing across legacy and modernized systems using best-in-class tools (Jenkins, Selenium, Rational, HP ALM).</w:t>
      </w:r>
    </w:p>
    <w:p w14:paraId="35B9FE06" w14:textId="77777777" w:rsidR="00056C36" w:rsidRDefault="00056C36" w:rsidP="00056C36">
      <w:pPr>
        <w:spacing w:after="0" w:line="240" w:lineRule="auto"/>
      </w:pPr>
    </w:p>
    <w:p w14:paraId="3B52FC5B" w14:textId="44675838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Unmatched Domain Expertise</w:t>
      </w:r>
      <w:r>
        <w:t>:</w:t>
      </w:r>
    </w:p>
    <w:p w14:paraId="79A7F02B" w14:textId="2F585A94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staff includes veterans of key IRS programs (e.g., ACA, MEF, IFS, RRP) and Census programs, providing a deep bench of IRS-literate testers and leads with experience in tax, financial, and administrative systems.</w:t>
      </w:r>
    </w:p>
    <w:p w14:paraId="3AB59BE8" w14:textId="77777777" w:rsidR="00056C36" w:rsidRDefault="00056C36" w:rsidP="00056C36">
      <w:pPr>
        <w:spacing w:after="0" w:line="240" w:lineRule="auto"/>
      </w:pPr>
    </w:p>
    <w:p w14:paraId="642AD78A" w14:textId="258B3A5A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Proven Past Performance</w:t>
      </w:r>
      <w:r>
        <w:t>:</w:t>
      </w:r>
    </w:p>
    <w:p w14:paraId="5A9BB52E" w14:textId="60015CF7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Past performance includes Agile-based testing at scale (&gt;$50M task orders), successful delivery on IRS, USPTO, and Census programs, and quantifiable accomplishments like defect reduction and test cycle compression.</w:t>
      </w:r>
    </w:p>
    <w:p w14:paraId="22827CB4" w14:textId="77777777" w:rsidR="00056C36" w:rsidRDefault="00056C36" w:rsidP="00056C36">
      <w:pPr>
        <w:spacing w:after="0" w:line="240" w:lineRule="auto"/>
      </w:pPr>
    </w:p>
    <w:p w14:paraId="02F6DAD0" w14:textId="29D98C91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Seamless Transition &amp; Surge Management</w:t>
      </w:r>
      <w:r>
        <w:t>:</w:t>
      </w:r>
    </w:p>
    <w:p w14:paraId="533513BC" w14:textId="59605748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Demonstrated experience onboarding 50–60 surge testers annually for IRS and Census. We ensure continuity through pre-cleared candidates and documented knowledge transfer protocols.</w:t>
      </w:r>
    </w:p>
    <w:p w14:paraId="3642F9A7" w14:textId="77777777" w:rsidR="00056C36" w:rsidRDefault="00056C36" w:rsidP="00056C36">
      <w:pPr>
        <w:spacing w:after="0" w:line="240" w:lineRule="auto"/>
      </w:pPr>
    </w:p>
    <w:p w14:paraId="42704ACB" w14:textId="34455B5A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Automation and AI-Led Innovation</w:t>
      </w:r>
      <w:r>
        <w:t>:</w:t>
      </w:r>
    </w:p>
    <w:p w14:paraId="68F22064" w14:textId="06E6A54E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 integrate AI/ML tools for test script generation and </w:t>
      </w:r>
      <w:r>
        <w:t>validation and</w:t>
      </w:r>
      <w:r>
        <w:t xml:space="preserve"> proactively analyze annual tax law changes to drive focused test coverage and reduce regression risks. (Rod input pending)</w:t>
      </w:r>
    </w:p>
    <w:p w14:paraId="2BD18395" w14:textId="77777777" w:rsidR="00056C36" w:rsidRDefault="00056C36" w:rsidP="00056C36">
      <w:pPr>
        <w:spacing w:after="0" w:line="240" w:lineRule="auto"/>
      </w:pPr>
    </w:p>
    <w:p w14:paraId="1FB1AA25" w14:textId="43715B42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Optimized Cost &amp; Resource Model</w:t>
      </w:r>
      <w:r>
        <w:t>:</w:t>
      </w:r>
    </w:p>
    <w:p w14:paraId="7DD91E10" w14:textId="520E3A7D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phased staffing model ramps down high-cost SMEs and ramps up junior staff with automation support. We leverage hybrid staffing and FFP-based delivery to maximize cost-efficiency.</w:t>
      </w:r>
    </w:p>
    <w:p w14:paraId="0D6336BD" w14:textId="77777777" w:rsidR="00056C36" w:rsidRDefault="00056C36" w:rsidP="00056C36">
      <w:pPr>
        <w:spacing w:after="0" w:line="240" w:lineRule="auto"/>
      </w:pPr>
    </w:p>
    <w:p w14:paraId="3237ABEE" w14:textId="483760EF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Census Bureau Modernization Background</w:t>
      </w:r>
      <w:r>
        <w:t>:</w:t>
      </w:r>
    </w:p>
    <w:p w14:paraId="1CCB96F0" w14:textId="7F3FEA58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team brings lessons from large-scale modernization at the U.S. Census Bureau, using tools like SAS Viya, JIRA, GitLab, and virtual test environments—transferable to IRS enterprise needs. (Confirm with Rod)</w:t>
      </w:r>
    </w:p>
    <w:p w14:paraId="496A47FC" w14:textId="77777777" w:rsidR="00056C36" w:rsidRDefault="00056C36" w:rsidP="00056C36">
      <w:pPr>
        <w:spacing w:after="0" w:line="240" w:lineRule="auto"/>
      </w:pPr>
    </w:p>
    <w:p w14:paraId="0D585D60" w14:textId="1AB87633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Early Tester Engagement via Process Innovation</w:t>
      </w:r>
      <w:r>
        <w:t>:</w:t>
      </w:r>
    </w:p>
    <w:p w14:paraId="1202E2A7" w14:textId="5A6C13C9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We propose a projected UWR-based tester onboarding model, enabling test design and data prep during early SDLC phases with minimal cost impact—aligning with IRS shift-left goals. (Confirm details with Rod)</w:t>
      </w:r>
    </w:p>
    <w:p w14:paraId="13BDCBAE" w14:textId="77777777" w:rsidR="00056C36" w:rsidRDefault="00056C36" w:rsidP="00056C36">
      <w:pPr>
        <w:spacing w:after="0" w:line="240" w:lineRule="auto"/>
      </w:pPr>
    </w:p>
    <w:p w14:paraId="733B8FB9" w14:textId="585EFFBC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Upskilling with AI-Augmented Training</w:t>
      </w:r>
      <w:r>
        <w:t>:</w:t>
      </w:r>
    </w:p>
    <w:p w14:paraId="52D7A037" w14:textId="72A5B70B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We will train testers in modern scripting and validation techniques and deploy AI co-pilots to write and review test scripts, enhancing workforce agility and reducing reliance on manual effort.</w:t>
      </w:r>
    </w:p>
    <w:p w14:paraId="30671C8E" w14:textId="77777777" w:rsidR="00056C36" w:rsidRDefault="00056C36" w:rsidP="00F054E9">
      <w:pPr>
        <w:spacing w:after="0" w:line="240" w:lineRule="auto"/>
      </w:pPr>
    </w:p>
    <w:p w14:paraId="53F6DFDB" w14:textId="059129AF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Proven End-to-End Integration Testing at Scale</w:t>
      </w:r>
      <w:r>
        <w:t>:</w:t>
      </w:r>
    </w:p>
    <w:p w14:paraId="40F6A87B" w14:textId="495F9360" w:rsidR="00056C36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Our team led full-lifecycle end-to-end integration testing at the U.S. Census Bureau across mission-critical systems, including PEARSIS, SPEED, and ISSA, validating data pipelines, interfaces, and dependencies across regions and data centers.</w:t>
      </w:r>
    </w:p>
    <w:p w14:paraId="51AA3AF1" w14:textId="77777777" w:rsidR="00056C36" w:rsidRDefault="00056C36" w:rsidP="00056C36">
      <w:pPr>
        <w:spacing w:after="0" w:line="240" w:lineRule="auto"/>
      </w:pPr>
    </w:p>
    <w:p w14:paraId="0AA41B9A" w14:textId="4921A2EE" w:rsidR="00056C36" w:rsidRDefault="00056C36" w:rsidP="00056C36">
      <w:pPr>
        <w:pStyle w:val="ListParagraph"/>
        <w:numPr>
          <w:ilvl w:val="0"/>
          <w:numId w:val="7"/>
        </w:numPr>
        <w:spacing w:after="0" w:line="240" w:lineRule="auto"/>
      </w:pPr>
      <w:r w:rsidRPr="00056C36">
        <w:rPr>
          <w:u w:val="single"/>
        </w:rPr>
        <w:t>Committed Integration Testing Experts</w:t>
      </w:r>
      <w:r>
        <w:t>:</w:t>
      </w:r>
    </w:p>
    <w:p w14:paraId="020C2D50" w14:textId="24E03BB7" w:rsidR="00B020CB" w:rsidRDefault="00056C36" w:rsidP="00056C36">
      <w:pPr>
        <w:pStyle w:val="ListParagraph"/>
        <w:numPr>
          <w:ilvl w:val="0"/>
          <w:numId w:val="2"/>
        </w:numPr>
        <w:spacing w:after="0" w:line="240" w:lineRule="auto"/>
      </w:pPr>
      <w:r>
        <w:t>We offer Letters of Commitment (LOCs) from named Integration Testing specialists with prior IRS and Census experience, ensuring continuity and advanced familiarity with complex data-driven workflows. (Pending contact and confirmation)</w:t>
      </w:r>
      <w:r w:rsidR="00B020CB">
        <w:t xml:space="preserve"> </w:t>
      </w:r>
    </w:p>
    <w:sectPr w:rsidR="00B0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2A57"/>
    <w:multiLevelType w:val="hybridMultilevel"/>
    <w:tmpl w:val="8EC0BC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F1116"/>
    <w:multiLevelType w:val="hybridMultilevel"/>
    <w:tmpl w:val="3DDEC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7657BC"/>
    <w:multiLevelType w:val="hybridMultilevel"/>
    <w:tmpl w:val="53788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3818F3"/>
    <w:multiLevelType w:val="hybridMultilevel"/>
    <w:tmpl w:val="AC28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5F8"/>
    <w:multiLevelType w:val="hybridMultilevel"/>
    <w:tmpl w:val="E766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81BF3"/>
    <w:multiLevelType w:val="hybridMultilevel"/>
    <w:tmpl w:val="D052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46A59"/>
    <w:multiLevelType w:val="hybridMultilevel"/>
    <w:tmpl w:val="3454C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461522">
    <w:abstractNumId w:val="1"/>
  </w:num>
  <w:num w:numId="2" w16cid:durableId="185869775">
    <w:abstractNumId w:val="3"/>
  </w:num>
  <w:num w:numId="3" w16cid:durableId="890457964">
    <w:abstractNumId w:val="6"/>
  </w:num>
  <w:num w:numId="4" w16cid:durableId="1511992006">
    <w:abstractNumId w:val="2"/>
  </w:num>
  <w:num w:numId="5" w16cid:durableId="99298902">
    <w:abstractNumId w:val="5"/>
  </w:num>
  <w:num w:numId="6" w16cid:durableId="811945319">
    <w:abstractNumId w:val="4"/>
  </w:num>
  <w:num w:numId="7" w16cid:durableId="19949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2C"/>
    <w:rsid w:val="00056C36"/>
    <w:rsid w:val="00095C6F"/>
    <w:rsid w:val="001553D7"/>
    <w:rsid w:val="00167D28"/>
    <w:rsid w:val="00507351"/>
    <w:rsid w:val="007E1C2B"/>
    <w:rsid w:val="0098492C"/>
    <w:rsid w:val="00AF36F9"/>
    <w:rsid w:val="00B020CB"/>
    <w:rsid w:val="00B6023F"/>
    <w:rsid w:val="00BC0B11"/>
    <w:rsid w:val="00CF33AB"/>
    <w:rsid w:val="00D629CD"/>
    <w:rsid w:val="00F0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06DE3"/>
  <w15:chartTrackingRefBased/>
  <w15:docId w15:val="{FD50761C-70BC-834B-B2DB-D905A90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431575B7F574EB3EC59A0309C96E8" ma:contentTypeVersion="0" ma:contentTypeDescription="Create a new document." ma:contentTypeScope="" ma:versionID="faf7bc84eb21372c867de2daa30990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94483-A79A-4691-BE80-4CB0537C3171}"/>
</file>

<file path=customXml/itemProps2.xml><?xml version="1.0" encoding="utf-8"?>
<ds:datastoreItem xmlns:ds="http://schemas.openxmlformats.org/officeDocument/2006/customXml" ds:itemID="{6C561B99-3542-4A86-A47D-10ABC0FBE144}"/>
</file>

<file path=customXml/itemProps3.xml><?xml version="1.0" encoding="utf-8"?>
<ds:datastoreItem xmlns:ds="http://schemas.openxmlformats.org/officeDocument/2006/customXml" ds:itemID="{CB5FC395-6F9B-4FD5-9D28-F4828438DC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Parker</dc:creator>
  <cp:keywords/>
  <dc:description/>
  <cp:lastModifiedBy>Ronald Parker</cp:lastModifiedBy>
  <cp:revision>2</cp:revision>
  <dcterms:created xsi:type="dcterms:W3CDTF">2025-06-26T13:50:00Z</dcterms:created>
  <dcterms:modified xsi:type="dcterms:W3CDTF">2025-06-26T13:50:00Z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0x010100FFC431575B7F574EB3EC59A0309C96E8</vt:lpwstr>
  </property>
</Properties>
</file>