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B4AD1" w14:textId="77777777" w:rsidR="00747C80" w:rsidRPr="006371C4" w:rsidRDefault="0050394B" w:rsidP="00720082">
      <w:pPr>
        <w:jc w:val="center"/>
        <w:rPr>
          <w:rFonts w:ascii="Arial" w:hAnsi="Arial" w:cs="Arial"/>
          <w:b/>
          <w:sz w:val="22"/>
          <w:szCs w:val="22"/>
        </w:rPr>
      </w:pPr>
      <w:r w:rsidRPr="006371C4">
        <w:rPr>
          <w:rFonts w:ascii="Arial" w:hAnsi="Arial" w:cs="Arial"/>
          <w:b/>
          <w:noProof/>
          <w:sz w:val="22"/>
          <w:szCs w:val="22"/>
        </w:rPr>
        <w:pict w14:anchorId="24466CCF">
          <v:shapetype id="_x0000_t202" coordsize="21600,21600" o:spt="202" path="m,l,21600r21600,l21600,xe">
            <v:stroke joinstyle="miter"/>
            <v:path gradientshapeok="t" o:connecttype="rect"/>
          </v:shapetype>
          <v:shape id="_x0000_s1039" type="#_x0000_t202" style="position:absolute;left:0;text-align:left;margin-left:9pt;margin-top:-36pt;width:6in;height:45pt;z-index:251658240">
            <v:textbox style="mso-next-textbox:#_x0000_s1039">
              <w:txbxContent>
                <w:p w14:paraId="0BDFBF97" w14:textId="77777777" w:rsidR="0050394B" w:rsidRPr="006371C4" w:rsidRDefault="0050394B" w:rsidP="0050394B">
                  <w:pPr>
                    <w:jc w:val="center"/>
                    <w:rPr>
                      <w:rFonts w:ascii="Arial" w:hAnsi="Arial" w:cs="Arial"/>
                      <w:b/>
                      <w:sz w:val="28"/>
                      <w:szCs w:val="28"/>
                    </w:rPr>
                  </w:pPr>
                  <w:r w:rsidRPr="006371C4">
                    <w:rPr>
                      <w:rFonts w:ascii="Arial" w:hAnsi="Arial" w:cs="Arial"/>
                      <w:b/>
                      <w:sz w:val="28"/>
                      <w:szCs w:val="28"/>
                    </w:rPr>
                    <w:t xml:space="preserve">Important Information about Medical Care if you have a </w:t>
                  </w:r>
                </w:p>
                <w:p w14:paraId="21C5C39F" w14:textId="77777777" w:rsidR="0050394B" w:rsidRPr="006371C4" w:rsidRDefault="0050394B" w:rsidP="0050394B">
                  <w:pPr>
                    <w:jc w:val="center"/>
                    <w:rPr>
                      <w:rFonts w:ascii="Arial" w:hAnsi="Arial" w:cs="Arial"/>
                      <w:b/>
                      <w:sz w:val="28"/>
                      <w:szCs w:val="28"/>
                    </w:rPr>
                  </w:pPr>
                  <w:r w:rsidRPr="006371C4">
                    <w:rPr>
                      <w:rFonts w:ascii="Arial" w:hAnsi="Arial" w:cs="Arial"/>
                      <w:b/>
                      <w:sz w:val="28"/>
                      <w:szCs w:val="28"/>
                    </w:rPr>
                    <w:t>Work-Related Injury or Illness</w:t>
                  </w:r>
                </w:p>
                <w:p w14:paraId="3AEE7458" w14:textId="77777777" w:rsidR="0050394B" w:rsidRPr="006371C4" w:rsidRDefault="0050394B">
                  <w:pPr>
                    <w:rPr>
                      <w:rFonts w:ascii="Arial" w:hAnsi="Arial" w:cs="Arial"/>
                    </w:rPr>
                  </w:pPr>
                </w:p>
              </w:txbxContent>
            </v:textbox>
          </v:shape>
        </w:pict>
      </w:r>
    </w:p>
    <w:p w14:paraId="6C8204B2" w14:textId="77777777" w:rsidR="00720082" w:rsidRPr="006371C4" w:rsidRDefault="00DC7D2E" w:rsidP="00F227A6">
      <w:pPr>
        <w:jc w:val="center"/>
        <w:outlineLvl w:val="0"/>
        <w:rPr>
          <w:rFonts w:ascii="Arial" w:hAnsi="Arial" w:cs="Arial"/>
          <w:b/>
          <w:sz w:val="22"/>
          <w:szCs w:val="22"/>
        </w:rPr>
      </w:pPr>
      <w:r w:rsidRPr="006371C4">
        <w:rPr>
          <w:rFonts w:ascii="Arial" w:hAnsi="Arial" w:cs="Arial"/>
          <w:b/>
          <w:sz w:val="22"/>
          <w:szCs w:val="22"/>
        </w:rPr>
        <w:t>&lt;</w:t>
      </w:r>
      <w:r w:rsidR="00720082" w:rsidRPr="006371C4">
        <w:rPr>
          <w:rFonts w:ascii="Arial" w:hAnsi="Arial" w:cs="Arial"/>
          <w:b/>
          <w:sz w:val="22"/>
          <w:szCs w:val="22"/>
        </w:rPr>
        <w:t>Sample</w:t>
      </w:r>
      <w:r w:rsidRPr="006371C4">
        <w:rPr>
          <w:rFonts w:ascii="Arial" w:hAnsi="Arial" w:cs="Arial"/>
          <w:b/>
          <w:sz w:val="22"/>
          <w:szCs w:val="22"/>
        </w:rPr>
        <w:t>&gt;</w:t>
      </w:r>
      <w:r w:rsidR="00720082" w:rsidRPr="006371C4">
        <w:rPr>
          <w:rFonts w:ascii="Arial" w:hAnsi="Arial" w:cs="Arial"/>
          <w:b/>
          <w:sz w:val="22"/>
          <w:szCs w:val="22"/>
        </w:rPr>
        <w:t xml:space="preserve"> Initial Written Employee Notification Re: Medical Provider Network </w:t>
      </w:r>
    </w:p>
    <w:p w14:paraId="52FB1986" w14:textId="77777777" w:rsidR="001E6E3D" w:rsidRPr="006371C4" w:rsidRDefault="00720082" w:rsidP="00F227A6">
      <w:pPr>
        <w:jc w:val="center"/>
        <w:outlineLvl w:val="0"/>
        <w:rPr>
          <w:rFonts w:ascii="Arial" w:hAnsi="Arial" w:cs="Arial"/>
          <w:sz w:val="22"/>
          <w:szCs w:val="22"/>
        </w:rPr>
      </w:pPr>
      <w:r w:rsidRPr="006371C4">
        <w:rPr>
          <w:rFonts w:ascii="Arial" w:hAnsi="Arial" w:cs="Arial"/>
          <w:sz w:val="22"/>
          <w:szCs w:val="22"/>
        </w:rPr>
        <w:t>(</w:t>
      </w:r>
      <w:r w:rsidR="0050394B" w:rsidRPr="006371C4">
        <w:rPr>
          <w:rFonts w:ascii="Arial" w:hAnsi="Arial" w:cs="Arial"/>
          <w:sz w:val="22"/>
          <w:szCs w:val="22"/>
        </w:rPr>
        <w:t xml:space="preserve">Title </w:t>
      </w:r>
      <w:r w:rsidRPr="006371C4">
        <w:rPr>
          <w:rFonts w:ascii="Arial" w:hAnsi="Arial" w:cs="Arial"/>
          <w:sz w:val="22"/>
          <w:szCs w:val="22"/>
        </w:rPr>
        <w:t>8</w:t>
      </w:r>
      <w:r w:rsidR="0050394B" w:rsidRPr="006371C4">
        <w:rPr>
          <w:rFonts w:ascii="Arial" w:hAnsi="Arial" w:cs="Arial"/>
          <w:sz w:val="22"/>
          <w:szCs w:val="22"/>
        </w:rPr>
        <w:t>,</w:t>
      </w:r>
      <w:r w:rsidRPr="006371C4">
        <w:rPr>
          <w:rFonts w:ascii="Arial" w:hAnsi="Arial" w:cs="Arial"/>
          <w:sz w:val="22"/>
          <w:szCs w:val="22"/>
        </w:rPr>
        <w:t xml:space="preserve"> C</w:t>
      </w:r>
      <w:r w:rsidR="0050394B" w:rsidRPr="006371C4">
        <w:rPr>
          <w:rFonts w:ascii="Arial" w:hAnsi="Arial" w:cs="Arial"/>
          <w:sz w:val="22"/>
          <w:szCs w:val="22"/>
        </w:rPr>
        <w:t>alifornia Code of Regulations, section</w:t>
      </w:r>
      <w:r w:rsidRPr="006371C4">
        <w:rPr>
          <w:rFonts w:ascii="Arial" w:hAnsi="Arial" w:cs="Arial"/>
          <w:sz w:val="22"/>
          <w:szCs w:val="22"/>
        </w:rPr>
        <w:t xml:space="preserve"> 9767.12)</w:t>
      </w:r>
    </w:p>
    <w:p w14:paraId="060F0313" w14:textId="77777777" w:rsidR="00DC7D2E" w:rsidRPr="006371C4" w:rsidRDefault="00DC7D2E" w:rsidP="00FB1FBC">
      <w:pPr>
        <w:jc w:val="both"/>
        <w:rPr>
          <w:rFonts w:ascii="Arial" w:hAnsi="Arial" w:cs="Arial"/>
          <w:sz w:val="22"/>
          <w:szCs w:val="22"/>
        </w:rPr>
      </w:pPr>
    </w:p>
    <w:p w14:paraId="08F597C5" w14:textId="77777777" w:rsidR="00720082" w:rsidRPr="006371C4" w:rsidRDefault="0066520F" w:rsidP="00FB1FBC">
      <w:pPr>
        <w:jc w:val="both"/>
        <w:rPr>
          <w:rFonts w:ascii="Arial" w:hAnsi="Arial" w:cs="Arial"/>
          <w:sz w:val="22"/>
          <w:szCs w:val="22"/>
        </w:rPr>
      </w:pPr>
      <w:smartTag w:uri="urn:schemas-microsoft-com:office:smarttags" w:element="place">
        <w:smartTag w:uri="urn:schemas-microsoft-com:office:smarttags" w:element="State">
          <w:r w:rsidRPr="006371C4">
            <w:rPr>
              <w:rFonts w:ascii="Arial" w:hAnsi="Arial" w:cs="Arial"/>
              <w:sz w:val="22"/>
              <w:szCs w:val="22"/>
            </w:rPr>
            <w:t>California</w:t>
          </w:r>
        </w:smartTag>
      </w:smartTag>
      <w:r w:rsidRPr="006371C4">
        <w:rPr>
          <w:rFonts w:ascii="Arial" w:hAnsi="Arial" w:cs="Arial"/>
          <w:sz w:val="22"/>
          <w:szCs w:val="22"/>
        </w:rPr>
        <w:t xml:space="preserve"> law requires</w:t>
      </w:r>
      <w:r w:rsidR="00720082" w:rsidRPr="006371C4">
        <w:rPr>
          <w:rFonts w:ascii="Arial" w:hAnsi="Arial" w:cs="Arial"/>
          <w:sz w:val="22"/>
          <w:szCs w:val="22"/>
        </w:rPr>
        <w:t xml:space="preserve"> </w:t>
      </w:r>
      <w:r w:rsidR="00A87D54" w:rsidRPr="006371C4">
        <w:rPr>
          <w:rFonts w:ascii="Arial" w:hAnsi="Arial" w:cs="Arial"/>
          <w:sz w:val="22"/>
          <w:szCs w:val="22"/>
        </w:rPr>
        <w:t xml:space="preserve">your </w:t>
      </w:r>
      <w:r w:rsidR="00720082" w:rsidRPr="006371C4">
        <w:rPr>
          <w:rFonts w:ascii="Arial" w:hAnsi="Arial" w:cs="Arial"/>
          <w:sz w:val="22"/>
          <w:szCs w:val="22"/>
        </w:rPr>
        <w:t xml:space="preserve">employer to provide </w:t>
      </w:r>
      <w:r w:rsidR="006309ED" w:rsidRPr="006371C4">
        <w:rPr>
          <w:rFonts w:ascii="Arial" w:hAnsi="Arial" w:cs="Arial"/>
          <w:sz w:val="22"/>
          <w:szCs w:val="22"/>
        </w:rPr>
        <w:t>and pay for medical treatment if</w:t>
      </w:r>
      <w:r w:rsidRPr="006371C4">
        <w:rPr>
          <w:rFonts w:ascii="Arial" w:hAnsi="Arial" w:cs="Arial"/>
          <w:sz w:val="22"/>
          <w:szCs w:val="22"/>
        </w:rPr>
        <w:t xml:space="preserve"> </w:t>
      </w:r>
      <w:r w:rsidR="00617779" w:rsidRPr="006371C4">
        <w:rPr>
          <w:rFonts w:ascii="Arial" w:hAnsi="Arial" w:cs="Arial"/>
          <w:sz w:val="22"/>
          <w:szCs w:val="22"/>
        </w:rPr>
        <w:t>you</w:t>
      </w:r>
      <w:r w:rsidR="00720082" w:rsidRPr="006371C4">
        <w:rPr>
          <w:rFonts w:ascii="Arial" w:hAnsi="Arial" w:cs="Arial"/>
          <w:sz w:val="22"/>
          <w:szCs w:val="22"/>
        </w:rPr>
        <w:t xml:space="preserve"> are injured at work.  Your </w:t>
      </w:r>
      <w:r w:rsidR="008A56F0" w:rsidRPr="006371C4">
        <w:rPr>
          <w:rFonts w:ascii="Arial" w:hAnsi="Arial" w:cs="Arial"/>
          <w:sz w:val="22"/>
          <w:szCs w:val="22"/>
        </w:rPr>
        <w:t xml:space="preserve">employer </w:t>
      </w:r>
      <w:r w:rsidR="008A56F0" w:rsidRPr="006371C4">
        <w:rPr>
          <w:rFonts w:ascii="Arial" w:hAnsi="Arial" w:cs="Arial"/>
          <w:b/>
          <w:sz w:val="22"/>
          <w:szCs w:val="22"/>
        </w:rPr>
        <w:t>&lt;or insert name of employer&gt;</w:t>
      </w:r>
      <w:r w:rsidR="008A56F0" w:rsidRPr="006371C4">
        <w:rPr>
          <w:rFonts w:ascii="Arial" w:hAnsi="Arial" w:cs="Arial"/>
          <w:sz w:val="22"/>
          <w:szCs w:val="22"/>
        </w:rPr>
        <w:t xml:space="preserve"> </w:t>
      </w:r>
      <w:r w:rsidR="00720082" w:rsidRPr="006371C4">
        <w:rPr>
          <w:rFonts w:ascii="Arial" w:hAnsi="Arial" w:cs="Arial"/>
          <w:sz w:val="22"/>
          <w:szCs w:val="22"/>
        </w:rPr>
        <w:t xml:space="preserve">has chosen to provide this medical </w:t>
      </w:r>
      <w:r w:rsidR="006309ED" w:rsidRPr="006371C4">
        <w:rPr>
          <w:rFonts w:ascii="Arial" w:hAnsi="Arial" w:cs="Arial"/>
          <w:sz w:val="22"/>
          <w:szCs w:val="22"/>
        </w:rPr>
        <w:t xml:space="preserve">care </w:t>
      </w:r>
      <w:r w:rsidR="00720082" w:rsidRPr="006371C4">
        <w:rPr>
          <w:rFonts w:ascii="Arial" w:hAnsi="Arial" w:cs="Arial"/>
          <w:sz w:val="22"/>
          <w:szCs w:val="22"/>
        </w:rPr>
        <w:t xml:space="preserve">by using a Workers’ Compensation </w:t>
      </w:r>
      <w:r w:rsidR="00747C80" w:rsidRPr="006371C4">
        <w:rPr>
          <w:rFonts w:ascii="Arial" w:hAnsi="Arial" w:cs="Arial"/>
          <w:sz w:val="22"/>
          <w:szCs w:val="22"/>
        </w:rPr>
        <w:t>p</w:t>
      </w:r>
      <w:r w:rsidR="00720082" w:rsidRPr="006371C4">
        <w:rPr>
          <w:rFonts w:ascii="Arial" w:hAnsi="Arial" w:cs="Arial"/>
          <w:sz w:val="22"/>
          <w:szCs w:val="22"/>
        </w:rPr>
        <w:t xml:space="preserve">hysician </w:t>
      </w:r>
      <w:r w:rsidR="00747C80" w:rsidRPr="006371C4">
        <w:rPr>
          <w:rFonts w:ascii="Arial" w:hAnsi="Arial" w:cs="Arial"/>
          <w:sz w:val="22"/>
          <w:szCs w:val="22"/>
        </w:rPr>
        <w:t>n</w:t>
      </w:r>
      <w:r w:rsidR="00720082" w:rsidRPr="006371C4">
        <w:rPr>
          <w:rFonts w:ascii="Arial" w:hAnsi="Arial" w:cs="Arial"/>
          <w:sz w:val="22"/>
          <w:szCs w:val="22"/>
        </w:rPr>
        <w:t xml:space="preserve">etwork called a Medical Provider Network (MPN).  This MPN </w:t>
      </w:r>
      <w:r w:rsidR="00747C80" w:rsidRPr="006371C4">
        <w:rPr>
          <w:rFonts w:ascii="Arial" w:hAnsi="Arial" w:cs="Arial"/>
          <w:sz w:val="22"/>
          <w:szCs w:val="22"/>
        </w:rPr>
        <w:t>is administered by ____________.</w:t>
      </w:r>
      <w:r w:rsidR="00720082" w:rsidRPr="006371C4">
        <w:rPr>
          <w:rFonts w:ascii="Arial" w:hAnsi="Arial" w:cs="Arial"/>
          <w:sz w:val="22"/>
          <w:szCs w:val="22"/>
        </w:rPr>
        <w:t xml:space="preserve">  </w:t>
      </w:r>
      <w:r w:rsidR="006309ED" w:rsidRPr="006371C4">
        <w:rPr>
          <w:rFonts w:ascii="Arial" w:hAnsi="Arial" w:cs="Arial"/>
          <w:sz w:val="22"/>
          <w:szCs w:val="22"/>
        </w:rPr>
        <w:t>Your employer</w:t>
      </w:r>
      <w:r w:rsidR="008A56F0" w:rsidRPr="006371C4">
        <w:rPr>
          <w:rFonts w:ascii="Arial" w:hAnsi="Arial" w:cs="Arial"/>
          <w:sz w:val="22"/>
          <w:szCs w:val="22"/>
        </w:rPr>
        <w:t>/employer name</w:t>
      </w:r>
      <w:r w:rsidR="006309ED" w:rsidRPr="006371C4">
        <w:rPr>
          <w:rFonts w:ascii="Arial" w:hAnsi="Arial" w:cs="Arial"/>
          <w:sz w:val="22"/>
          <w:szCs w:val="22"/>
        </w:rPr>
        <w:t xml:space="preserve">’s workers’ compensation carrier is _______________. </w:t>
      </w:r>
      <w:r w:rsidR="00720082" w:rsidRPr="006371C4">
        <w:rPr>
          <w:rFonts w:ascii="Arial" w:hAnsi="Arial" w:cs="Arial"/>
          <w:sz w:val="22"/>
          <w:szCs w:val="22"/>
        </w:rPr>
        <w:t>This notification tells you what you need to know about the MPN prog</w:t>
      </w:r>
      <w:r w:rsidRPr="006371C4">
        <w:rPr>
          <w:rFonts w:ascii="Arial" w:hAnsi="Arial" w:cs="Arial"/>
          <w:sz w:val="22"/>
          <w:szCs w:val="22"/>
        </w:rPr>
        <w:t>ram and describes your rights in choosing medical care for work-</w:t>
      </w:r>
      <w:r w:rsidR="00720082" w:rsidRPr="006371C4">
        <w:rPr>
          <w:rFonts w:ascii="Arial" w:hAnsi="Arial" w:cs="Arial"/>
          <w:sz w:val="22"/>
          <w:szCs w:val="22"/>
        </w:rPr>
        <w:t>related injuries and illnesses.</w:t>
      </w:r>
    </w:p>
    <w:p w14:paraId="50CC05F4" w14:textId="77777777" w:rsidR="00720082" w:rsidRPr="006371C4" w:rsidRDefault="00720082" w:rsidP="00FB1FBC">
      <w:pPr>
        <w:jc w:val="both"/>
        <w:rPr>
          <w:rFonts w:ascii="Arial" w:hAnsi="Arial" w:cs="Arial"/>
          <w:sz w:val="22"/>
          <w:szCs w:val="22"/>
        </w:rPr>
      </w:pPr>
    </w:p>
    <w:p w14:paraId="3E0D53FB" w14:textId="77777777" w:rsidR="00720082" w:rsidRPr="006371C4" w:rsidRDefault="00F227A6" w:rsidP="0050394B">
      <w:pPr>
        <w:numPr>
          <w:ilvl w:val="0"/>
          <w:numId w:val="5"/>
        </w:numPr>
        <w:jc w:val="both"/>
        <w:rPr>
          <w:rFonts w:ascii="Arial" w:hAnsi="Arial" w:cs="Arial"/>
          <w:b/>
          <w:sz w:val="22"/>
          <w:szCs w:val="22"/>
        </w:rPr>
      </w:pPr>
      <w:r w:rsidRPr="006371C4">
        <w:rPr>
          <w:rFonts w:ascii="Arial" w:hAnsi="Arial" w:cs="Arial"/>
          <w:b/>
          <w:sz w:val="22"/>
          <w:szCs w:val="22"/>
        </w:rPr>
        <w:t xml:space="preserve">What is </w:t>
      </w:r>
      <w:proofErr w:type="gramStart"/>
      <w:r w:rsidRPr="006371C4">
        <w:rPr>
          <w:rFonts w:ascii="Arial" w:hAnsi="Arial" w:cs="Arial"/>
          <w:b/>
          <w:sz w:val="22"/>
          <w:szCs w:val="22"/>
        </w:rPr>
        <w:t>a</w:t>
      </w:r>
      <w:proofErr w:type="gramEnd"/>
      <w:r w:rsidRPr="006371C4">
        <w:rPr>
          <w:rFonts w:ascii="Arial" w:hAnsi="Arial" w:cs="Arial"/>
          <w:b/>
          <w:sz w:val="22"/>
          <w:szCs w:val="22"/>
        </w:rPr>
        <w:t xml:space="preserve"> </w:t>
      </w:r>
      <w:r w:rsidR="00720082" w:rsidRPr="006371C4">
        <w:rPr>
          <w:rFonts w:ascii="Arial" w:hAnsi="Arial" w:cs="Arial"/>
          <w:b/>
          <w:sz w:val="22"/>
          <w:szCs w:val="22"/>
        </w:rPr>
        <w:t>MPN?</w:t>
      </w:r>
    </w:p>
    <w:p w14:paraId="205BA511" w14:textId="77777777" w:rsidR="00720082" w:rsidRPr="006371C4" w:rsidRDefault="00720082" w:rsidP="00FB1FBC">
      <w:pPr>
        <w:jc w:val="both"/>
        <w:rPr>
          <w:rFonts w:ascii="Arial" w:hAnsi="Arial" w:cs="Arial"/>
          <w:sz w:val="22"/>
          <w:szCs w:val="22"/>
        </w:rPr>
      </w:pPr>
    </w:p>
    <w:p w14:paraId="76D851B1" w14:textId="77777777" w:rsidR="00747C80" w:rsidRPr="006371C4" w:rsidRDefault="00720082" w:rsidP="00FB1FBC">
      <w:pPr>
        <w:jc w:val="both"/>
        <w:rPr>
          <w:rStyle w:val="content1"/>
          <w:sz w:val="22"/>
          <w:szCs w:val="22"/>
        </w:rPr>
      </w:pPr>
      <w:r w:rsidRPr="006371C4">
        <w:rPr>
          <w:rFonts w:ascii="Arial" w:hAnsi="Arial" w:cs="Arial"/>
          <w:sz w:val="22"/>
          <w:szCs w:val="22"/>
        </w:rPr>
        <w:t xml:space="preserve">A Medical Provider Network (MPN) </w:t>
      </w:r>
      <w:r w:rsidR="00697B7A" w:rsidRPr="006371C4">
        <w:rPr>
          <w:rStyle w:val="content1"/>
          <w:sz w:val="22"/>
          <w:szCs w:val="22"/>
        </w:rPr>
        <w:t>is group of health care providers (</w:t>
      </w:r>
      <w:r w:rsidR="00747C80" w:rsidRPr="006371C4">
        <w:rPr>
          <w:rStyle w:val="content1"/>
          <w:sz w:val="22"/>
          <w:szCs w:val="22"/>
        </w:rPr>
        <w:t xml:space="preserve">physicians and other </w:t>
      </w:r>
      <w:r w:rsidR="008A56F0" w:rsidRPr="006371C4">
        <w:rPr>
          <w:rStyle w:val="content1"/>
          <w:sz w:val="22"/>
          <w:szCs w:val="22"/>
        </w:rPr>
        <w:t>medical</w:t>
      </w:r>
      <w:r w:rsidR="00747C80" w:rsidRPr="006371C4">
        <w:rPr>
          <w:rStyle w:val="content1"/>
          <w:sz w:val="22"/>
          <w:szCs w:val="22"/>
        </w:rPr>
        <w:t xml:space="preserve"> providers</w:t>
      </w:r>
      <w:r w:rsidR="00697B7A" w:rsidRPr="006371C4">
        <w:rPr>
          <w:rStyle w:val="content1"/>
          <w:sz w:val="22"/>
          <w:szCs w:val="22"/>
        </w:rPr>
        <w:t xml:space="preserve">) </w:t>
      </w:r>
      <w:r w:rsidR="008A56F0" w:rsidRPr="006371C4">
        <w:rPr>
          <w:rStyle w:val="content1"/>
          <w:sz w:val="22"/>
          <w:szCs w:val="22"/>
        </w:rPr>
        <w:t xml:space="preserve">used by </w:t>
      </w:r>
      <w:r w:rsidR="0066520F" w:rsidRPr="006371C4">
        <w:rPr>
          <w:rStyle w:val="content1"/>
          <w:sz w:val="22"/>
          <w:szCs w:val="22"/>
        </w:rPr>
        <w:t>&lt;</w:t>
      </w:r>
      <w:r w:rsidR="008A56F0" w:rsidRPr="006371C4">
        <w:rPr>
          <w:rStyle w:val="content1"/>
          <w:b/>
          <w:sz w:val="22"/>
          <w:szCs w:val="22"/>
        </w:rPr>
        <w:t>your</w:t>
      </w:r>
      <w:r w:rsidR="00697B7A" w:rsidRPr="006371C4">
        <w:rPr>
          <w:rStyle w:val="content1"/>
          <w:b/>
          <w:sz w:val="22"/>
          <w:szCs w:val="22"/>
        </w:rPr>
        <w:t xml:space="preserve"> employer</w:t>
      </w:r>
      <w:r w:rsidR="008A56F0" w:rsidRPr="006371C4">
        <w:rPr>
          <w:rStyle w:val="content1"/>
          <w:b/>
          <w:sz w:val="22"/>
          <w:szCs w:val="22"/>
        </w:rPr>
        <w:t>/</w:t>
      </w:r>
      <w:proofErr w:type="gramStart"/>
      <w:r w:rsidR="008A56F0" w:rsidRPr="006371C4">
        <w:rPr>
          <w:rStyle w:val="content1"/>
          <w:b/>
          <w:sz w:val="22"/>
          <w:szCs w:val="22"/>
        </w:rPr>
        <w:t>employer</w:t>
      </w:r>
      <w:proofErr w:type="gramEnd"/>
      <w:r w:rsidR="008A56F0" w:rsidRPr="006371C4">
        <w:rPr>
          <w:rStyle w:val="content1"/>
          <w:b/>
          <w:sz w:val="22"/>
          <w:szCs w:val="22"/>
        </w:rPr>
        <w:t xml:space="preserve"> name</w:t>
      </w:r>
      <w:r w:rsidR="0066520F" w:rsidRPr="006371C4">
        <w:rPr>
          <w:rStyle w:val="content1"/>
          <w:b/>
          <w:sz w:val="22"/>
          <w:szCs w:val="22"/>
        </w:rPr>
        <w:t>&gt;</w:t>
      </w:r>
      <w:r w:rsidR="00697B7A" w:rsidRPr="006371C4">
        <w:rPr>
          <w:rStyle w:val="content1"/>
          <w:sz w:val="22"/>
          <w:szCs w:val="22"/>
        </w:rPr>
        <w:t xml:space="preserve"> to treat workers injured on the job. Each MPN must include a mix of doctors specializing in work-related injuries and doctors with expertise in general areas of medicine.</w:t>
      </w:r>
    </w:p>
    <w:p w14:paraId="63C2EF4E" w14:textId="77777777" w:rsidR="00747C80" w:rsidRPr="006371C4" w:rsidRDefault="00747C80" w:rsidP="00FB1FBC">
      <w:pPr>
        <w:jc w:val="both"/>
        <w:rPr>
          <w:rStyle w:val="content1"/>
          <w:sz w:val="22"/>
          <w:szCs w:val="22"/>
        </w:rPr>
      </w:pPr>
    </w:p>
    <w:p w14:paraId="486374DA" w14:textId="77777777" w:rsidR="00720082" w:rsidRPr="006371C4" w:rsidRDefault="00747C80" w:rsidP="00FB1FBC">
      <w:pPr>
        <w:jc w:val="both"/>
        <w:rPr>
          <w:rStyle w:val="content1"/>
          <w:sz w:val="22"/>
          <w:szCs w:val="22"/>
        </w:rPr>
      </w:pPr>
      <w:r w:rsidRPr="006371C4">
        <w:rPr>
          <w:rStyle w:val="content1"/>
          <w:sz w:val="22"/>
          <w:szCs w:val="22"/>
        </w:rPr>
        <w:t xml:space="preserve">MPNs </w:t>
      </w:r>
      <w:r w:rsidR="00697B7A" w:rsidRPr="006371C4">
        <w:rPr>
          <w:rStyle w:val="content1"/>
          <w:sz w:val="22"/>
          <w:szCs w:val="22"/>
        </w:rPr>
        <w:t xml:space="preserve">must allow employees </w:t>
      </w:r>
      <w:r w:rsidR="00AD700C" w:rsidRPr="006371C4">
        <w:rPr>
          <w:rStyle w:val="content1"/>
          <w:sz w:val="22"/>
          <w:szCs w:val="22"/>
        </w:rPr>
        <w:t xml:space="preserve">to have </w:t>
      </w:r>
      <w:r w:rsidR="00697B7A" w:rsidRPr="006371C4">
        <w:rPr>
          <w:rStyle w:val="content1"/>
          <w:sz w:val="22"/>
          <w:szCs w:val="22"/>
        </w:rPr>
        <w:t>a choice of provider(s</w:t>
      </w:r>
      <w:r w:rsidR="00AD700C" w:rsidRPr="006371C4">
        <w:rPr>
          <w:rStyle w:val="content1"/>
          <w:sz w:val="22"/>
          <w:szCs w:val="22"/>
        </w:rPr>
        <w:t>).</w:t>
      </w:r>
      <w:r w:rsidR="00697B7A" w:rsidRPr="006371C4">
        <w:rPr>
          <w:rStyle w:val="content1"/>
          <w:sz w:val="22"/>
          <w:szCs w:val="22"/>
        </w:rPr>
        <w:t xml:space="preserve"> </w:t>
      </w:r>
    </w:p>
    <w:p w14:paraId="2A86B027" w14:textId="77777777" w:rsidR="00697B7A" w:rsidRPr="006371C4" w:rsidRDefault="00697B7A" w:rsidP="00FB1FBC">
      <w:pPr>
        <w:jc w:val="both"/>
        <w:rPr>
          <w:rStyle w:val="content1"/>
          <w:sz w:val="22"/>
          <w:szCs w:val="22"/>
        </w:rPr>
      </w:pPr>
    </w:p>
    <w:p w14:paraId="0C20A3A9" w14:textId="77777777" w:rsidR="00697B7A" w:rsidRPr="006371C4" w:rsidRDefault="00697B7A" w:rsidP="0050394B">
      <w:pPr>
        <w:numPr>
          <w:ilvl w:val="0"/>
          <w:numId w:val="5"/>
        </w:numPr>
        <w:jc w:val="both"/>
        <w:rPr>
          <w:rStyle w:val="content1"/>
          <w:b/>
          <w:sz w:val="22"/>
          <w:szCs w:val="22"/>
        </w:rPr>
      </w:pPr>
      <w:r w:rsidRPr="006371C4">
        <w:rPr>
          <w:rStyle w:val="content1"/>
          <w:b/>
          <w:sz w:val="22"/>
          <w:szCs w:val="22"/>
        </w:rPr>
        <w:t>How do I find out which doctors are in my MPN?</w:t>
      </w:r>
    </w:p>
    <w:p w14:paraId="5B33358D" w14:textId="77777777" w:rsidR="00697B7A" w:rsidRPr="006371C4" w:rsidRDefault="00697B7A" w:rsidP="00FB1FBC">
      <w:pPr>
        <w:jc w:val="both"/>
        <w:rPr>
          <w:rStyle w:val="content1"/>
          <w:sz w:val="22"/>
          <w:szCs w:val="22"/>
        </w:rPr>
      </w:pPr>
    </w:p>
    <w:p w14:paraId="569A540A" w14:textId="77777777" w:rsidR="00A83AFD" w:rsidRPr="006371C4" w:rsidRDefault="00A83AFD" w:rsidP="009E1B5C">
      <w:pPr>
        <w:jc w:val="both"/>
        <w:rPr>
          <w:rStyle w:val="content1"/>
          <w:b/>
          <w:sz w:val="22"/>
          <w:szCs w:val="22"/>
        </w:rPr>
      </w:pPr>
      <w:r w:rsidRPr="006371C4">
        <w:rPr>
          <w:rStyle w:val="content1"/>
          <w:b/>
          <w:sz w:val="22"/>
          <w:szCs w:val="22"/>
        </w:rPr>
        <w:t>&lt;</w:t>
      </w:r>
      <w:r w:rsidR="0066520F" w:rsidRPr="006371C4">
        <w:rPr>
          <w:rStyle w:val="content1"/>
          <w:b/>
          <w:sz w:val="22"/>
          <w:szCs w:val="22"/>
        </w:rPr>
        <w:t>OPTIONAL</w:t>
      </w:r>
      <w:r w:rsidRPr="006371C4">
        <w:rPr>
          <w:rStyle w:val="content1"/>
          <w:b/>
          <w:sz w:val="22"/>
          <w:szCs w:val="22"/>
        </w:rPr>
        <w:t xml:space="preserve"> PLACEMENT OF CONTACT INFORMATION HERE OR AT THE END&gt;</w:t>
      </w:r>
    </w:p>
    <w:p w14:paraId="7996DA19" w14:textId="77777777" w:rsidR="00A83AFD" w:rsidRPr="006371C4" w:rsidRDefault="00A83AFD" w:rsidP="00A83AFD">
      <w:pPr>
        <w:ind w:left="720" w:firstLine="720"/>
        <w:jc w:val="both"/>
        <w:rPr>
          <w:rStyle w:val="content1"/>
          <w:sz w:val="22"/>
          <w:szCs w:val="22"/>
        </w:rPr>
      </w:pPr>
    </w:p>
    <w:p w14:paraId="2B39E273" w14:textId="77777777" w:rsidR="00747C80" w:rsidRPr="006371C4" w:rsidRDefault="00F227A6" w:rsidP="00A83AFD">
      <w:pPr>
        <w:ind w:left="720" w:firstLine="720"/>
        <w:jc w:val="both"/>
        <w:rPr>
          <w:rStyle w:val="content1"/>
          <w:sz w:val="22"/>
          <w:szCs w:val="22"/>
        </w:rPr>
      </w:pPr>
      <w:r w:rsidRPr="006371C4">
        <w:rPr>
          <w:rStyle w:val="content1"/>
          <w:sz w:val="22"/>
          <w:szCs w:val="22"/>
        </w:rPr>
        <w:t>The contact for your MPN is:</w:t>
      </w:r>
    </w:p>
    <w:p w14:paraId="66B128DF" w14:textId="77777777" w:rsidR="0020649F" w:rsidRPr="006371C4" w:rsidRDefault="0020649F" w:rsidP="00F227A6">
      <w:pPr>
        <w:ind w:left="720" w:firstLine="720"/>
        <w:jc w:val="both"/>
        <w:outlineLvl w:val="0"/>
        <w:rPr>
          <w:rStyle w:val="content1"/>
          <w:sz w:val="22"/>
          <w:szCs w:val="22"/>
        </w:rPr>
      </w:pPr>
      <w:r w:rsidRPr="006371C4">
        <w:rPr>
          <w:rStyle w:val="content1"/>
          <w:sz w:val="22"/>
          <w:szCs w:val="22"/>
        </w:rPr>
        <w:t>Name:</w:t>
      </w:r>
      <w:r w:rsidR="004E149F" w:rsidRPr="006371C4">
        <w:rPr>
          <w:rStyle w:val="content1"/>
          <w:sz w:val="22"/>
          <w:szCs w:val="22"/>
        </w:rPr>
        <w:t xml:space="preserve"> _________________________</w:t>
      </w:r>
    </w:p>
    <w:p w14:paraId="3579DDB6" w14:textId="77777777" w:rsidR="0020649F" w:rsidRPr="006371C4" w:rsidRDefault="0020649F" w:rsidP="00FB1FBC">
      <w:pPr>
        <w:jc w:val="both"/>
        <w:rPr>
          <w:rStyle w:val="content1"/>
          <w:sz w:val="22"/>
          <w:szCs w:val="22"/>
        </w:rPr>
      </w:pPr>
      <w:r w:rsidRPr="006371C4">
        <w:rPr>
          <w:rStyle w:val="content1"/>
          <w:sz w:val="22"/>
          <w:szCs w:val="22"/>
        </w:rPr>
        <w:tab/>
      </w:r>
      <w:r w:rsidRPr="006371C4">
        <w:rPr>
          <w:rStyle w:val="content1"/>
          <w:sz w:val="22"/>
          <w:szCs w:val="22"/>
        </w:rPr>
        <w:tab/>
      </w:r>
      <w:proofErr w:type="gramStart"/>
      <w:r w:rsidRPr="006371C4">
        <w:rPr>
          <w:rStyle w:val="content1"/>
          <w:sz w:val="22"/>
          <w:szCs w:val="22"/>
        </w:rPr>
        <w:t>Title:</w:t>
      </w:r>
      <w:r w:rsidR="004E149F" w:rsidRPr="006371C4">
        <w:rPr>
          <w:rStyle w:val="content1"/>
          <w:sz w:val="22"/>
          <w:szCs w:val="22"/>
        </w:rPr>
        <w:t>_</w:t>
      </w:r>
      <w:proofErr w:type="gramEnd"/>
      <w:r w:rsidR="004E149F" w:rsidRPr="006371C4">
        <w:rPr>
          <w:rStyle w:val="content1"/>
          <w:sz w:val="22"/>
          <w:szCs w:val="22"/>
        </w:rPr>
        <w:t>__________________________</w:t>
      </w:r>
    </w:p>
    <w:p w14:paraId="1F3B5BC5" w14:textId="77777777" w:rsidR="0020649F" w:rsidRPr="006371C4" w:rsidRDefault="0020649F" w:rsidP="00FB1FBC">
      <w:pPr>
        <w:jc w:val="both"/>
        <w:rPr>
          <w:rStyle w:val="content1"/>
          <w:sz w:val="22"/>
          <w:szCs w:val="22"/>
        </w:rPr>
      </w:pPr>
      <w:r w:rsidRPr="006371C4">
        <w:rPr>
          <w:rStyle w:val="content1"/>
          <w:sz w:val="22"/>
          <w:szCs w:val="22"/>
        </w:rPr>
        <w:tab/>
      </w:r>
      <w:r w:rsidRPr="006371C4">
        <w:rPr>
          <w:rStyle w:val="content1"/>
          <w:sz w:val="22"/>
          <w:szCs w:val="22"/>
        </w:rPr>
        <w:tab/>
      </w:r>
      <w:proofErr w:type="gramStart"/>
      <w:r w:rsidRPr="006371C4">
        <w:rPr>
          <w:rStyle w:val="content1"/>
          <w:sz w:val="22"/>
          <w:szCs w:val="22"/>
        </w:rPr>
        <w:t>Address:</w:t>
      </w:r>
      <w:r w:rsidR="004E149F" w:rsidRPr="006371C4">
        <w:rPr>
          <w:rStyle w:val="content1"/>
          <w:sz w:val="22"/>
          <w:szCs w:val="22"/>
        </w:rPr>
        <w:t>_</w:t>
      </w:r>
      <w:proofErr w:type="gramEnd"/>
      <w:r w:rsidR="004E149F" w:rsidRPr="006371C4">
        <w:rPr>
          <w:rStyle w:val="content1"/>
          <w:sz w:val="22"/>
          <w:szCs w:val="22"/>
        </w:rPr>
        <w:t>_______________________</w:t>
      </w:r>
    </w:p>
    <w:p w14:paraId="433C6770" w14:textId="77777777" w:rsidR="0020649F" w:rsidRPr="006371C4" w:rsidRDefault="0020649F" w:rsidP="00FB1FBC">
      <w:pPr>
        <w:jc w:val="both"/>
        <w:rPr>
          <w:rStyle w:val="content1"/>
          <w:sz w:val="22"/>
          <w:szCs w:val="22"/>
        </w:rPr>
      </w:pPr>
      <w:r w:rsidRPr="006371C4">
        <w:rPr>
          <w:rStyle w:val="content1"/>
          <w:sz w:val="22"/>
          <w:szCs w:val="22"/>
        </w:rPr>
        <w:tab/>
      </w:r>
      <w:r w:rsidRPr="006371C4">
        <w:rPr>
          <w:rStyle w:val="content1"/>
          <w:sz w:val="22"/>
          <w:szCs w:val="22"/>
        </w:rPr>
        <w:tab/>
      </w:r>
      <w:r w:rsidR="00FB1FBC" w:rsidRPr="006371C4">
        <w:rPr>
          <w:rStyle w:val="content1"/>
          <w:sz w:val="22"/>
          <w:szCs w:val="22"/>
        </w:rPr>
        <w:t>Telephone</w:t>
      </w:r>
      <w:r w:rsidRPr="006371C4">
        <w:rPr>
          <w:rStyle w:val="content1"/>
          <w:sz w:val="22"/>
          <w:szCs w:val="22"/>
        </w:rPr>
        <w:t xml:space="preserve"> Number</w:t>
      </w:r>
      <w:proofErr w:type="gramStart"/>
      <w:r w:rsidRPr="006371C4">
        <w:rPr>
          <w:rStyle w:val="content1"/>
          <w:sz w:val="22"/>
          <w:szCs w:val="22"/>
        </w:rPr>
        <w:t>:  (</w:t>
      </w:r>
      <w:proofErr w:type="gramEnd"/>
      <w:r w:rsidRPr="006371C4">
        <w:rPr>
          <w:rStyle w:val="content1"/>
          <w:sz w:val="22"/>
          <w:szCs w:val="22"/>
        </w:rPr>
        <w:t>800) ________</w:t>
      </w:r>
      <w:r w:rsidR="004E149F" w:rsidRPr="006371C4">
        <w:rPr>
          <w:rStyle w:val="content1"/>
          <w:sz w:val="22"/>
          <w:szCs w:val="22"/>
        </w:rPr>
        <w:t>_</w:t>
      </w:r>
    </w:p>
    <w:p w14:paraId="7F59097A" w14:textId="77777777" w:rsidR="0020649F" w:rsidRPr="006371C4" w:rsidRDefault="0020649F" w:rsidP="00FB1FBC">
      <w:pPr>
        <w:jc w:val="both"/>
        <w:rPr>
          <w:rStyle w:val="content1"/>
          <w:sz w:val="22"/>
          <w:szCs w:val="22"/>
        </w:rPr>
      </w:pPr>
      <w:r w:rsidRPr="006371C4">
        <w:rPr>
          <w:rStyle w:val="content1"/>
          <w:sz w:val="22"/>
          <w:szCs w:val="22"/>
        </w:rPr>
        <w:tab/>
      </w:r>
      <w:r w:rsidRPr="006371C4">
        <w:rPr>
          <w:rStyle w:val="content1"/>
          <w:sz w:val="22"/>
          <w:szCs w:val="22"/>
        </w:rPr>
        <w:tab/>
        <w:t xml:space="preserve">Email </w:t>
      </w:r>
      <w:proofErr w:type="gramStart"/>
      <w:r w:rsidRPr="006371C4">
        <w:rPr>
          <w:rStyle w:val="content1"/>
          <w:sz w:val="22"/>
          <w:szCs w:val="22"/>
        </w:rPr>
        <w:t>address:</w:t>
      </w:r>
      <w:r w:rsidR="004E149F" w:rsidRPr="006371C4">
        <w:rPr>
          <w:rStyle w:val="content1"/>
          <w:sz w:val="22"/>
          <w:szCs w:val="22"/>
        </w:rPr>
        <w:t>_</w:t>
      </w:r>
      <w:proofErr w:type="gramEnd"/>
      <w:r w:rsidR="004E149F" w:rsidRPr="006371C4">
        <w:rPr>
          <w:rStyle w:val="content1"/>
          <w:sz w:val="22"/>
          <w:szCs w:val="22"/>
        </w:rPr>
        <w:t>__________________</w:t>
      </w:r>
    </w:p>
    <w:p w14:paraId="15CD8CB4" w14:textId="77777777" w:rsidR="0066520F" w:rsidRPr="006371C4" w:rsidRDefault="0066520F" w:rsidP="00FB1FBC">
      <w:pPr>
        <w:jc w:val="both"/>
        <w:rPr>
          <w:rStyle w:val="content1"/>
          <w:sz w:val="22"/>
          <w:szCs w:val="22"/>
        </w:rPr>
      </w:pPr>
    </w:p>
    <w:p w14:paraId="099B80C7" w14:textId="77777777" w:rsidR="0066520F" w:rsidRPr="006371C4" w:rsidRDefault="0066520F" w:rsidP="00FB1FBC">
      <w:pPr>
        <w:jc w:val="both"/>
        <w:rPr>
          <w:rStyle w:val="content1"/>
          <w:b/>
          <w:sz w:val="22"/>
          <w:szCs w:val="22"/>
        </w:rPr>
      </w:pPr>
      <w:r w:rsidRPr="006371C4">
        <w:rPr>
          <w:rStyle w:val="content1"/>
          <w:sz w:val="22"/>
          <w:szCs w:val="22"/>
        </w:rPr>
        <w:t>The MPN contact</w:t>
      </w:r>
      <w:r w:rsidR="00697B7A" w:rsidRPr="006371C4">
        <w:rPr>
          <w:rStyle w:val="content1"/>
          <w:sz w:val="22"/>
          <w:szCs w:val="22"/>
        </w:rPr>
        <w:t xml:space="preserve"> </w:t>
      </w:r>
      <w:r w:rsidRPr="006371C4">
        <w:rPr>
          <w:rStyle w:val="content1"/>
          <w:sz w:val="22"/>
          <w:szCs w:val="22"/>
        </w:rPr>
        <w:t xml:space="preserve">listed in this notification </w:t>
      </w:r>
      <w:r w:rsidR="00697B7A" w:rsidRPr="006371C4">
        <w:rPr>
          <w:rStyle w:val="content1"/>
          <w:sz w:val="22"/>
          <w:szCs w:val="22"/>
        </w:rPr>
        <w:t xml:space="preserve">will be able to answer your questions </w:t>
      </w:r>
      <w:r w:rsidR="0020649F" w:rsidRPr="006371C4">
        <w:rPr>
          <w:rStyle w:val="content1"/>
          <w:sz w:val="22"/>
          <w:szCs w:val="22"/>
        </w:rPr>
        <w:t xml:space="preserve">about the MPN </w:t>
      </w:r>
      <w:r w:rsidR="00697B7A" w:rsidRPr="006371C4">
        <w:rPr>
          <w:rStyle w:val="content1"/>
          <w:sz w:val="22"/>
          <w:szCs w:val="22"/>
        </w:rPr>
        <w:t xml:space="preserve">and </w:t>
      </w:r>
      <w:r w:rsidRPr="006371C4">
        <w:rPr>
          <w:rStyle w:val="content1"/>
          <w:sz w:val="22"/>
          <w:szCs w:val="22"/>
        </w:rPr>
        <w:t xml:space="preserve">will help you </w:t>
      </w:r>
      <w:r w:rsidR="00F227A6" w:rsidRPr="006371C4">
        <w:rPr>
          <w:rStyle w:val="content1"/>
          <w:sz w:val="22"/>
          <w:szCs w:val="22"/>
        </w:rPr>
        <w:t>obtain</w:t>
      </w:r>
      <w:r w:rsidR="008A56F0" w:rsidRPr="006371C4">
        <w:rPr>
          <w:rStyle w:val="content1"/>
          <w:sz w:val="22"/>
          <w:szCs w:val="22"/>
        </w:rPr>
        <w:t xml:space="preserve"> a regional list of all MPN </w:t>
      </w:r>
      <w:r w:rsidR="00697B7A" w:rsidRPr="006371C4">
        <w:rPr>
          <w:rStyle w:val="content1"/>
          <w:sz w:val="22"/>
          <w:szCs w:val="22"/>
        </w:rPr>
        <w:t xml:space="preserve">doctors in </w:t>
      </w:r>
      <w:r w:rsidR="008A56F0" w:rsidRPr="006371C4">
        <w:rPr>
          <w:rStyle w:val="content1"/>
          <w:sz w:val="22"/>
          <w:szCs w:val="22"/>
        </w:rPr>
        <w:t>your area</w:t>
      </w:r>
      <w:r w:rsidR="00697B7A" w:rsidRPr="006371C4">
        <w:rPr>
          <w:rStyle w:val="content1"/>
          <w:sz w:val="22"/>
          <w:szCs w:val="22"/>
        </w:rPr>
        <w:t>.</w:t>
      </w:r>
      <w:r w:rsidR="0020649F" w:rsidRPr="006371C4">
        <w:rPr>
          <w:rStyle w:val="content1"/>
          <w:sz w:val="22"/>
          <w:szCs w:val="22"/>
        </w:rPr>
        <w:t xml:space="preserve"> </w:t>
      </w:r>
      <w:r w:rsidRPr="006371C4">
        <w:rPr>
          <w:rStyle w:val="content1"/>
          <w:sz w:val="22"/>
          <w:szCs w:val="22"/>
        </w:rPr>
        <w:t xml:space="preserve"> At minimum, the regional listing must include a list of all MPN providers within 15 miles of your workplace and/or residence or a list of all MPN providers within the county where you live and/or work.  You may choose which list you wish to receive.</w:t>
      </w:r>
      <w:r w:rsidR="0020649F" w:rsidRPr="006371C4">
        <w:rPr>
          <w:rStyle w:val="content1"/>
          <w:b/>
          <w:sz w:val="22"/>
          <w:szCs w:val="22"/>
        </w:rPr>
        <w:t xml:space="preserve"> </w:t>
      </w:r>
    </w:p>
    <w:p w14:paraId="2DA80C4A" w14:textId="77777777" w:rsidR="0066520F" w:rsidRPr="006371C4" w:rsidRDefault="0066520F" w:rsidP="00FB1FBC">
      <w:pPr>
        <w:jc w:val="both"/>
        <w:rPr>
          <w:rStyle w:val="content1"/>
          <w:b/>
          <w:sz w:val="22"/>
          <w:szCs w:val="22"/>
        </w:rPr>
      </w:pPr>
    </w:p>
    <w:p w14:paraId="22EC3CFD" w14:textId="77777777" w:rsidR="00F227A6" w:rsidRPr="006371C4" w:rsidRDefault="0066520F" w:rsidP="00FB1FBC">
      <w:pPr>
        <w:jc w:val="both"/>
        <w:rPr>
          <w:rStyle w:val="content1"/>
          <w:sz w:val="22"/>
          <w:szCs w:val="22"/>
        </w:rPr>
      </w:pPr>
      <w:r w:rsidRPr="006371C4">
        <w:rPr>
          <w:rStyle w:val="content1"/>
          <w:sz w:val="22"/>
          <w:szCs w:val="22"/>
        </w:rPr>
        <w:t xml:space="preserve">You can get </w:t>
      </w:r>
      <w:r w:rsidR="00617779" w:rsidRPr="006371C4">
        <w:rPr>
          <w:rStyle w:val="content1"/>
          <w:sz w:val="22"/>
          <w:szCs w:val="22"/>
        </w:rPr>
        <w:t>the</w:t>
      </w:r>
      <w:r w:rsidR="00747C80" w:rsidRPr="006371C4">
        <w:rPr>
          <w:rStyle w:val="content1"/>
          <w:sz w:val="22"/>
          <w:szCs w:val="22"/>
        </w:rPr>
        <w:t xml:space="preserve"> list of MPN providers</w:t>
      </w:r>
      <w:r w:rsidR="0020649F" w:rsidRPr="006371C4">
        <w:rPr>
          <w:rStyle w:val="content1"/>
          <w:sz w:val="22"/>
          <w:szCs w:val="22"/>
        </w:rPr>
        <w:t xml:space="preserve"> </w:t>
      </w:r>
      <w:r w:rsidRPr="006371C4">
        <w:rPr>
          <w:rStyle w:val="content1"/>
          <w:sz w:val="22"/>
          <w:szCs w:val="22"/>
        </w:rPr>
        <w:t>by calling the MPN contact or by g</w:t>
      </w:r>
      <w:r w:rsidR="00520CE6" w:rsidRPr="006371C4">
        <w:rPr>
          <w:rStyle w:val="content1"/>
          <w:sz w:val="22"/>
          <w:szCs w:val="22"/>
        </w:rPr>
        <w:t xml:space="preserve">oing to </w:t>
      </w:r>
      <w:r w:rsidR="0020649F" w:rsidRPr="006371C4">
        <w:rPr>
          <w:rStyle w:val="content1"/>
          <w:sz w:val="22"/>
          <w:szCs w:val="22"/>
        </w:rPr>
        <w:t>our website at: ______</w:t>
      </w:r>
      <w:r w:rsidRPr="006371C4">
        <w:rPr>
          <w:rStyle w:val="content1"/>
          <w:sz w:val="22"/>
          <w:szCs w:val="22"/>
        </w:rPr>
        <w:t>______________.  &lt;The password to the complete provider directory is _______. &gt;</w:t>
      </w:r>
    </w:p>
    <w:p w14:paraId="5BEC8209" w14:textId="77777777" w:rsidR="0066520F" w:rsidRPr="006371C4" w:rsidRDefault="0066520F" w:rsidP="00FB1FBC">
      <w:pPr>
        <w:jc w:val="both"/>
        <w:rPr>
          <w:rStyle w:val="content1"/>
          <w:sz w:val="22"/>
          <w:szCs w:val="22"/>
        </w:rPr>
      </w:pPr>
    </w:p>
    <w:p w14:paraId="1B458217" w14:textId="77777777" w:rsidR="00F227A6" w:rsidRPr="006371C4" w:rsidRDefault="00F227A6" w:rsidP="00FB1FBC">
      <w:pPr>
        <w:jc w:val="both"/>
        <w:rPr>
          <w:rStyle w:val="content1"/>
          <w:sz w:val="22"/>
          <w:szCs w:val="22"/>
        </w:rPr>
      </w:pPr>
      <w:r w:rsidRPr="006371C4">
        <w:rPr>
          <w:rStyle w:val="content1"/>
          <w:sz w:val="22"/>
          <w:szCs w:val="22"/>
        </w:rPr>
        <w:t xml:space="preserve">You </w:t>
      </w:r>
      <w:r w:rsidR="0066520F" w:rsidRPr="006371C4">
        <w:rPr>
          <w:rStyle w:val="content1"/>
          <w:sz w:val="22"/>
          <w:szCs w:val="22"/>
        </w:rPr>
        <w:t>also have the right to</w:t>
      </w:r>
      <w:r w:rsidRPr="006371C4">
        <w:rPr>
          <w:rStyle w:val="content1"/>
          <w:sz w:val="22"/>
          <w:szCs w:val="22"/>
        </w:rPr>
        <w:t xml:space="preserve"> a complete listing of</w:t>
      </w:r>
      <w:r w:rsidR="0066520F" w:rsidRPr="006371C4">
        <w:rPr>
          <w:rStyle w:val="content1"/>
          <w:sz w:val="22"/>
          <w:szCs w:val="22"/>
        </w:rPr>
        <w:t xml:space="preserve"> </w:t>
      </w:r>
      <w:proofErr w:type="gramStart"/>
      <w:r w:rsidR="0066520F" w:rsidRPr="006371C4">
        <w:rPr>
          <w:rStyle w:val="content1"/>
          <w:sz w:val="22"/>
          <w:szCs w:val="22"/>
        </w:rPr>
        <w:t>all of</w:t>
      </w:r>
      <w:proofErr w:type="gramEnd"/>
      <w:r w:rsidRPr="006371C4">
        <w:rPr>
          <w:rStyle w:val="content1"/>
          <w:sz w:val="22"/>
          <w:szCs w:val="22"/>
        </w:rPr>
        <w:t xml:space="preserve"> the MPN providers</w:t>
      </w:r>
      <w:r w:rsidR="00A83AFD" w:rsidRPr="006371C4">
        <w:rPr>
          <w:rStyle w:val="content1"/>
          <w:sz w:val="22"/>
          <w:szCs w:val="22"/>
        </w:rPr>
        <w:t xml:space="preserve"> upon request</w:t>
      </w:r>
      <w:r w:rsidRPr="006371C4">
        <w:rPr>
          <w:rStyle w:val="content1"/>
          <w:sz w:val="22"/>
          <w:szCs w:val="22"/>
        </w:rPr>
        <w:t>.</w:t>
      </w:r>
    </w:p>
    <w:p w14:paraId="549C78A2" w14:textId="77777777" w:rsidR="00CC2770" w:rsidRPr="006371C4" w:rsidRDefault="00CC2770" w:rsidP="00FB1FBC">
      <w:pPr>
        <w:jc w:val="both"/>
        <w:rPr>
          <w:rStyle w:val="content1"/>
          <w:sz w:val="22"/>
          <w:szCs w:val="22"/>
        </w:rPr>
      </w:pPr>
    </w:p>
    <w:p w14:paraId="11CCB53F" w14:textId="77777777" w:rsidR="0020649F" w:rsidRPr="006371C4" w:rsidRDefault="008771D5" w:rsidP="0050394B">
      <w:pPr>
        <w:numPr>
          <w:ilvl w:val="0"/>
          <w:numId w:val="5"/>
        </w:numPr>
        <w:jc w:val="both"/>
        <w:rPr>
          <w:rStyle w:val="content1"/>
          <w:b/>
          <w:sz w:val="22"/>
          <w:szCs w:val="22"/>
        </w:rPr>
      </w:pPr>
      <w:r w:rsidRPr="006371C4">
        <w:rPr>
          <w:rStyle w:val="content1"/>
          <w:b/>
          <w:sz w:val="22"/>
          <w:szCs w:val="22"/>
        </w:rPr>
        <w:t>What happens if I get injured at work?</w:t>
      </w:r>
    </w:p>
    <w:p w14:paraId="7551F5EB" w14:textId="77777777" w:rsidR="008771D5" w:rsidRPr="006371C4" w:rsidRDefault="008771D5" w:rsidP="00FB1FBC">
      <w:pPr>
        <w:jc w:val="both"/>
        <w:rPr>
          <w:rStyle w:val="content1"/>
          <w:b/>
          <w:sz w:val="22"/>
          <w:szCs w:val="22"/>
        </w:rPr>
      </w:pPr>
    </w:p>
    <w:p w14:paraId="645435E0" w14:textId="77777777" w:rsidR="008771D5" w:rsidRPr="006371C4" w:rsidRDefault="008771D5" w:rsidP="00F227A6">
      <w:pPr>
        <w:jc w:val="both"/>
        <w:outlineLvl w:val="0"/>
        <w:rPr>
          <w:rStyle w:val="content1"/>
          <w:b/>
          <w:sz w:val="22"/>
          <w:szCs w:val="22"/>
        </w:rPr>
      </w:pPr>
      <w:r w:rsidRPr="006371C4">
        <w:rPr>
          <w:rStyle w:val="content1"/>
          <w:b/>
          <w:sz w:val="22"/>
          <w:szCs w:val="22"/>
        </w:rPr>
        <w:t>In case of an emergency, you should call 911 or go to the closest emergency room.</w:t>
      </w:r>
    </w:p>
    <w:p w14:paraId="0DA3B5CF" w14:textId="77777777" w:rsidR="008771D5" w:rsidRPr="006371C4" w:rsidRDefault="006309ED" w:rsidP="00FB1FBC">
      <w:pPr>
        <w:jc w:val="both"/>
        <w:rPr>
          <w:rFonts w:ascii="Arial" w:hAnsi="Arial" w:cs="Arial"/>
          <w:sz w:val="22"/>
          <w:szCs w:val="22"/>
        </w:rPr>
      </w:pPr>
      <w:r w:rsidRPr="006371C4">
        <w:rPr>
          <w:rFonts w:ascii="Arial" w:hAnsi="Arial" w:cs="Arial"/>
          <w:sz w:val="22"/>
          <w:szCs w:val="22"/>
        </w:rPr>
        <w:t xml:space="preserve">If you are injured at work, notify your employer </w:t>
      </w:r>
      <w:r w:rsidR="008771D5" w:rsidRPr="006371C4">
        <w:rPr>
          <w:rFonts w:ascii="Arial" w:hAnsi="Arial" w:cs="Arial"/>
          <w:sz w:val="22"/>
          <w:szCs w:val="22"/>
        </w:rPr>
        <w:t>as soon as possible</w:t>
      </w:r>
      <w:r w:rsidRPr="006371C4">
        <w:rPr>
          <w:rFonts w:ascii="Arial" w:hAnsi="Arial" w:cs="Arial"/>
          <w:sz w:val="22"/>
          <w:szCs w:val="22"/>
        </w:rPr>
        <w:t xml:space="preserve">.  Your employer will provide you with a claim form.  </w:t>
      </w:r>
      <w:r w:rsidR="0020649F" w:rsidRPr="006371C4">
        <w:rPr>
          <w:rFonts w:ascii="Arial" w:hAnsi="Arial" w:cs="Arial"/>
          <w:sz w:val="22"/>
          <w:szCs w:val="22"/>
        </w:rPr>
        <w:t>When you notify your employer that you have had a work-related injury, your e</w:t>
      </w:r>
      <w:r w:rsidR="0066520F" w:rsidRPr="006371C4">
        <w:rPr>
          <w:rFonts w:ascii="Arial" w:hAnsi="Arial" w:cs="Arial"/>
          <w:sz w:val="22"/>
          <w:szCs w:val="22"/>
        </w:rPr>
        <w:t xml:space="preserve">mployer or insurer will make </w:t>
      </w:r>
      <w:r w:rsidR="0020649F" w:rsidRPr="006371C4">
        <w:rPr>
          <w:rFonts w:ascii="Arial" w:hAnsi="Arial" w:cs="Arial"/>
          <w:sz w:val="22"/>
          <w:szCs w:val="22"/>
        </w:rPr>
        <w:t xml:space="preserve">an </w:t>
      </w:r>
      <w:r w:rsidR="008771D5" w:rsidRPr="006371C4">
        <w:rPr>
          <w:rFonts w:ascii="Arial" w:hAnsi="Arial" w:cs="Arial"/>
          <w:sz w:val="22"/>
          <w:szCs w:val="22"/>
        </w:rPr>
        <w:t xml:space="preserve">initial </w:t>
      </w:r>
      <w:r w:rsidR="0020649F" w:rsidRPr="006371C4">
        <w:rPr>
          <w:rFonts w:ascii="Arial" w:hAnsi="Arial" w:cs="Arial"/>
          <w:sz w:val="22"/>
          <w:szCs w:val="22"/>
        </w:rPr>
        <w:t>appointme</w:t>
      </w:r>
      <w:r w:rsidR="0066520F" w:rsidRPr="006371C4">
        <w:rPr>
          <w:rFonts w:ascii="Arial" w:hAnsi="Arial" w:cs="Arial"/>
          <w:sz w:val="22"/>
          <w:szCs w:val="22"/>
        </w:rPr>
        <w:t xml:space="preserve">nt with a doctor in the </w:t>
      </w:r>
      <w:r w:rsidR="0020649F" w:rsidRPr="006371C4">
        <w:rPr>
          <w:rFonts w:ascii="Arial" w:hAnsi="Arial" w:cs="Arial"/>
          <w:sz w:val="22"/>
          <w:szCs w:val="22"/>
        </w:rPr>
        <w:t xml:space="preserve">MPN. </w:t>
      </w:r>
    </w:p>
    <w:p w14:paraId="5C827B19" w14:textId="77777777" w:rsidR="008771D5" w:rsidRPr="006371C4" w:rsidRDefault="008771D5" w:rsidP="00FB1FBC">
      <w:pPr>
        <w:jc w:val="both"/>
        <w:rPr>
          <w:rFonts w:ascii="Arial" w:hAnsi="Arial" w:cs="Arial"/>
          <w:sz w:val="22"/>
          <w:szCs w:val="22"/>
        </w:rPr>
      </w:pPr>
    </w:p>
    <w:p w14:paraId="14B95111" w14:textId="77777777" w:rsidR="008771D5" w:rsidRPr="006371C4" w:rsidRDefault="008771D5" w:rsidP="0050394B">
      <w:pPr>
        <w:numPr>
          <w:ilvl w:val="0"/>
          <w:numId w:val="5"/>
        </w:numPr>
        <w:jc w:val="both"/>
        <w:rPr>
          <w:rStyle w:val="content1"/>
          <w:b/>
          <w:sz w:val="22"/>
          <w:szCs w:val="22"/>
        </w:rPr>
      </w:pPr>
      <w:r w:rsidRPr="006371C4">
        <w:rPr>
          <w:rStyle w:val="content1"/>
          <w:b/>
          <w:sz w:val="22"/>
          <w:szCs w:val="22"/>
        </w:rPr>
        <w:t>How do I choose a provider?</w:t>
      </w:r>
    </w:p>
    <w:p w14:paraId="2467AAA1" w14:textId="77777777" w:rsidR="008771D5" w:rsidRPr="006371C4" w:rsidRDefault="008771D5" w:rsidP="00FB1FBC">
      <w:pPr>
        <w:jc w:val="both"/>
        <w:rPr>
          <w:rFonts w:ascii="Arial" w:hAnsi="Arial" w:cs="Arial"/>
          <w:sz w:val="22"/>
          <w:szCs w:val="22"/>
        </w:rPr>
      </w:pPr>
    </w:p>
    <w:p w14:paraId="3809B7D5" w14:textId="77777777" w:rsidR="0020649F" w:rsidRPr="006371C4" w:rsidRDefault="0020649F" w:rsidP="00FB1FBC">
      <w:pPr>
        <w:jc w:val="both"/>
        <w:rPr>
          <w:rFonts w:ascii="Arial" w:hAnsi="Arial" w:cs="Arial"/>
          <w:sz w:val="22"/>
          <w:szCs w:val="22"/>
        </w:rPr>
      </w:pPr>
      <w:r w:rsidRPr="006371C4">
        <w:rPr>
          <w:rFonts w:ascii="Arial" w:hAnsi="Arial" w:cs="Arial"/>
          <w:sz w:val="22"/>
          <w:szCs w:val="22"/>
        </w:rPr>
        <w:t xml:space="preserve">After the first </w:t>
      </w:r>
      <w:r w:rsidR="00617779" w:rsidRPr="006371C4">
        <w:rPr>
          <w:rFonts w:ascii="Arial" w:hAnsi="Arial" w:cs="Arial"/>
          <w:sz w:val="22"/>
          <w:szCs w:val="22"/>
        </w:rPr>
        <w:t xml:space="preserve">medical </w:t>
      </w:r>
      <w:r w:rsidRPr="006371C4">
        <w:rPr>
          <w:rFonts w:ascii="Arial" w:hAnsi="Arial" w:cs="Arial"/>
          <w:sz w:val="22"/>
          <w:szCs w:val="22"/>
        </w:rPr>
        <w:t xml:space="preserve">visit, you may continue to be treated by this doctor, or you may choose another doctor </w:t>
      </w:r>
      <w:r w:rsidRPr="006371C4">
        <w:rPr>
          <w:rFonts w:ascii="Arial" w:hAnsi="Arial" w:cs="Arial"/>
          <w:bCs/>
          <w:sz w:val="22"/>
          <w:szCs w:val="22"/>
        </w:rPr>
        <w:t>from the MPN</w:t>
      </w:r>
      <w:r w:rsidR="008771D5" w:rsidRPr="006371C4">
        <w:rPr>
          <w:rFonts w:ascii="Arial" w:hAnsi="Arial" w:cs="Arial"/>
          <w:bCs/>
          <w:sz w:val="22"/>
          <w:szCs w:val="22"/>
        </w:rPr>
        <w:t>.  Y</w:t>
      </w:r>
      <w:r w:rsidRPr="006371C4">
        <w:rPr>
          <w:rFonts w:ascii="Arial" w:hAnsi="Arial" w:cs="Arial"/>
          <w:sz w:val="22"/>
          <w:szCs w:val="22"/>
        </w:rPr>
        <w:t>ou may continue to ch</w:t>
      </w:r>
      <w:r w:rsidR="0066520F" w:rsidRPr="006371C4">
        <w:rPr>
          <w:rFonts w:ascii="Arial" w:hAnsi="Arial" w:cs="Arial"/>
          <w:sz w:val="22"/>
          <w:szCs w:val="22"/>
        </w:rPr>
        <w:t xml:space="preserve">oose doctors within the </w:t>
      </w:r>
      <w:r w:rsidRPr="006371C4">
        <w:rPr>
          <w:rFonts w:ascii="Arial" w:hAnsi="Arial" w:cs="Arial"/>
          <w:sz w:val="22"/>
          <w:szCs w:val="22"/>
        </w:rPr>
        <w:t xml:space="preserve">MPN for </w:t>
      </w:r>
      <w:proofErr w:type="gramStart"/>
      <w:r w:rsidRPr="006371C4">
        <w:rPr>
          <w:rFonts w:ascii="Arial" w:hAnsi="Arial" w:cs="Arial"/>
          <w:sz w:val="22"/>
          <w:szCs w:val="22"/>
        </w:rPr>
        <w:t>all of</w:t>
      </w:r>
      <w:proofErr w:type="gramEnd"/>
      <w:r w:rsidRPr="006371C4">
        <w:rPr>
          <w:rFonts w:ascii="Arial" w:hAnsi="Arial" w:cs="Arial"/>
          <w:sz w:val="22"/>
          <w:szCs w:val="22"/>
        </w:rPr>
        <w:t xml:space="preserve"> </w:t>
      </w:r>
      <w:r w:rsidRPr="006371C4">
        <w:rPr>
          <w:rFonts w:ascii="Arial" w:hAnsi="Arial" w:cs="Arial"/>
          <w:sz w:val="22"/>
          <w:szCs w:val="22"/>
        </w:rPr>
        <w:lastRenderedPageBreak/>
        <w:t xml:space="preserve">your medical care for this injury. </w:t>
      </w:r>
      <w:r w:rsidR="006E6B2D" w:rsidRPr="006371C4">
        <w:rPr>
          <w:rFonts w:ascii="Arial" w:hAnsi="Arial" w:cs="Arial"/>
          <w:sz w:val="22"/>
          <w:szCs w:val="22"/>
        </w:rPr>
        <w:t xml:space="preserve"> If appropriate, you may choose a specialist or ask your treating doctor for a referral to a specialist. </w:t>
      </w:r>
      <w:r w:rsidRPr="006371C4">
        <w:rPr>
          <w:rFonts w:ascii="Arial" w:hAnsi="Arial" w:cs="Arial"/>
          <w:sz w:val="22"/>
          <w:szCs w:val="22"/>
        </w:rPr>
        <w:t xml:space="preserve">If you need help in choosing a doctor you may </w:t>
      </w:r>
      <w:r w:rsidR="00F227A6" w:rsidRPr="006371C4">
        <w:rPr>
          <w:rFonts w:ascii="Arial" w:hAnsi="Arial" w:cs="Arial"/>
          <w:sz w:val="22"/>
          <w:szCs w:val="22"/>
        </w:rPr>
        <w:t xml:space="preserve">call </w:t>
      </w:r>
      <w:r w:rsidRPr="006371C4">
        <w:rPr>
          <w:rFonts w:ascii="Arial" w:hAnsi="Arial" w:cs="Arial"/>
          <w:sz w:val="22"/>
          <w:szCs w:val="22"/>
        </w:rPr>
        <w:t>the MPN Contact listed above.</w:t>
      </w:r>
    </w:p>
    <w:p w14:paraId="67DE3BF2" w14:textId="77777777" w:rsidR="002A02E8" w:rsidRPr="006371C4" w:rsidRDefault="002A02E8" w:rsidP="00FB1FBC">
      <w:pPr>
        <w:jc w:val="both"/>
        <w:rPr>
          <w:rFonts w:ascii="Arial" w:hAnsi="Arial" w:cs="Arial"/>
          <w:sz w:val="22"/>
          <w:szCs w:val="22"/>
        </w:rPr>
      </w:pPr>
    </w:p>
    <w:p w14:paraId="53AE9D63" w14:textId="77777777" w:rsidR="008A56F0" w:rsidRPr="006371C4" w:rsidRDefault="002A02E8" w:rsidP="00FB1FBC">
      <w:pPr>
        <w:numPr>
          <w:ilvl w:val="0"/>
          <w:numId w:val="5"/>
        </w:numPr>
        <w:jc w:val="both"/>
        <w:rPr>
          <w:rFonts w:ascii="Arial" w:hAnsi="Arial" w:cs="Arial"/>
          <w:sz w:val="22"/>
          <w:szCs w:val="22"/>
        </w:rPr>
      </w:pPr>
      <w:r w:rsidRPr="006371C4">
        <w:rPr>
          <w:rStyle w:val="content1"/>
          <w:b/>
          <w:sz w:val="22"/>
          <w:szCs w:val="22"/>
        </w:rPr>
        <w:t xml:space="preserve">Can I change providers?  </w:t>
      </w:r>
    </w:p>
    <w:p w14:paraId="6CD8BD13" w14:textId="77777777" w:rsidR="002A02E8" w:rsidRPr="006371C4" w:rsidRDefault="002A02E8" w:rsidP="002A02E8">
      <w:pPr>
        <w:jc w:val="both"/>
        <w:rPr>
          <w:rFonts w:ascii="Arial" w:hAnsi="Arial" w:cs="Arial"/>
          <w:sz w:val="22"/>
          <w:szCs w:val="22"/>
        </w:rPr>
      </w:pPr>
    </w:p>
    <w:p w14:paraId="51DA6123" w14:textId="77777777" w:rsidR="008A56F0" w:rsidRPr="006371C4" w:rsidRDefault="008A56F0" w:rsidP="00FB1FBC">
      <w:pPr>
        <w:jc w:val="both"/>
        <w:rPr>
          <w:rFonts w:ascii="Arial" w:hAnsi="Arial" w:cs="Arial"/>
          <w:sz w:val="22"/>
          <w:szCs w:val="22"/>
        </w:rPr>
      </w:pPr>
      <w:r w:rsidRPr="006371C4">
        <w:rPr>
          <w:rFonts w:ascii="Arial" w:hAnsi="Arial" w:cs="Arial"/>
          <w:sz w:val="22"/>
          <w:szCs w:val="22"/>
        </w:rPr>
        <w:t xml:space="preserve">Yes.  You can change providers within the MPN for any reason, but the providers you choose should be appropriate to treat your injury. </w:t>
      </w:r>
    </w:p>
    <w:p w14:paraId="41CD5075" w14:textId="77777777" w:rsidR="006309ED" w:rsidRPr="006371C4" w:rsidRDefault="006309ED" w:rsidP="00FB1FBC">
      <w:pPr>
        <w:jc w:val="both"/>
        <w:rPr>
          <w:rFonts w:ascii="Arial" w:hAnsi="Arial" w:cs="Arial"/>
          <w:sz w:val="22"/>
          <w:szCs w:val="22"/>
        </w:rPr>
      </w:pPr>
    </w:p>
    <w:p w14:paraId="7C94830C" w14:textId="77777777" w:rsidR="0020649F" w:rsidRPr="006371C4" w:rsidRDefault="00ED1589" w:rsidP="0050394B">
      <w:pPr>
        <w:numPr>
          <w:ilvl w:val="0"/>
          <w:numId w:val="5"/>
        </w:numPr>
        <w:jc w:val="both"/>
        <w:rPr>
          <w:rFonts w:ascii="Arial" w:hAnsi="Arial" w:cs="Arial"/>
          <w:b/>
          <w:sz w:val="22"/>
          <w:szCs w:val="22"/>
        </w:rPr>
      </w:pPr>
      <w:r w:rsidRPr="006371C4">
        <w:rPr>
          <w:rFonts w:ascii="Arial" w:hAnsi="Arial" w:cs="Arial"/>
          <w:b/>
          <w:sz w:val="22"/>
          <w:szCs w:val="22"/>
        </w:rPr>
        <w:t xml:space="preserve">What </w:t>
      </w:r>
      <w:r w:rsidR="003469C3" w:rsidRPr="006371C4">
        <w:rPr>
          <w:rFonts w:ascii="Arial" w:hAnsi="Arial" w:cs="Arial"/>
          <w:b/>
          <w:sz w:val="22"/>
          <w:szCs w:val="22"/>
        </w:rPr>
        <w:t>standards does the MPN have to meet?</w:t>
      </w:r>
    </w:p>
    <w:p w14:paraId="68746ECC" w14:textId="77777777" w:rsidR="003469C3" w:rsidRPr="006371C4" w:rsidRDefault="003469C3" w:rsidP="003469C3">
      <w:pPr>
        <w:jc w:val="both"/>
        <w:rPr>
          <w:rFonts w:ascii="Arial" w:hAnsi="Arial" w:cs="Arial"/>
          <w:b/>
          <w:sz w:val="22"/>
          <w:szCs w:val="22"/>
        </w:rPr>
      </w:pPr>
    </w:p>
    <w:p w14:paraId="55CB89A9" w14:textId="77777777" w:rsidR="003469C3" w:rsidRPr="006371C4" w:rsidRDefault="003469C3" w:rsidP="003469C3">
      <w:pPr>
        <w:jc w:val="both"/>
        <w:rPr>
          <w:rFonts w:ascii="Arial" w:hAnsi="Arial" w:cs="Arial"/>
          <w:sz w:val="22"/>
          <w:szCs w:val="22"/>
        </w:rPr>
      </w:pPr>
      <w:r w:rsidRPr="006371C4">
        <w:rPr>
          <w:rFonts w:ascii="Arial" w:hAnsi="Arial" w:cs="Arial"/>
          <w:sz w:val="22"/>
          <w:szCs w:val="22"/>
        </w:rPr>
        <w:t xml:space="preserve">The MPN has providers for the following </w:t>
      </w:r>
      <w:r w:rsidRPr="006371C4">
        <w:rPr>
          <w:rFonts w:ascii="Arial" w:hAnsi="Arial" w:cs="Arial"/>
          <w:b/>
          <w:sz w:val="22"/>
          <w:szCs w:val="22"/>
        </w:rPr>
        <w:t xml:space="preserve">&lt;counties in </w:t>
      </w:r>
      <w:smartTag w:uri="urn:schemas-microsoft-com:office:smarttags" w:element="State">
        <w:r w:rsidRPr="006371C4">
          <w:rPr>
            <w:rFonts w:ascii="Arial" w:hAnsi="Arial" w:cs="Arial"/>
            <w:b/>
            <w:sz w:val="22"/>
            <w:szCs w:val="22"/>
          </w:rPr>
          <w:t>California</w:t>
        </w:r>
      </w:smartTag>
      <w:r w:rsidRPr="006371C4">
        <w:rPr>
          <w:rFonts w:ascii="Arial" w:hAnsi="Arial" w:cs="Arial"/>
          <w:b/>
          <w:sz w:val="22"/>
          <w:szCs w:val="22"/>
        </w:rPr>
        <w:t xml:space="preserve">: ________&gt; &lt;for the entire state of </w:t>
      </w:r>
      <w:smartTag w:uri="urn:schemas-microsoft-com:office:smarttags" w:element="place">
        <w:smartTag w:uri="urn:schemas-microsoft-com:office:smarttags" w:element="State">
          <w:r w:rsidRPr="006371C4">
            <w:rPr>
              <w:rFonts w:ascii="Arial" w:hAnsi="Arial" w:cs="Arial"/>
              <w:b/>
              <w:sz w:val="22"/>
              <w:szCs w:val="22"/>
            </w:rPr>
            <w:t>California</w:t>
          </w:r>
        </w:smartTag>
      </w:smartTag>
      <w:r w:rsidRPr="006371C4">
        <w:rPr>
          <w:rFonts w:ascii="Arial" w:hAnsi="Arial" w:cs="Arial"/>
          <w:b/>
          <w:sz w:val="22"/>
          <w:szCs w:val="22"/>
        </w:rPr>
        <w:t xml:space="preserve">&gt; &lt;or other geographic description&gt;. </w:t>
      </w:r>
    </w:p>
    <w:p w14:paraId="7C6CF467" w14:textId="77777777" w:rsidR="003469C3" w:rsidRPr="006371C4" w:rsidRDefault="003469C3" w:rsidP="003469C3">
      <w:pPr>
        <w:jc w:val="both"/>
        <w:rPr>
          <w:rFonts w:ascii="Arial" w:hAnsi="Arial" w:cs="Arial"/>
          <w:sz w:val="22"/>
          <w:szCs w:val="22"/>
        </w:rPr>
      </w:pPr>
    </w:p>
    <w:p w14:paraId="7AE915B7" w14:textId="77777777" w:rsidR="006309ED" w:rsidRPr="006371C4" w:rsidRDefault="003469C3" w:rsidP="003469C3">
      <w:pPr>
        <w:jc w:val="both"/>
        <w:rPr>
          <w:rFonts w:ascii="Arial" w:hAnsi="Arial" w:cs="Arial"/>
          <w:sz w:val="22"/>
          <w:szCs w:val="22"/>
        </w:rPr>
      </w:pPr>
      <w:r w:rsidRPr="006371C4">
        <w:rPr>
          <w:rFonts w:ascii="Arial" w:hAnsi="Arial" w:cs="Arial"/>
          <w:sz w:val="22"/>
          <w:szCs w:val="22"/>
        </w:rPr>
        <w:t>The</w:t>
      </w:r>
      <w:r w:rsidR="00F227A6" w:rsidRPr="006371C4">
        <w:rPr>
          <w:rFonts w:ascii="Arial" w:hAnsi="Arial" w:cs="Arial"/>
          <w:sz w:val="22"/>
          <w:szCs w:val="22"/>
        </w:rPr>
        <w:t xml:space="preserve"> MPN must </w:t>
      </w:r>
      <w:r w:rsidRPr="006371C4">
        <w:rPr>
          <w:rFonts w:ascii="Arial" w:hAnsi="Arial" w:cs="Arial"/>
          <w:sz w:val="22"/>
          <w:szCs w:val="22"/>
        </w:rPr>
        <w:t>give you</w:t>
      </w:r>
      <w:r w:rsidR="00F227A6" w:rsidRPr="006371C4">
        <w:rPr>
          <w:rFonts w:ascii="Arial" w:hAnsi="Arial" w:cs="Arial"/>
          <w:sz w:val="22"/>
          <w:szCs w:val="22"/>
        </w:rPr>
        <w:t xml:space="preserve"> a </w:t>
      </w:r>
      <w:r w:rsidR="004B4C10" w:rsidRPr="006371C4">
        <w:rPr>
          <w:rFonts w:ascii="Arial" w:hAnsi="Arial" w:cs="Arial"/>
          <w:sz w:val="22"/>
          <w:szCs w:val="22"/>
        </w:rPr>
        <w:t xml:space="preserve">regional </w:t>
      </w:r>
      <w:r w:rsidR="00F227A6" w:rsidRPr="006371C4">
        <w:rPr>
          <w:rFonts w:ascii="Arial" w:hAnsi="Arial" w:cs="Arial"/>
          <w:sz w:val="22"/>
          <w:szCs w:val="22"/>
        </w:rPr>
        <w:t xml:space="preserve">list </w:t>
      </w:r>
      <w:r w:rsidR="004B4C10" w:rsidRPr="006371C4">
        <w:rPr>
          <w:rFonts w:ascii="Arial" w:hAnsi="Arial" w:cs="Arial"/>
          <w:sz w:val="22"/>
          <w:szCs w:val="22"/>
        </w:rPr>
        <w:t xml:space="preserve">of providers that includes </w:t>
      </w:r>
      <w:r w:rsidR="00F227A6" w:rsidRPr="006371C4">
        <w:rPr>
          <w:rFonts w:ascii="Arial" w:hAnsi="Arial" w:cs="Arial"/>
          <w:sz w:val="22"/>
          <w:szCs w:val="22"/>
        </w:rPr>
        <w:t xml:space="preserve">at least three physicians in each specialty commonly used to treat work injuries/illnesses in your </w:t>
      </w:r>
      <w:r w:rsidR="008A56F0" w:rsidRPr="006371C4">
        <w:rPr>
          <w:rFonts w:ascii="Arial" w:hAnsi="Arial" w:cs="Arial"/>
          <w:sz w:val="22"/>
          <w:szCs w:val="22"/>
        </w:rPr>
        <w:t>industry</w:t>
      </w:r>
      <w:r w:rsidR="00F227A6" w:rsidRPr="006371C4">
        <w:rPr>
          <w:rFonts w:ascii="Arial" w:hAnsi="Arial" w:cs="Arial"/>
          <w:sz w:val="22"/>
          <w:szCs w:val="22"/>
        </w:rPr>
        <w:t xml:space="preserve">.  </w:t>
      </w:r>
      <w:r w:rsidRPr="006371C4">
        <w:rPr>
          <w:rFonts w:ascii="Arial" w:hAnsi="Arial" w:cs="Arial"/>
          <w:sz w:val="22"/>
          <w:szCs w:val="22"/>
        </w:rPr>
        <w:t>The MPN must provide access to primary physicians within 15 miles and specialists within 30 miles. If you live in a rural area there may be a different standard.</w:t>
      </w:r>
    </w:p>
    <w:p w14:paraId="5AF308E3" w14:textId="77777777" w:rsidR="00A87D54" w:rsidRPr="006371C4" w:rsidRDefault="00A87D54" w:rsidP="003469C3">
      <w:pPr>
        <w:jc w:val="both"/>
        <w:rPr>
          <w:rFonts w:ascii="Arial" w:hAnsi="Arial" w:cs="Arial"/>
          <w:sz w:val="22"/>
          <w:szCs w:val="22"/>
        </w:rPr>
      </w:pPr>
    </w:p>
    <w:p w14:paraId="38A8CC99" w14:textId="77777777" w:rsidR="00A87D54" w:rsidRPr="006371C4" w:rsidRDefault="00A87D54" w:rsidP="00A87D54">
      <w:pPr>
        <w:jc w:val="both"/>
        <w:rPr>
          <w:rFonts w:ascii="Arial" w:hAnsi="Arial" w:cs="Arial"/>
          <w:sz w:val="22"/>
          <w:szCs w:val="22"/>
        </w:rPr>
      </w:pPr>
      <w:r w:rsidRPr="006371C4">
        <w:rPr>
          <w:rFonts w:ascii="Arial" w:hAnsi="Arial" w:cs="Arial"/>
          <w:sz w:val="22"/>
          <w:szCs w:val="22"/>
        </w:rPr>
        <w:t>The MPN must provide initial treatment within 3 days. You must receive specialist treatment within 20 days of your request. If you have trouble getting an appointment, contact the MPN.</w:t>
      </w:r>
    </w:p>
    <w:p w14:paraId="3EBDE525" w14:textId="77777777" w:rsidR="003469C3" w:rsidRPr="006371C4" w:rsidRDefault="003469C3" w:rsidP="00FB1FBC">
      <w:pPr>
        <w:jc w:val="both"/>
        <w:rPr>
          <w:rFonts w:ascii="Arial" w:hAnsi="Arial" w:cs="Arial"/>
          <w:b/>
          <w:sz w:val="22"/>
          <w:szCs w:val="22"/>
        </w:rPr>
      </w:pPr>
    </w:p>
    <w:p w14:paraId="160C94EF" w14:textId="77777777" w:rsidR="003469C3" w:rsidRPr="006371C4" w:rsidRDefault="003469C3" w:rsidP="003A261E">
      <w:pPr>
        <w:numPr>
          <w:ilvl w:val="0"/>
          <w:numId w:val="5"/>
        </w:numPr>
        <w:jc w:val="both"/>
        <w:rPr>
          <w:rFonts w:ascii="Arial" w:hAnsi="Arial" w:cs="Arial"/>
          <w:b/>
          <w:sz w:val="22"/>
          <w:szCs w:val="22"/>
        </w:rPr>
      </w:pPr>
      <w:r w:rsidRPr="006371C4">
        <w:rPr>
          <w:rFonts w:ascii="Arial" w:hAnsi="Arial" w:cs="Arial"/>
          <w:b/>
          <w:sz w:val="22"/>
          <w:szCs w:val="22"/>
        </w:rPr>
        <w:t>What if th</w:t>
      </w:r>
      <w:r w:rsidR="00ED1589" w:rsidRPr="006371C4">
        <w:rPr>
          <w:rFonts w:ascii="Arial" w:hAnsi="Arial" w:cs="Arial"/>
          <w:b/>
          <w:sz w:val="22"/>
          <w:szCs w:val="22"/>
        </w:rPr>
        <w:t>e</w:t>
      </w:r>
      <w:r w:rsidRPr="006371C4">
        <w:rPr>
          <w:rFonts w:ascii="Arial" w:hAnsi="Arial" w:cs="Arial"/>
          <w:b/>
          <w:sz w:val="22"/>
          <w:szCs w:val="22"/>
        </w:rPr>
        <w:t xml:space="preserve">re are no </w:t>
      </w:r>
      <w:r w:rsidR="008A56F0" w:rsidRPr="006371C4">
        <w:rPr>
          <w:rFonts w:ascii="Arial" w:hAnsi="Arial" w:cs="Arial"/>
          <w:b/>
          <w:sz w:val="22"/>
          <w:szCs w:val="22"/>
        </w:rPr>
        <w:t xml:space="preserve">MPN </w:t>
      </w:r>
      <w:r w:rsidRPr="006371C4">
        <w:rPr>
          <w:rFonts w:ascii="Arial" w:hAnsi="Arial" w:cs="Arial"/>
          <w:b/>
          <w:sz w:val="22"/>
          <w:szCs w:val="22"/>
        </w:rPr>
        <w:t>providers</w:t>
      </w:r>
      <w:r w:rsidR="008A56F0" w:rsidRPr="006371C4">
        <w:rPr>
          <w:rFonts w:ascii="Arial" w:hAnsi="Arial" w:cs="Arial"/>
          <w:b/>
          <w:sz w:val="22"/>
          <w:szCs w:val="22"/>
        </w:rPr>
        <w:t xml:space="preserve"> where I am located</w:t>
      </w:r>
      <w:r w:rsidRPr="006371C4">
        <w:rPr>
          <w:rFonts w:ascii="Arial" w:hAnsi="Arial" w:cs="Arial"/>
          <w:b/>
          <w:sz w:val="22"/>
          <w:szCs w:val="22"/>
        </w:rPr>
        <w:t>?</w:t>
      </w:r>
    </w:p>
    <w:p w14:paraId="7BBA5C27" w14:textId="77777777" w:rsidR="008A56F0" w:rsidRPr="006371C4" w:rsidRDefault="008A56F0" w:rsidP="00FB1FBC">
      <w:pPr>
        <w:jc w:val="both"/>
        <w:rPr>
          <w:rFonts w:ascii="Arial" w:hAnsi="Arial" w:cs="Arial"/>
          <w:b/>
          <w:sz w:val="22"/>
          <w:szCs w:val="22"/>
        </w:rPr>
      </w:pPr>
    </w:p>
    <w:p w14:paraId="376E4160" w14:textId="77777777" w:rsidR="003A261E" w:rsidRPr="006371C4" w:rsidRDefault="00ED1589" w:rsidP="00FB1FBC">
      <w:pPr>
        <w:jc w:val="both"/>
        <w:rPr>
          <w:rFonts w:ascii="Arial" w:hAnsi="Arial" w:cs="Arial"/>
          <w:sz w:val="22"/>
          <w:szCs w:val="22"/>
        </w:rPr>
      </w:pPr>
      <w:r w:rsidRPr="006371C4">
        <w:rPr>
          <w:rFonts w:ascii="Arial" w:hAnsi="Arial" w:cs="Arial"/>
          <w:sz w:val="22"/>
          <w:szCs w:val="22"/>
        </w:rPr>
        <w:t>If you are</w:t>
      </w:r>
      <w:r w:rsidR="00F75E4F" w:rsidRPr="006371C4">
        <w:rPr>
          <w:rFonts w:ascii="Arial" w:hAnsi="Arial" w:cs="Arial"/>
          <w:sz w:val="22"/>
          <w:szCs w:val="22"/>
        </w:rPr>
        <w:t xml:space="preserve"> a current employee</w:t>
      </w:r>
      <w:r w:rsidRPr="006371C4">
        <w:rPr>
          <w:rFonts w:ascii="Arial" w:hAnsi="Arial" w:cs="Arial"/>
          <w:sz w:val="22"/>
          <w:szCs w:val="22"/>
        </w:rPr>
        <w:t xml:space="preserve"> </w:t>
      </w:r>
      <w:r w:rsidR="00F75E4F" w:rsidRPr="006371C4">
        <w:rPr>
          <w:rFonts w:ascii="Arial" w:hAnsi="Arial" w:cs="Arial"/>
          <w:sz w:val="22"/>
          <w:szCs w:val="22"/>
        </w:rPr>
        <w:t xml:space="preserve">living in a rural area or </w:t>
      </w:r>
      <w:r w:rsidRPr="006371C4">
        <w:rPr>
          <w:rFonts w:ascii="Arial" w:hAnsi="Arial" w:cs="Arial"/>
          <w:sz w:val="22"/>
          <w:szCs w:val="22"/>
        </w:rPr>
        <w:t>temporarily working</w:t>
      </w:r>
      <w:r w:rsidR="00F75E4F" w:rsidRPr="006371C4">
        <w:rPr>
          <w:rFonts w:ascii="Arial" w:hAnsi="Arial" w:cs="Arial"/>
          <w:sz w:val="22"/>
          <w:szCs w:val="22"/>
        </w:rPr>
        <w:t xml:space="preserve"> or</w:t>
      </w:r>
      <w:r w:rsidRPr="006371C4">
        <w:rPr>
          <w:rFonts w:ascii="Arial" w:hAnsi="Arial" w:cs="Arial"/>
          <w:sz w:val="22"/>
          <w:szCs w:val="22"/>
        </w:rPr>
        <w:t xml:space="preserve"> living outside the MPN service area</w:t>
      </w:r>
      <w:r w:rsidR="00F75E4F" w:rsidRPr="006371C4">
        <w:rPr>
          <w:rFonts w:ascii="Arial" w:hAnsi="Arial" w:cs="Arial"/>
          <w:sz w:val="22"/>
          <w:szCs w:val="22"/>
        </w:rPr>
        <w:t xml:space="preserve">, </w:t>
      </w:r>
      <w:r w:rsidR="0014350A" w:rsidRPr="006371C4">
        <w:rPr>
          <w:rFonts w:ascii="Arial" w:hAnsi="Arial" w:cs="Arial"/>
          <w:sz w:val="22"/>
          <w:szCs w:val="22"/>
        </w:rPr>
        <w:t>or</w:t>
      </w:r>
      <w:r w:rsidR="006D33B7" w:rsidRPr="006371C4">
        <w:rPr>
          <w:rFonts w:ascii="Arial" w:hAnsi="Arial" w:cs="Arial"/>
          <w:sz w:val="22"/>
          <w:szCs w:val="22"/>
        </w:rPr>
        <w:t xml:space="preserve"> you are</w:t>
      </w:r>
      <w:r w:rsidR="00F75E4F" w:rsidRPr="006371C4">
        <w:rPr>
          <w:rFonts w:ascii="Arial" w:hAnsi="Arial" w:cs="Arial"/>
          <w:sz w:val="22"/>
          <w:szCs w:val="22"/>
        </w:rPr>
        <w:t xml:space="preserve"> a former employee permanently living outside the MPN service area</w:t>
      </w:r>
      <w:r w:rsidRPr="006371C4">
        <w:rPr>
          <w:rFonts w:ascii="Arial" w:hAnsi="Arial" w:cs="Arial"/>
          <w:sz w:val="22"/>
          <w:szCs w:val="22"/>
        </w:rPr>
        <w:t xml:space="preserve">, </w:t>
      </w:r>
      <w:r w:rsidR="0098706A" w:rsidRPr="006371C4">
        <w:rPr>
          <w:rFonts w:ascii="Arial" w:hAnsi="Arial" w:cs="Arial"/>
          <w:sz w:val="22"/>
          <w:szCs w:val="22"/>
        </w:rPr>
        <w:t xml:space="preserve">the MPN or your treating doctor will </w:t>
      </w:r>
      <w:r w:rsidR="008A56F0" w:rsidRPr="006371C4">
        <w:rPr>
          <w:rFonts w:ascii="Arial" w:hAnsi="Arial" w:cs="Arial"/>
          <w:sz w:val="22"/>
          <w:szCs w:val="22"/>
        </w:rPr>
        <w:t>gi</w:t>
      </w:r>
      <w:r w:rsidR="0014350A" w:rsidRPr="006371C4">
        <w:rPr>
          <w:rFonts w:ascii="Arial" w:hAnsi="Arial" w:cs="Arial"/>
          <w:sz w:val="22"/>
          <w:szCs w:val="22"/>
        </w:rPr>
        <w:t xml:space="preserve">ve you a list of at least three </w:t>
      </w:r>
      <w:r w:rsidR="008A56F0" w:rsidRPr="006371C4">
        <w:rPr>
          <w:rFonts w:ascii="Arial" w:hAnsi="Arial" w:cs="Arial"/>
          <w:sz w:val="22"/>
          <w:szCs w:val="22"/>
        </w:rPr>
        <w:t>physicians who can treat you</w:t>
      </w:r>
      <w:r w:rsidRPr="006371C4">
        <w:rPr>
          <w:rFonts w:ascii="Arial" w:hAnsi="Arial" w:cs="Arial"/>
          <w:sz w:val="22"/>
          <w:szCs w:val="22"/>
        </w:rPr>
        <w:t xml:space="preserve">. </w:t>
      </w:r>
      <w:r w:rsidR="008A56F0" w:rsidRPr="006371C4">
        <w:rPr>
          <w:rFonts w:ascii="Arial" w:hAnsi="Arial" w:cs="Arial"/>
          <w:sz w:val="22"/>
          <w:szCs w:val="22"/>
        </w:rPr>
        <w:t>The MPN may also allow you to</w:t>
      </w:r>
      <w:r w:rsidRPr="006371C4">
        <w:rPr>
          <w:rFonts w:ascii="Arial" w:hAnsi="Arial" w:cs="Arial"/>
          <w:sz w:val="22"/>
          <w:szCs w:val="22"/>
        </w:rPr>
        <w:t xml:space="preserve"> </w:t>
      </w:r>
      <w:r w:rsidR="0014350A" w:rsidRPr="006371C4">
        <w:rPr>
          <w:rFonts w:ascii="Arial" w:hAnsi="Arial" w:cs="Arial"/>
          <w:sz w:val="22"/>
          <w:szCs w:val="22"/>
        </w:rPr>
        <w:t xml:space="preserve">choose your own </w:t>
      </w:r>
      <w:r w:rsidRPr="006371C4">
        <w:rPr>
          <w:rFonts w:ascii="Arial" w:hAnsi="Arial" w:cs="Arial"/>
          <w:sz w:val="22"/>
          <w:szCs w:val="22"/>
        </w:rPr>
        <w:t>doctor</w:t>
      </w:r>
      <w:r w:rsidR="0014350A" w:rsidRPr="006371C4">
        <w:rPr>
          <w:rFonts w:ascii="Arial" w:hAnsi="Arial" w:cs="Arial"/>
          <w:sz w:val="22"/>
          <w:szCs w:val="22"/>
        </w:rPr>
        <w:t xml:space="preserve"> </w:t>
      </w:r>
      <w:r w:rsidRPr="006371C4">
        <w:rPr>
          <w:rFonts w:ascii="Arial" w:hAnsi="Arial" w:cs="Arial"/>
          <w:sz w:val="22"/>
          <w:szCs w:val="22"/>
        </w:rPr>
        <w:t xml:space="preserve">outside </w:t>
      </w:r>
      <w:r w:rsidR="0014350A" w:rsidRPr="006371C4">
        <w:rPr>
          <w:rFonts w:ascii="Arial" w:hAnsi="Arial" w:cs="Arial"/>
          <w:sz w:val="22"/>
          <w:szCs w:val="22"/>
        </w:rPr>
        <w:t xml:space="preserve">of </w:t>
      </w:r>
      <w:r w:rsidRPr="006371C4">
        <w:rPr>
          <w:rFonts w:ascii="Arial" w:hAnsi="Arial" w:cs="Arial"/>
          <w:sz w:val="22"/>
          <w:szCs w:val="22"/>
        </w:rPr>
        <w:t xml:space="preserve">the MPN network. </w:t>
      </w:r>
      <w:r w:rsidR="003469C3" w:rsidRPr="006371C4">
        <w:rPr>
          <w:rFonts w:ascii="Arial" w:hAnsi="Arial" w:cs="Arial"/>
          <w:sz w:val="22"/>
          <w:szCs w:val="22"/>
        </w:rPr>
        <w:t xml:space="preserve">Contact </w:t>
      </w:r>
      <w:r w:rsidRPr="006371C4">
        <w:rPr>
          <w:rFonts w:ascii="Arial" w:hAnsi="Arial" w:cs="Arial"/>
          <w:sz w:val="22"/>
          <w:szCs w:val="22"/>
        </w:rPr>
        <w:t xml:space="preserve">your </w:t>
      </w:r>
      <w:r w:rsidR="003469C3" w:rsidRPr="006371C4">
        <w:rPr>
          <w:rFonts w:ascii="Arial" w:hAnsi="Arial" w:cs="Arial"/>
          <w:sz w:val="22"/>
          <w:szCs w:val="22"/>
        </w:rPr>
        <w:t>MPN</w:t>
      </w:r>
      <w:r w:rsidR="008A56F0" w:rsidRPr="006371C4">
        <w:rPr>
          <w:rFonts w:ascii="Arial" w:hAnsi="Arial" w:cs="Arial"/>
          <w:sz w:val="22"/>
          <w:szCs w:val="22"/>
        </w:rPr>
        <w:t xml:space="preserve"> for assistance in finding a physician or for additional information</w:t>
      </w:r>
      <w:r w:rsidRPr="006371C4">
        <w:rPr>
          <w:rFonts w:ascii="Arial" w:hAnsi="Arial" w:cs="Arial"/>
          <w:sz w:val="22"/>
          <w:szCs w:val="22"/>
        </w:rPr>
        <w:t>.</w:t>
      </w:r>
    </w:p>
    <w:p w14:paraId="1BCEC76F" w14:textId="77777777" w:rsidR="00751DFC" w:rsidRPr="006371C4" w:rsidRDefault="00751DFC" w:rsidP="00FB1FBC">
      <w:pPr>
        <w:jc w:val="both"/>
        <w:rPr>
          <w:rFonts w:ascii="Arial" w:hAnsi="Arial" w:cs="Arial"/>
          <w:b/>
          <w:sz w:val="22"/>
          <w:szCs w:val="22"/>
        </w:rPr>
      </w:pPr>
    </w:p>
    <w:p w14:paraId="66C5B2B5" w14:textId="77777777" w:rsidR="003469C3" w:rsidRPr="006371C4" w:rsidRDefault="008A56F0" w:rsidP="003A261E">
      <w:pPr>
        <w:numPr>
          <w:ilvl w:val="0"/>
          <w:numId w:val="5"/>
        </w:numPr>
        <w:jc w:val="both"/>
        <w:rPr>
          <w:rFonts w:ascii="Arial" w:hAnsi="Arial" w:cs="Arial"/>
          <w:b/>
          <w:sz w:val="22"/>
          <w:szCs w:val="22"/>
        </w:rPr>
      </w:pPr>
      <w:r w:rsidRPr="006371C4">
        <w:rPr>
          <w:rFonts w:ascii="Arial" w:hAnsi="Arial" w:cs="Arial"/>
          <w:b/>
          <w:sz w:val="22"/>
          <w:szCs w:val="22"/>
        </w:rPr>
        <w:t>What if I need a specialist not in the MPN?</w:t>
      </w:r>
    </w:p>
    <w:p w14:paraId="4965AB3C" w14:textId="77777777" w:rsidR="003A261E" w:rsidRPr="006371C4" w:rsidRDefault="003A261E" w:rsidP="00FB1FBC">
      <w:pPr>
        <w:jc w:val="both"/>
        <w:rPr>
          <w:rFonts w:ascii="Arial" w:hAnsi="Arial" w:cs="Arial"/>
          <w:b/>
          <w:sz w:val="22"/>
          <w:szCs w:val="22"/>
        </w:rPr>
      </w:pPr>
    </w:p>
    <w:p w14:paraId="5C6702B3" w14:textId="77777777" w:rsidR="008A56F0" w:rsidRPr="006371C4" w:rsidRDefault="008A56F0" w:rsidP="00FB1FBC">
      <w:pPr>
        <w:jc w:val="both"/>
        <w:rPr>
          <w:rFonts w:ascii="Arial" w:hAnsi="Arial" w:cs="Arial"/>
          <w:sz w:val="22"/>
          <w:szCs w:val="22"/>
        </w:rPr>
      </w:pPr>
      <w:r w:rsidRPr="006371C4">
        <w:rPr>
          <w:rFonts w:ascii="Arial" w:hAnsi="Arial" w:cs="Arial"/>
          <w:sz w:val="22"/>
          <w:szCs w:val="22"/>
        </w:rPr>
        <w:t xml:space="preserve">If you need to see a </w:t>
      </w:r>
      <w:r w:rsidR="00997DC3" w:rsidRPr="006371C4">
        <w:rPr>
          <w:rFonts w:ascii="Arial" w:hAnsi="Arial" w:cs="Arial"/>
          <w:sz w:val="22"/>
          <w:szCs w:val="22"/>
        </w:rPr>
        <w:t xml:space="preserve">type of </w:t>
      </w:r>
      <w:r w:rsidRPr="006371C4">
        <w:rPr>
          <w:rFonts w:ascii="Arial" w:hAnsi="Arial" w:cs="Arial"/>
          <w:sz w:val="22"/>
          <w:szCs w:val="22"/>
        </w:rPr>
        <w:t>specialist that is not available in the MPN, you have the right to see a specialist outside of the MPN.</w:t>
      </w:r>
    </w:p>
    <w:p w14:paraId="76DF6810" w14:textId="77777777" w:rsidR="006309ED" w:rsidRPr="006371C4" w:rsidRDefault="006309ED" w:rsidP="00FB1FBC">
      <w:pPr>
        <w:jc w:val="both"/>
        <w:rPr>
          <w:rFonts w:ascii="Arial" w:hAnsi="Arial" w:cs="Arial"/>
          <w:sz w:val="22"/>
          <w:szCs w:val="22"/>
        </w:rPr>
      </w:pPr>
    </w:p>
    <w:p w14:paraId="73A82240" w14:textId="77777777" w:rsidR="0020649F" w:rsidRPr="006371C4" w:rsidRDefault="0020649F" w:rsidP="0050394B">
      <w:pPr>
        <w:numPr>
          <w:ilvl w:val="0"/>
          <w:numId w:val="5"/>
        </w:numPr>
        <w:jc w:val="both"/>
        <w:rPr>
          <w:rFonts w:ascii="Arial" w:hAnsi="Arial" w:cs="Arial"/>
          <w:b/>
          <w:bCs/>
          <w:sz w:val="22"/>
          <w:szCs w:val="22"/>
        </w:rPr>
      </w:pPr>
      <w:r w:rsidRPr="006371C4">
        <w:rPr>
          <w:rFonts w:ascii="Arial" w:hAnsi="Arial" w:cs="Arial"/>
          <w:b/>
          <w:sz w:val="22"/>
          <w:szCs w:val="22"/>
        </w:rPr>
        <w:t xml:space="preserve">What </w:t>
      </w:r>
      <w:r w:rsidRPr="006371C4">
        <w:rPr>
          <w:rFonts w:ascii="Arial" w:hAnsi="Arial" w:cs="Arial"/>
          <w:b/>
          <w:bCs/>
          <w:sz w:val="22"/>
          <w:szCs w:val="22"/>
        </w:rPr>
        <w:t>if I d</w:t>
      </w:r>
      <w:r w:rsidR="007F6A11" w:rsidRPr="006371C4">
        <w:rPr>
          <w:rFonts w:ascii="Arial" w:hAnsi="Arial" w:cs="Arial"/>
          <w:b/>
          <w:bCs/>
          <w:sz w:val="22"/>
          <w:szCs w:val="22"/>
        </w:rPr>
        <w:t>isagree</w:t>
      </w:r>
      <w:r w:rsidRPr="006371C4">
        <w:rPr>
          <w:rFonts w:ascii="Arial" w:hAnsi="Arial" w:cs="Arial"/>
          <w:b/>
          <w:sz w:val="22"/>
          <w:szCs w:val="22"/>
        </w:rPr>
        <w:t xml:space="preserve"> with </w:t>
      </w:r>
      <w:r w:rsidRPr="006371C4">
        <w:rPr>
          <w:rFonts w:ascii="Arial" w:hAnsi="Arial" w:cs="Arial"/>
          <w:b/>
          <w:bCs/>
          <w:sz w:val="22"/>
          <w:szCs w:val="22"/>
        </w:rPr>
        <w:t xml:space="preserve">my </w:t>
      </w:r>
      <w:r w:rsidR="007F6A11" w:rsidRPr="006371C4">
        <w:rPr>
          <w:rFonts w:ascii="Arial" w:hAnsi="Arial" w:cs="Arial"/>
          <w:b/>
          <w:bCs/>
          <w:sz w:val="22"/>
          <w:szCs w:val="22"/>
        </w:rPr>
        <w:t>d</w:t>
      </w:r>
      <w:r w:rsidRPr="006371C4">
        <w:rPr>
          <w:rFonts w:ascii="Arial" w:hAnsi="Arial" w:cs="Arial"/>
          <w:b/>
          <w:bCs/>
          <w:sz w:val="22"/>
          <w:szCs w:val="22"/>
        </w:rPr>
        <w:t>octor</w:t>
      </w:r>
      <w:r w:rsidR="007F6A11" w:rsidRPr="006371C4">
        <w:rPr>
          <w:rFonts w:ascii="Arial" w:hAnsi="Arial" w:cs="Arial"/>
          <w:b/>
          <w:bCs/>
          <w:sz w:val="22"/>
          <w:szCs w:val="22"/>
        </w:rPr>
        <w:t xml:space="preserve"> about medical treatment</w:t>
      </w:r>
      <w:r w:rsidRPr="006371C4">
        <w:rPr>
          <w:rFonts w:ascii="Arial" w:hAnsi="Arial" w:cs="Arial"/>
          <w:b/>
          <w:bCs/>
          <w:sz w:val="22"/>
          <w:szCs w:val="22"/>
        </w:rPr>
        <w:t>?</w:t>
      </w:r>
    </w:p>
    <w:p w14:paraId="1436D595" w14:textId="77777777" w:rsidR="0020649F" w:rsidRPr="006371C4" w:rsidRDefault="0020649F" w:rsidP="00FB1FBC">
      <w:pPr>
        <w:jc w:val="both"/>
        <w:rPr>
          <w:rFonts w:ascii="Arial" w:hAnsi="Arial" w:cs="Arial"/>
          <w:b/>
          <w:bCs/>
          <w:sz w:val="22"/>
          <w:szCs w:val="22"/>
        </w:rPr>
      </w:pPr>
    </w:p>
    <w:p w14:paraId="16AC7100" w14:textId="77777777" w:rsidR="007F6A11" w:rsidRPr="006371C4" w:rsidRDefault="007F6A11" w:rsidP="00FB1FBC">
      <w:pPr>
        <w:spacing w:line="273" w:lineRule="exact"/>
        <w:jc w:val="both"/>
        <w:rPr>
          <w:rFonts w:ascii="Arial" w:hAnsi="Arial" w:cs="Arial"/>
          <w:sz w:val="22"/>
          <w:szCs w:val="22"/>
        </w:rPr>
      </w:pPr>
      <w:r w:rsidRPr="006371C4">
        <w:rPr>
          <w:rFonts w:ascii="Arial" w:hAnsi="Arial" w:cs="Arial"/>
          <w:sz w:val="22"/>
          <w:szCs w:val="22"/>
        </w:rPr>
        <w:t xml:space="preserve">If you disagree with your doctor or </w:t>
      </w:r>
      <w:r w:rsidR="003A261E" w:rsidRPr="006371C4">
        <w:rPr>
          <w:rFonts w:ascii="Arial" w:hAnsi="Arial" w:cs="Arial"/>
          <w:sz w:val="22"/>
          <w:szCs w:val="22"/>
        </w:rPr>
        <w:t xml:space="preserve">wish to </w:t>
      </w:r>
      <w:r w:rsidR="00601E82" w:rsidRPr="006371C4">
        <w:rPr>
          <w:rFonts w:ascii="Arial" w:hAnsi="Arial" w:cs="Arial"/>
          <w:sz w:val="22"/>
          <w:szCs w:val="22"/>
        </w:rPr>
        <w:t xml:space="preserve">change </w:t>
      </w:r>
      <w:r w:rsidRPr="006371C4">
        <w:rPr>
          <w:rFonts w:ascii="Arial" w:hAnsi="Arial" w:cs="Arial"/>
          <w:sz w:val="22"/>
          <w:szCs w:val="22"/>
        </w:rPr>
        <w:t xml:space="preserve">your doctor for any reason, you may </w:t>
      </w:r>
      <w:r w:rsidR="00601E82" w:rsidRPr="006371C4">
        <w:rPr>
          <w:rFonts w:ascii="Arial" w:hAnsi="Arial" w:cs="Arial"/>
          <w:sz w:val="22"/>
          <w:szCs w:val="22"/>
        </w:rPr>
        <w:t xml:space="preserve">choose </w:t>
      </w:r>
      <w:r w:rsidRPr="006371C4">
        <w:rPr>
          <w:rFonts w:ascii="Arial" w:hAnsi="Arial" w:cs="Arial"/>
          <w:sz w:val="22"/>
          <w:szCs w:val="22"/>
        </w:rPr>
        <w:t>another doctor within the MPN.</w:t>
      </w:r>
    </w:p>
    <w:p w14:paraId="7077C57E" w14:textId="77777777" w:rsidR="007F6A11" w:rsidRPr="006371C4" w:rsidRDefault="007F6A11" w:rsidP="00FB1FBC">
      <w:pPr>
        <w:spacing w:line="273" w:lineRule="exact"/>
        <w:jc w:val="both"/>
        <w:rPr>
          <w:rFonts w:ascii="Arial" w:hAnsi="Arial" w:cs="Arial"/>
          <w:sz w:val="22"/>
          <w:szCs w:val="22"/>
        </w:rPr>
      </w:pPr>
    </w:p>
    <w:p w14:paraId="3DE07154" w14:textId="77777777" w:rsidR="00915BC0" w:rsidRPr="006371C4" w:rsidRDefault="00815252" w:rsidP="007F6A11">
      <w:pPr>
        <w:spacing w:line="273" w:lineRule="exact"/>
        <w:jc w:val="both"/>
        <w:rPr>
          <w:rFonts w:ascii="Arial" w:hAnsi="Arial" w:cs="Arial"/>
          <w:sz w:val="22"/>
          <w:szCs w:val="22"/>
        </w:rPr>
      </w:pPr>
      <w:r w:rsidRPr="006371C4">
        <w:rPr>
          <w:rFonts w:ascii="Arial" w:hAnsi="Arial" w:cs="Arial"/>
          <w:sz w:val="22"/>
          <w:szCs w:val="22"/>
        </w:rPr>
        <w:t>If you d</w:t>
      </w:r>
      <w:r w:rsidR="007F6A11" w:rsidRPr="006371C4">
        <w:rPr>
          <w:rFonts w:ascii="Arial" w:hAnsi="Arial" w:cs="Arial"/>
          <w:sz w:val="22"/>
          <w:szCs w:val="22"/>
        </w:rPr>
        <w:t>isagree</w:t>
      </w:r>
      <w:r w:rsidRPr="006371C4">
        <w:rPr>
          <w:rFonts w:ascii="Arial" w:hAnsi="Arial" w:cs="Arial"/>
          <w:sz w:val="22"/>
          <w:szCs w:val="22"/>
        </w:rPr>
        <w:t xml:space="preserve"> with either the </w:t>
      </w:r>
      <w:r w:rsidRPr="006371C4">
        <w:rPr>
          <w:rFonts w:ascii="Arial" w:hAnsi="Arial" w:cs="Arial"/>
          <w:bCs/>
          <w:i/>
          <w:sz w:val="22"/>
          <w:szCs w:val="22"/>
        </w:rPr>
        <w:t>diagnosis or treatment</w:t>
      </w:r>
      <w:r w:rsidRPr="006371C4">
        <w:rPr>
          <w:rFonts w:ascii="Arial" w:hAnsi="Arial" w:cs="Arial"/>
          <w:b/>
          <w:bCs/>
          <w:sz w:val="22"/>
          <w:szCs w:val="22"/>
        </w:rPr>
        <w:t xml:space="preserve"> </w:t>
      </w:r>
      <w:r w:rsidRPr="006371C4">
        <w:rPr>
          <w:rFonts w:ascii="Arial" w:hAnsi="Arial" w:cs="Arial"/>
          <w:sz w:val="22"/>
          <w:szCs w:val="22"/>
        </w:rPr>
        <w:t>prescribed by your doctor, you may ask for a second opinion f</w:t>
      </w:r>
      <w:r w:rsidR="003A261E" w:rsidRPr="006371C4">
        <w:rPr>
          <w:rFonts w:ascii="Arial" w:hAnsi="Arial" w:cs="Arial"/>
          <w:sz w:val="22"/>
          <w:szCs w:val="22"/>
        </w:rPr>
        <w:t>rom a</w:t>
      </w:r>
      <w:r w:rsidR="006F2BB3" w:rsidRPr="006371C4">
        <w:rPr>
          <w:rFonts w:ascii="Arial" w:hAnsi="Arial" w:cs="Arial"/>
          <w:sz w:val="22"/>
          <w:szCs w:val="22"/>
        </w:rPr>
        <w:t>nother</w:t>
      </w:r>
      <w:r w:rsidR="003A261E" w:rsidRPr="006371C4">
        <w:rPr>
          <w:rFonts w:ascii="Arial" w:hAnsi="Arial" w:cs="Arial"/>
          <w:sz w:val="22"/>
          <w:szCs w:val="22"/>
        </w:rPr>
        <w:t xml:space="preserve"> doctor within the </w:t>
      </w:r>
      <w:r w:rsidRPr="006371C4">
        <w:rPr>
          <w:rFonts w:ascii="Arial" w:hAnsi="Arial" w:cs="Arial"/>
          <w:sz w:val="22"/>
          <w:szCs w:val="22"/>
        </w:rPr>
        <w:t>MPN.</w:t>
      </w:r>
      <w:r w:rsidR="007F6A11" w:rsidRPr="006371C4">
        <w:rPr>
          <w:rFonts w:ascii="Arial" w:hAnsi="Arial" w:cs="Arial"/>
          <w:sz w:val="22"/>
          <w:szCs w:val="22"/>
        </w:rPr>
        <w:t xml:space="preserve">  </w:t>
      </w:r>
      <w:r w:rsidR="00915BC0" w:rsidRPr="006371C4">
        <w:rPr>
          <w:rFonts w:ascii="Arial" w:hAnsi="Arial" w:cs="Arial"/>
          <w:sz w:val="22"/>
          <w:szCs w:val="22"/>
        </w:rPr>
        <w:t xml:space="preserve">If you want a </w:t>
      </w:r>
      <w:r w:rsidR="00915BC0" w:rsidRPr="006371C4">
        <w:rPr>
          <w:rFonts w:ascii="Arial" w:hAnsi="Arial" w:cs="Arial"/>
          <w:bCs/>
          <w:sz w:val="22"/>
          <w:szCs w:val="22"/>
        </w:rPr>
        <w:t>second opinion,</w:t>
      </w:r>
      <w:r w:rsidR="00915BC0" w:rsidRPr="006371C4">
        <w:rPr>
          <w:rFonts w:ascii="Arial" w:hAnsi="Arial" w:cs="Arial"/>
          <w:b/>
          <w:bCs/>
          <w:sz w:val="22"/>
          <w:szCs w:val="22"/>
        </w:rPr>
        <w:t xml:space="preserve"> </w:t>
      </w:r>
      <w:r w:rsidR="00915BC0" w:rsidRPr="006371C4">
        <w:rPr>
          <w:rFonts w:ascii="Arial" w:hAnsi="Arial" w:cs="Arial"/>
          <w:sz w:val="22"/>
          <w:szCs w:val="22"/>
        </w:rPr>
        <w:t>y</w:t>
      </w:r>
      <w:r w:rsidR="003A261E" w:rsidRPr="006371C4">
        <w:rPr>
          <w:rFonts w:ascii="Arial" w:hAnsi="Arial" w:cs="Arial"/>
          <w:sz w:val="22"/>
          <w:szCs w:val="22"/>
        </w:rPr>
        <w:t xml:space="preserve">ou must contact the MPN </w:t>
      </w:r>
      <w:r w:rsidR="00915BC0" w:rsidRPr="006371C4">
        <w:rPr>
          <w:rFonts w:ascii="Arial" w:hAnsi="Arial" w:cs="Arial"/>
          <w:sz w:val="22"/>
          <w:szCs w:val="22"/>
        </w:rPr>
        <w:t>and tell them you w</w:t>
      </w:r>
      <w:r w:rsidR="007F6A11" w:rsidRPr="006371C4">
        <w:rPr>
          <w:rFonts w:ascii="Arial" w:hAnsi="Arial" w:cs="Arial"/>
          <w:sz w:val="22"/>
          <w:szCs w:val="22"/>
        </w:rPr>
        <w:t>ant</w:t>
      </w:r>
      <w:r w:rsidR="00915BC0" w:rsidRPr="006371C4">
        <w:rPr>
          <w:rFonts w:ascii="Arial" w:hAnsi="Arial" w:cs="Arial"/>
          <w:sz w:val="22"/>
          <w:szCs w:val="22"/>
        </w:rPr>
        <w:t xml:space="preserve"> a second opinion. </w:t>
      </w:r>
      <w:r w:rsidR="0015134A" w:rsidRPr="006371C4">
        <w:rPr>
          <w:rFonts w:ascii="Arial" w:hAnsi="Arial" w:cs="Arial"/>
          <w:sz w:val="22"/>
          <w:szCs w:val="22"/>
        </w:rPr>
        <w:t>The MPN should give you</w:t>
      </w:r>
      <w:r w:rsidR="00915BC0" w:rsidRPr="006371C4">
        <w:rPr>
          <w:rFonts w:ascii="Arial" w:hAnsi="Arial" w:cs="Arial"/>
          <w:sz w:val="22"/>
          <w:szCs w:val="22"/>
        </w:rPr>
        <w:t xml:space="preserve"> </w:t>
      </w:r>
      <w:r w:rsidR="00EC732B" w:rsidRPr="006371C4">
        <w:rPr>
          <w:rFonts w:ascii="Arial" w:hAnsi="Arial" w:cs="Arial"/>
          <w:sz w:val="22"/>
          <w:szCs w:val="22"/>
        </w:rPr>
        <w:t>a</w:t>
      </w:r>
      <w:r w:rsidR="0015134A" w:rsidRPr="006371C4">
        <w:rPr>
          <w:rFonts w:ascii="Arial" w:hAnsi="Arial" w:cs="Arial"/>
          <w:sz w:val="22"/>
          <w:szCs w:val="22"/>
        </w:rPr>
        <w:t xml:space="preserve">t least a </w:t>
      </w:r>
      <w:r w:rsidR="0052705B" w:rsidRPr="006371C4">
        <w:rPr>
          <w:rFonts w:ascii="Arial" w:hAnsi="Arial" w:cs="Arial"/>
          <w:sz w:val="22"/>
          <w:szCs w:val="22"/>
        </w:rPr>
        <w:t xml:space="preserve">regional </w:t>
      </w:r>
      <w:r w:rsidR="0015134A" w:rsidRPr="006371C4">
        <w:rPr>
          <w:rFonts w:ascii="Arial" w:hAnsi="Arial" w:cs="Arial"/>
          <w:sz w:val="22"/>
          <w:szCs w:val="22"/>
        </w:rPr>
        <w:t xml:space="preserve">MPN </w:t>
      </w:r>
      <w:r w:rsidR="0052705B" w:rsidRPr="006371C4">
        <w:rPr>
          <w:rFonts w:ascii="Arial" w:hAnsi="Arial" w:cs="Arial"/>
          <w:sz w:val="22"/>
          <w:szCs w:val="22"/>
        </w:rPr>
        <w:t xml:space="preserve">provider </w:t>
      </w:r>
      <w:r w:rsidR="00915BC0" w:rsidRPr="006371C4">
        <w:rPr>
          <w:rFonts w:ascii="Arial" w:hAnsi="Arial" w:cs="Arial"/>
          <w:sz w:val="22"/>
          <w:szCs w:val="22"/>
        </w:rPr>
        <w:t>li</w:t>
      </w:r>
      <w:r w:rsidR="0015134A" w:rsidRPr="006371C4">
        <w:rPr>
          <w:rFonts w:ascii="Arial" w:hAnsi="Arial" w:cs="Arial"/>
          <w:sz w:val="22"/>
          <w:szCs w:val="22"/>
        </w:rPr>
        <w:t>st from which you can choose a second opinion doctor</w:t>
      </w:r>
      <w:r w:rsidR="00915BC0" w:rsidRPr="006371C4">
        <w:rPr>
          <w:rFonts w:ascii="Arial" w:hAnsi="Arial" w:cs="Arial"/>
          <w:sz w:val="22"/>
          <w:szCs w:val="22"/>
        </w:rPr>
        <w:t xml:space="preserve">. </w:t>
      </w:r>
      <w:r w:rsidR="00EC732B" w:rsidRPr="006371C4">
        <w:rPr>
          <w:rFonts w:ascii="Arial" w:hAnsi="Arial" w:cs="Arial"/>
          <w:sz w:val="22"/>
          <w:szCs w:val="22"/>
        </w:rPr>
        <w:t xml:space="preserve">To get a second opinion, you must </w:t>
      </w:r>
      <w:r w:rsidR="00915BC0" w:rsidRPr="006371C4">
        <w:rPr>
          <w:rFonts w:ascii="Arial" w:hAnsi="Arial" w:cs="Arial"/>
          <w:sz w:val="22"/>
          <w:szCs w:val="22"/>
        </w:rPr>
        <w:t xml:space="preserve">choose a doctor from the MPN </w:t>
      </w:r>
      <w:r w:rsidR="00EC732B" w:rsidRPr="006371C4">
        <w:rPr>
          <w:rFonts w:ascii="Arial" w:hAnsi="Arial" w:cs="Arial"/>
          <w:sz w:val="22"/>
          <w:szCs w:val="22"/>
        </w:rPr>
        <w:t xml:space="preserve">list </w:t>
      </w:r>
      <w:r w:rsidR="00915BC0" w:rsidRPr="006371C4">
        <w:rPr>
          <w:rFonts w:ascii="Arial" w:hAnsi="Arial" w:cs="Arial"/>
          <w:sz w:val="22"/>
          <w:szCs w:val="22"/>
        </w:rPr>
        <w:t>and make an appointment within 60 days.  You m</w:t>
      </w:r>
      <w:r w:rsidR="003A261E" w:rsidRPr="006371C4">
        <w:rPr>
          <w:rFonts w:ascii="Arial" w:hAnsi="Arial" w:cs="Arial"/>
          <w:sz w:val="22"/>
          <w:szCs w:val="22"/>
        </w:rPr>
        <w:t xml:space="preserve">ust tell the MPN Contact </w:t>
      </w:r>
      <w:r w:rsidR="00915BC0" w:rsidRPr="006371C4">
        <w:rPr>
          <w:rFonts w:ascii="Arial" w:hAnsi="Arial" w:cs="Arial"/>
          <w:sz w:val="22"/>
          <w:szCs w:val="22"/>
        </w:rPr>
        <w:t>of your appointment dat</w:t>
      </w:r>
      <w:r w:rsidR="00531992" w:rsidRPr="006371C4">
        <w:rPr>
          <w:rFonts w:ascii="Arial" w:hAnsi="Arial" w:cs="Arial"/>
          <w:sz w:val="22"/>
          <w:szCs w:val="22"/>
        </w:rPr>
        <w:t>e</w:t>
      </w:r>
      <w:r w:rsidR="00D839D4" w:rsidRPr="006371C4">
        <w:rPr>
          <w:rFonts w:ascii="Arial" w:hAnsi="Arial" w:cs="Arial"/>
          <w:sz w:val="22"/>
          <w:szCs w:val="22"/>
        </w:rPr>
        <w:t>, and the MPN will send the doctor a copy of your medical records</w:t>
      </w:r>
      <w:r w:rsidR="00531992" w:rsidRPr="006371C4">
        <w:rPr>
          <w:rFonts w:ascii="Arial" w:hAnsi="Arial" w:cs="Arial"/>
          <w:sz w:val="22"/>
          <w:szCs w:val="22"/>
        </w:rPr>
        <w:t xml:space="preserve">.  You </w:t>
      </w:r>
      <w:r w:rsidR="0015134A" w:rsidRPr="006371C4">
        <w:rPr>
          <w:rFonts w:ascii="Arial" w:hAnsi="Arial" w:cs="Arial"/>
          <w:sz w:val="22"/>
          <w:szCs w:val="22"/>
        </w:rPr>
        <w:t>can</w:t>
      </w:r>
      <w:r w:rsidR="00D839D4" w:rsidRPr="006371C4">
        <w:rPr>
          <w:rFonts w:ascii="Arial" w:hAnsi="Arial" w:cs="Arial"/>
          <w:sz w:val="22"/>
          <w:szCs w:val="22"/>
        </w:rPr>
        <w:t xml:space="preserve"> request</w:t>
      </w:r>
      <w:r w:rsidR="00531992" w:rsidRPr="006371C4">
        <w:rPr>
          <w:rFonts w:ascii="Arial" w:hAnsi="Arial" w:cs="Arial"/>
          <w:sz w:val="22"/>
          <w:szCs w:val="22"/>
        </w:rPr>
        <w:t xml:space="preserve"> a copy of your medical records that will be sent to the doctor</w:t>
      </w:r>
      <w:r w:rsidR="00915BC0" w:rsidRPr="006371C4">
        <w:rPr>
          <w:rFonts w:ascii="Arial" w:hAnsi="Arial" w:cs="Arial"/>
          <w:sz w:val="22"/>
          <w:szCs w:val="22"/>
        </w:rPr>
        <w:t>.</w:t>
      </w:r>
    </w:p>
    <w:p w14:paraId="66687569" w14:textId="77777777" w:rsidR="00915BC0" w:rsidRPr="006371C4" w:rsidRDefault="00915BC0" w:rsidP="00FB1FBC">
      <w:pPr>
        <w:jc w:val="both"/>
        <w:rPr>
          <w:rFonts w:ascii="Arial" w:hAnsi="Arial" w:cs="Arial"/>
          <w:b/>
          <w:sz w:val="22"/>
          <w:szCs w:val="22"/>
        </w:rPr>
      </w:pPr>
    </w:p>
    <w:p w14:paraId="506D2B70" w14:textId="77777777" w:rsidR="00915BC0" w:rsidRPr="006371C4" w:rsidRDefault="00915BC0" w:rsidP="00FB1FBC">
      <w:pPr>
        <w:spacing w:line="268" w:lineRule="exact"/>
        <w:jc w:val="both"/>
        <w:rPr>
          <w:rFonts w:ascii="Arial" w:hAnsi="Arial" w:cs="Arial"/>
          <w:sz w:val="22"/>
          <w:szCs w:val="22"/>
        </w:rPr>
      </w:pPr>
      <w:r w:rsidRPr="006371C4">
        <w:rPr>
          <w:rFonts w:ascii="Arial" w:hAnsi="Arial" w:cs="Arial"/>
          <w:sz w:val="22"/>
          <w:szCs w:val="22"/>
        </w:rPr>
        <w:t>If you do not make an appointment within 60 days</w:t>
      </w:r>
      <w:r w:rsidR="0052705B" w:rsidRPr="006371C4">
        <w:rPr>
          <w:rFonts w:ascii="Arial" w:hAnsi="Arial" w:cs="Arial"/>
          <w:sz w:val="22"/>
          <w:szCs w:val="22"/>
        </w:rPr>
        <w:t xml:space="preserve"> of receiving the regional provider list</w:t>
      </w:r>
      <w:r w:rsidRPr="006371C4">
        <w:rPr>
          <w:rFonts w:ascii="Arial" w:hAnsi="Arial" w:cs="Arial"/>
          <w:sz w:val="22"/>
          <w:szCs w:val="22"/>
        </w:rPr>
        <w:t xml:space="preserve">, you will </w:t>
      </w:r>
      <w:r w:rsidRPr="006371C4">
        <w:rPr>
          <w:rFonts w:ascii="Arial" w:hAnsi="Arial" w:cs="Arial"/>
          <w:sz w:val="22"/>
          <w:szCs w:val="22"/>
          <w:u w:val="single"/>
        </w:rPr>
        <w:t>not</w:t>
      </w:r>
      <w:r w:rsidRPr="006371C4">
        <w:rPr>
          <w:rFonts w:ascii="Arial" w:hAnsi="Arial" w:cs="Arial"/>
          <w:sz w:val="22"/>
          <w:szCs w:val="22"/>
        </w:rPr>
        <w:t xml:space="preserve"> be allowed to have a second </w:t>
      </w:r>
      <w:r w:rsidR="0052705B" w:rsidRPr="006371C4">
        <w:rPr>
          <w:rFonts w:ascii="Arial" w:hAnsi="Arial" w:cs="Arial"/>
          <w:sz w:val="22"/>
          <w:szCs w:val="22"/>
        </w:rPr>
        <w:t xml:space="preserve">or third </w:t>
      </w:r>
      <w:r w:rsidRPr="006371C4">
        <w:rPr>
          <w:rFonts w:ascii="Arial" w:hAnsi="Arial" w:cs="Arial"/>
          <w:sz w:val="22"/>
          <w:szCs w:val="22"/>
        </w:rPr>
        <w:t xml:space="preserve">opinion </w:t>
      </w:r>
      <w:proofErr w:type="gramStart"/>
      <w:r w:rsidRPr="006371C4">
        <w:rPr>
          <w:rFonts w:ascii="Arial" w:hAnsi="Arial" w:cs="Arial"/>
          <w:sz w:val="22"/>
          <w:szCs w:val="22"/>
        </w:rPr>
        <w:t>with regard to</w:t>
      </w:r>
      <w:proofErr w:type="gramEnd"/>
      <w:r w:rsidRPr="006371C4">
        <w:rPr>
          <w:rFonts w:ascii="Arial" w:hAnsi="Arial" w:cs="Arial"/>
          <w:sz w:val="22"/>
          <w:szCs w:val="22"/>
        </w:rPr>
        <w:t xml:space="preserve"> this disputed diagnosis or treatment of this treating physician.</w:t>
      </w:r>
    </w:p>
    <w:p w14:paraId="07284FEB" w14:textId="77777777" w:rsidR="00915BC0" w:rsidRPr="006371C4" w:rsidRDefault="00915BC0" w:rsidP="00FB1FBC">
      <w:pPr>
        <w:jc w:val="both"/>
        <w:rPr>
          <w:rFonts w:ascii="Arial" w:hAnsi="Arial" w:cs="Arial"/>
          <w:b/>
          <w:sz w:val="22"/>
          <w:szCs w:val="22"/>
        </w:rPr>
      </w:pPr>
    </w:p>
    <w:p w14:paraId="308E90E3" w14:textId="77777777" w:rsidR="00915BC0" w:rsidRPr="006371C4" w:rsidRDefault="00915BC0" w:rsidP="00FB1FBC">
      <w:pPr>
        <w:spacing w:line="268" w:lineRule="exact"/>
        <w:ind w:right="72"/>
        <w:jc w:val="both"/>
        <w:rPr>
          <w:rFonts w:ascii="Arial" w:hAnsi="Arial" w:cs="Arial"/>
          <w:sz w:val="22"/>
          <w:szCs w:val="22"/>
        </w:rPr>
      </w:pPr>
      <w:r w:rsidRPr="006371C4">
        <w:rPr>
          <w:rFonts w:ascii="Arial" w:hAnsi="Arial" w:cs="Arial"/>
          <w:sz w:val="22"/>
          <w:szCs w:val="22"/>
        </w:rPr>
        <w:lastRenderedPageBreak/>
        <w:t>If the second opinion doctor feels that your injury is outside of the type of injury he or she normally treats, the doctor's office will noti</w:t>
      </w:r>
      <w:r w:rsidR="0015134A" w:rsidRPr="006371C4">
        <w:rPr>
          <w:rFonts w:ascii="Arial" w:hAnsi="Arial" w:cs="Arial"/>
          <w:sz w:val="22"/>
          <w:szCs w:val="22"/>
        </w:rPr>
        <w:t>fy your employer or insurer.  Y</w:t>
      </w:r>
      <w:r w:rsidRPr="006371C4">
        <w:rPr>
          <w:rFonts w:ascii="Arial" w:hAnsi="Arial" w:cs="Arial"/>
          <w:sz w:val="22"/>
          <w:szCs w:val="22"/>
        </w:rPr>
        <w:t>ou</w:t>
      </w:r>
      <w:r w:rsidR="00EC732B" w:rsidRPr="006371C4">
        <w:rPr>
          <w:rFonts w:ascii="Arial" w:hAnsi="Arial" w:cs="Arial"/>
          <w:sz w:val="22"/>
          <w:szCs w:val="22"/>
        </w:rPr>
        <w:t xml:space="preserve"> will get another </w:t>
      </w:r>
      <w:r w:rsidR="003A261E" w:rsidRPr="006371C4">
        <w:rPr>
          <w:rFonts w:ascii="Arial" w:hAnsi="Arial" w:cs="Arial"/>
          <w:sz w:val="22"/>
          <w:szCs w:val="22"/>
        </w:rPr>
        <w:t xml:space="preserve">list of </w:t>
      </w:r>
      <w:r w:rsidRPr="006371C4">
        <w:rPr>
          <w:rFonts w:ascii="Arial" w:hAnsi="Arial" w:cs="Arial"/>
          <w:sz w:val="22"/>
          <w:szCs w:val="22"/>
        </w:rPr>
        <w:t>MPN doctors or specialists so you can make another selection.</w:t>
      </w:r>
    </w:p>
    <w:p w14:paraId="685915E0" w14:textId="77777777" w:rsidR="00915BC0" w:rsidRPr="006371C4" w:rsidRDefault="00915BC0" w:rsidP="00FB1FBC">
      <w:pPr>
        <w:jc w:val="both"/>
        <w:rPr>
          <w:rFonts w:ascii="Arial" w:hAnsi="Arial" w:cs="Arial"/>
          <w:b/>
          <w:sz w:val="22"/>
          <w:szCs w:val="22"/>
        </w:rPr>
      </w:pPr>
    </w:p>
    <w:p w14:paraId="3CA9222B" w14:textId="77777777" w:rsidR="00915BC0" w:rsidRPr="006371C4" w:rsidRDefault="00EC732B" w:rsidP="00FB1FBC">
      <w:pPr>
        <w:spacing w:line="273" w:lineRule="exact"/>
        <w:ind w:right="72"/>
        <w:jc w:val="both"/>
        <w:rPr>
          <w:rFonts w:ascii="Arial" w:hAnsi="Arial" w:cs="Arial"/>
          <w:sz w:val="22"/>
          <w:szCs w:val="22"/>
        </w:rPr>
      </w:pPr>
      <w:r w:rsidRPr="006371C4">
        <w:rPr>
          <w:rFonts w:ascii="Arial" w:hAnsi="Arial" w:cs="Arial"/>
          <w:sz w:val="22"/>
          <w:szCs w:val="22"/>
        </w:rPr>
        <w:t>I</w:t>
      </w:r>
      <w:r w:rsidR="007F6A11" w:rsidRPr="006371C4">
        <w:rPr>
          <w:rFonts w:ascii="Arial" w:hAnsi="Arial" w:cs="Arial"/>
          <w:sz w:val="22"/>
          <w:szCs w:val="22"/>
        </w:rPr>
        <w:t xml:space="preserve">f </w:t>
      </w:r>
      <w:r w:rsidR="00ED3839" w:rsidRPr="006371C4">
        <w:rPr>
          <w:rFonts w:ascii="Arial" w:hAnsi="Arial" w:cs="Arial"/>
          <w:sz w:val="22"/>
          <w:szCs w:val="22"/>
        </w:rPr>
        <w:t xml:space="preserve">you </w:t>
      </w:r>
      <w:r w:rsidRPr="006371C4">
        <w:rPr>
          <w:rFonts w:ascii="Arial" w:hAnsi="Arial" w:cs="Arial"/>
          <w:sz w:val="22"/>
          <w:szCs w:val="22"/>
        </w:rPr>
        <w:t>disagree with the second opinion</w:t>
      </w:r>
      <w:r w:rsidR="00915BC0" w:rsidRPr="006371C4">
        <w:rPr>
          <w:rFonts w:ascii="Arial" w:hAnsi="Arial" w:cs="Arial"/>
          <w:sz w:val="22"/>
          <w:szCs w:val="22"/>
        </w:rPr>
        <w:t xml:space="preserve">, you may ask for a third opinion. </w:t>
      </w:r>
      <w:r w:rsidR="0052705B" w:rsidRPr="006371C4">
        <w:rPr>
          <w:rFonts w:ascii="Arial" w:hAnsi="Arial" w:cs="Arial"/>
          <w:sz w:val="22"/>
          <w:szCs w:val="22"/>
        </w:rPr>
        <w:t xml:space="preserve">If you request a third opinion, you will go through the same process you went through for the second opinion. </w:t>
      </w:r>
    </w:p>
    <w:p w14:paraId="3F90A5C3" w14:textId="77777777" w:rsidR="00915BC0" w:rsidRPr="006371C4" w:rsidRDefault="00915BC0" w:rsidP="00FB1FBC">
      <w:pPr>
        <w:jc w:val="both"/>
        <w:rPr>
          <w:rFonts w:ascii="Arial" w:hAnsi="Arial" w:cs="Arial"/>
          <w:b/>
          <w:sz w:val="22"/>
          <w:szCs w:val="22"/>
        </w:rPr>
      </w:pPr>
    </w:p>
    <w:p w14:paraId="2B33F106" w14:textId="77777777" w:rsidR="00ED3839" w:rsidRPr="006371C4" w:rsidRDefault="00617779" w:rsidP="00FB1FBC">
      <w:pPr>
        <w:spacing w:line="268" w:lineRule="exact"/>
        <w:jc w:val="both"/>
        <w:rPr>
          <w:rFonts w:ascii="Arial" w:hAnsi="Arial" w:cs="Arial"/>
          <w:sz w:val="22"/>
          <w:szCs w:val="22"/>
        </w:rPr>
      </w:pPr>
      <w:r w:rsidRPr="006371C4">
        <w:rPr>
          <w:rFonts w:ascii="Arial" w:hAnsi="Arial" w:cs="Arial"/>
          <w:sz w:val="22"/>
          <w:szCs w:val="22"/>
        </w:rPr>
        <w:t>R</w:t>
      </w:r>
      <w:r w:rsidR="0052705B" w:rsidRPr="006371C4">
        <w:rPr>
          <w:rFonts w:ascii="Arial" w:hAnsi="Arial" w:cs="Arial"/>
          <w:sz w:val="22"/>
          <w:szCs w:val="22"/>
        </w:rPr>
        <w:t>emember that i</w:t>
      </w:r>
      <w:r w:rsidR="00ED3839" w:rsidRPr="006371C4">
        <w:rPr>
          <w:rFonts w:ascii="Arial" w:hAnsi="Arial" w:cs="Arial"/>
          <w:sz w:val="22"/>
          <w:szCs w:val="22"/>
        </w:rPr>
        <w:t>f you do not make an appointment within 60 days</w:t>
      </w:r>
      <w:r w:rsidR="006F2BB3" w:rsidRPr="006371C4">
        <w:rPr>
          <w:rFonts w:ascii="Arial" w:hAnsi="Arial" w:cs="Arial"/>
          <w:sz w:val="22"/>
          <w:szCs w:val="22"/>
        </w:rPr>
        <w:t xml:space="preserve"> of </w:t>
      </w:r>
      <w:r w:rsidR="00D839D4" w:rsidRPr="006371C4">
        <w:rPr>
          <w:rFonts w:ascii="Arial" w:hAnsi="Arial" w:cs="Arial"/>
          <w:sz w:val="22"/>
          <w:szCs w:val="22"/>
        </w:rPr>
        <w:t>obtaining another</w:t>
      </w:r>
      <w:r w:rsidR="006F2BB3" w:rsidRPr="006371C4">
        <w:rPr>
          <w:rFonts w:ascii="Arial" w:hAnsi="Arial" w:cs="Arial"/>
          <w:sz w:val="22"/>
          <w:szCs w:val="22"/>
        </w:rPr>
        <w:t xml:space="preserve"> MPN provider list</w:t>
      </w:r>
      <w:r w:rsidR="00ED3839" w:rsidRPr="006371C4">
        <w:rPr>
          <w:rFonts w:ascii="Arial" w:hAnsi="Arial" w:cs="Arial"/>
          <w:sz w:val="22"/>
          <w:szCs w:val="22"/>
        </w:rPr>
        <w:t xml:space="preserve">, then you will </w:t>
      </w:r>
      <w:r w:rsidR="00ED3839" w:rsidRPr="006371C4">
        <w:rPr>
          <w:rFonts w:ascii="Arial" w:hAnsi="Arial" w:cs="Arial"/>
          <w:sz w:val="22"/>
          <w:szCs w:val="22"/>
          <w:u w:val="single"/>
        </w:rPr>
        <w:t>not</w:t>
      </w:r>
      <w:r w:rsidR="00ED3839" w:rsidRPr="006371C4">
        <w:rPr>
          <w:rFonts w:ascii="Arial" w:hAnsi="Arial" w:cs="Arial"/>
          <w:sz w:val="22"/>
          <w:szCs w:val="22"/>
        </w:rPr>
        <w:t xml:space="preserve"> be allowed to have a third opinion </w:t>
      </w:r>
      <w:proofErr w:type="gramStart"/>
      <w:r w:rsidR="00ED3839" w:rsidRPr="006371C4">
        <w:rPr>
          <w:rFonts w:ascii="Arial" w:hAnsi="Arial" w:cs="Arial"/>
          <w:sz w:val="22"/>
          <w:szCs w:val="22"/>
        </w:rPr>
        <w:t>with regard to</w:t>
      </w:r>
      <w:proofErr w:type="gramEnd"/>
      <w:r w:rsidR="00ED3839" w:rsidRPr="006371C4">
        <w:rPr>
          <w:rFonts w:ascii="Arial" w:hAnsi="Arial" w:cs="Arial"/>
          <w:sz w:val="22"/>
          <w:szCs w:val="22"/>
        </w:rPr>
        <w:t xml:space="preserve"> this disputed diagnosis or treatment of this treating physician.</w:t>
      </w:r>
    </w:p>
    <w:p w14:paraId="02B23C17" w14:textId="77777777" w:rsidR="00ED3839" w:rsidRPr="006371C4" w:rsidRDefault="00ED3839" w:rsidP="00FB1FBC">
      <w:pPr>
        <w:jc w:val="both"/>
        <w:rPr>
          <w:rFonts w:ascii="Arial" w:hAnsi="Arial" w:cs="Arial"/>
          <w:b/>
          <w:sz w:val="22"/>
          <w:szCs w:val="22"/>
        </w:rPr>
      </w:pPr>
    </w:p>
    <w:p w14:paraId="0AB7E7B8" w14:textId="77777777" w:rsidR="007F6A11" w:rsidRPr="006371C4" w:rsidRDefault="00ED3839" w:rsidP="00FB1FBC">
      <w:pPr>
        <w:spacing w:line="278" w:lineRule="exact"/>
        <w:ind w:right="72"/>
        <w:jc w:val="both"/>
        <w:rPr>
          <w:rFonts w:ascii="Arial" w:hAnsi="Arial" w:cs="Arial"/>
          <w:sz w:val="22"/>
          <w:szCs w:val="22"/>
        </w:rPr>
      </w:pPr>
      <w:r w:rsidRPr="006371C4">
        <w:rPr>
          <w:rFonts w:ascii="Arial" w:hAnsi="Arial" w:cs="Arial"/>
          <w:sz w:val="22"/>
          <w:szCs w:val="22"/>
        </w:rPr>
        <w:t xml:space="preserve">If </w:t>
      </w:r>
      <w:r w:rsidR="00EC732B" w:rsidRPr="006371C4">
        <w:rPr>
          <w:rFonts w:ascii="Arial" w:hAnsi="Arial" w:cs="Arial"/>
          <w:sz w:val="22"/>
          <w:szCs w:val="22"/>
        </w:rPr>
        <w:t>you disagree with the third opinion doctor</w:t>
      </w:r>
      <w:r w:rsidRPr="006371C4">
        <w:rPr>
          <w:rFonts w:ascii="Arial" w:hAnsi="Arial" w:cs="Arial"/>
          <w:sz w:val="22"/>
          <w:szCs w:val="22"/>
        </w:rPr>
        <w:t xml:space="preserve">, you may ask for an </w:t>
      </w:r>
      <w:r w:rsidRPr="006371C4">
        <w:rPr>
          <w:rFonts w:ascii="Arial" w:hAnsi="Arial" w:cs="Arial"/>
          <w:bCs/>
          <w:sz w:val="22"/>
          <w:szCs w:val="22"/>
          <w:u w:val="single"/>
        </w:rPr>
        <w:t>Independent Medical Review (IMR).</w:t>
      </w:r>
      <w:r w:rsidRPr="006371C4">
        <w:rPr>
          <w:rFonts w:ascii="Arial" w:hAnsi="Arial" w:cs="Arial"/>
          <w:b/>
          <w:bCs/>
          <w:sz w:val="22"/>
          <w:szCs w:val="22"/>
        </w:rPr>
        <w:t xml:space="preserve"> </w:t>
      </w:r>
      <w:r w:rsidRPr="006371C4">
        <w:rPr>
          <w:rFonts w:ascii="Arial" w:hAnsi="Arial" w:cs="Arial"/>
          <w:sz w:val="22"/>
          <w:szCs w:val="22"/>
        </w:rPr>
        <w:t xml:space="preserve">Your employer or </w:t>
      </w:r>
      <w:r w:rsidR="00520CE6" w:rsidRPr="006371C4">
        <w:rPr>
          <w:rFonts w:ascii="Arial" w:hAnsi="Arial" w:cs="Arial"/>
          <w:sz w:val="22"/>
          <w:szCs w:val="22"/>
        </w:rPr>
        <w:t>MPN</w:t>
      </w:r>
      <w:r w:rsidRPr="006371C4">
        <w:rPr>
          <w:rFonts w:ascii="Arial" w:hAnsi="Arial" w:cs="Arial"/>
          <w:sz w:val="22"/>
          <w:szCs w:val="22"/>
        </w:rPr>
        <w:t xml:space="preserve"> contact person will give you information on requesting an Independent Medical Review and a form at the time you request a third opinion.</w:t>
      </w:r>
    </w:p>
    <w:p w14:paraId="4C413B83" w14:textId="77777777" w:rsidR="00ED3839" w:rsidRPr="006371C4" w:rsidRDefault="00ED3839" w:rsidP="00FB1FBC">
      <w:pPr>
        <w:spacing w:line="278" w:lineRule="exact"/>
        <w:ind w:right="72"/>
        <w:jc w:val="both"/>
        <w:rPr>
          <w:rFonts w:ascii="Arial" w:hAnsi="Arial" w:cs="Arial"/>
          <w:sz w:val="22"/>
          <w:szCs w:val="22"/>
        </w:rPr>
      </w:pPr>
    </w:p>
    <w:p w14:paraId="7D94EDDD" w14:textId="77777777" w:rsidR="00CB1636" w:rsidRPr="006371C4" w:rsidRDefault="00A87D54" w:rsidP="0052705B">
      <w:pPr>
        <w:spacing w:line="268" w:lineRule="exact"/>
        <w:ind w:right="72"/>
        <w:jc w:val="both"/>
        <w:rPr>
          <w:rFonts w:ascii="Arial" w:hAnsi="Arial" w:cs="Arial"/>
          <w:sz w:val="22"/>
          <w:szCs w:val="22"/>
        </w:rPr>
      </w:pPr>
      <w:r w:rsidRPr="006371C4">
        <w:rPr>
          <w:rFonts w:ascii="Arial" w:hAnsi="Arial" w:cs="Arial"/>
          <w:sz w:val="22"/>
          <w:szCs w:val="22"/>
        </w:rPr>
        <w:t>If either the second or</w:t>
      </w:r>
      <w:r w:rsidR="00ED3839" w:rsidRPr="006371C4">
        <w:rPr>
          <w:rFonts w:ascii="Arial" w:hAnsi="Arial" w:cs="Arial"/>
          <w:sz w:val="22"/>
          <w:szCs w:val="22"/>
        </w:rPr>
        <w:t xml:space="preserve"> third opinion </w:t>
      </w:r>
      <w:r w:rsidRPr="006371C4">
        <w:rPr>
          <w:rFonts w:ascii="Arial" w:hAnsi="Arial" w:cs="Arial"/>
          <w:sz w:val="22"/>
          <w:szCs w:val="22"/>
        </w:rPr>
        <w:t xml:space="preserve">doctor </w:t>
      </w:r>
      <w:r w:rsidR="00ED257A" w:rsidRPr="006371C4">
        <w:rPr>
          <w:rFonts w:ascii="Arial" w:hAnsi="Arial" w:cs="Arial"/>
          <w:sz w:val="22"/>
          <w:szCs w:val="22"/>
        </w:rPr>
        <w:t>agrees with your need</w:t>
      </w:r>
      <w:r w:rsidRPr="006371C4">
        <w:rPr>
          <w:rFonts w:ascii="Arial" w:hAnsi="Arial" w:cs="Arial"/>
          <w:sz w:val="22"/>
          <w:szCs w:val="22"/>
        </w:rPr>
        <w:t xml:space="preserve"> for a treatment or test</w:t>
      </w:r>
      <w:r w:rsidR="00ED3839" w:rsidRPr="006371C4">
        <w:rPr>
          <w:rFonts w:ascii="Arial" w:hAnsi="Arial" w:cs="Arial"/>
          <w:sz w:val="22"/>
          <w:szCs w:val="22"/>
        </w:rPr>
        <w:t xml:space="preserve">, you </w:t>
      </w:r>
      <w:r w:rsidR="006D765F" w:rsidRPr="006371C4">
        <w:rPr>
          <w:rFonts w:ascii="Arial" w:hAnsi="Arial" w:cs="Arial"/>
          <w:sz w:val="22"/>
          <w:szCs w:val="22"/>
        </w:rPr>
        <w:t>will be allowed to receive</w:t>
      </w:r>
      <w:r w:rsidR="00ED3839" w:rsidRPr="006371C4">
        <w:rPr>
          <w:rFonts w:ascii="Arial" w:hAnsi="Arial" w:cs="Arial"/>
          <w:sz w:val="22"/>
          <w:szCs w:val="22"/>
        </w:rPr>
        <w:t xml:space="preserve"> that medical </w:t>
      </w:r>
      <w:r w:rsidRPr="006371C4">
        <w:rPr>
          <w:rFonts w:ascii="Arial" w:hAnsi="Arial" w:cs="Arial"/>
          <w:sz w:val="22"/>
          <w:szCs w:val="22"/>
        </w:rPr>
        <w:t>service</w:t>
      </w:r>
      <w:r w:rsidR="00ED3839" w:rsidRPr="006371C4">
        <w:rPr>
          <w:rFonts w:ascii="Arial" w:hAnsi="Arial" w:cs="Arial"/>
          <w:sz w:val="22"/>
          <w:szCs w:val="22"/>
        </w:rPr>
        <w:t xml:space="preserve"> from</w:t>
      </w:r>
      <w:r w:rsidR="00CD4131" w:rsidRPr="006371C4">
        <w:rPr>
          <w:rFonts w:ascii="Arial" w:hAnsi="Arial" w:cs="Arial"/>
          <w:sz w:val="22"/>
          <w:szCs w:val="22"/>
        </w:rPr>
        <w:t xml:space="preserve"> </w:t>
      </w:r>
      <w:r w:rsidR="006D765F" w:rsidRPr="006371C4">
        <w:rPr>
          <w:rFonts w:ascii="Arial" w:hAnsi="Arial" w:cs="Arial"/>
          <w:sz w:val="22"/>
          <w:szCs w:val="22"/>
        </w:rPr>
        <w:t xml:space="preserve">a provider </w:t>
      </w:r>
      <w:r w:rsidR="00CD4131" w:rsidRPr="006371C4">
        <w:rPr>
          <w:rFonts w:ascii="Arial" w:hAnsi="Arial" w:cs="Arial"/>
          <w:sz w:val="22"/>
          <w:szCs w:val="22"/>
          <w:u w:val="single"/>
        </w:rPr>
        <w:t>inside</w:t>
      </w:r>
      <w:r w:rsidR="00CD4131" w:rsidRPr="006371C4">
        <w:rPr>
          <w:rFonts w:ascii="Arial" w:hAnsi="Arial" w:cs="Arial"/>
          <w:sz w:val="22"/>
          <w:szCs w:val="22"/>
        </w:rPr>
        <w:t xml:space="preserve"> </w:t>
      </w:r>
      <w:r w:rsidR="0052705B" w:rsidRPr="006371C4">
        <w:rPr>
          <w:rFonts w:ascii="Arial" w:hAnsi="Arial" w:cs="Arial"/>
          <w:sz w:val="22"/>
          <w:szCs w:val="22"/>
        </w:rPr>
        <w:t xml:space="preserve">the </w:t>
      </w:r>
      <w:r w:rsidR="00ED3839" w:rsidRPr="006371C4">
        <w:rPr>
          <w:rFonts w:ascii="Arial" w:hAnsi="Arial" w:cs="Arial"/>
          <w:sz w:val="22"/>
          <w:szCs w:val="22"/>
        </w:rPr>
        <w:t>MPN</w:t>
      </w:r>
      <w:r w:rsidR="00CB1636" w:rsidRPr="006371C4">
        <w:rPr>
          <w:rFonts w:ascii="Arial" w:hAnsi="Arial" w:cs="Arial"/>
          <w:sz w:val="22"/>
          <w:szCs w:val="22"/>
        </w:rPr>
        <w:t>, including the second or third opinion physician</w:t>
      </w:r>
      <w:r w:rsidR="00ED3839" w:rsidRPr="006371C4">
        <w:rPr>
          <w:rFonts w:ascii="Arial" w:hAnsi="Arial" w:cs="Arial"/>
          <w:sz w:val="22"/>
          <w:szCs w:val="22"/>
        </w:rPr>
        <w:t xml:space="preserve">. </w:t>
      </w:r>
    </w:p>
    <w:p w14:paraId="55762DAC" w14:textId="77777777" w:rsidR="00CB1636" w:rsidRPr="006371C4" w:rsidRDefault="00CB1636" w:rsidP="0052705B">
      <w:pPr>
        <w:spacing w:line="268" w:lineRule="exact"/>
        <w:ind w:right="72"/>
        <w:jc w:val="both"/>
        <w:rPr>
          <w:rFonts w:ascii="Arial" w:hAnsi="Arial" w:cs="Arial"/>
          <w:sz w:val="22"/>
          <w:szCs w:val="22"/>
        </w:rPr>
      </w:pPr>
    </w:p>
    <w:p w14:paraId="31C2F906" w14:textId="77777777" w:rsidR="0016578C" w:rsidRPr="006371C4" w:rsidRDefault="00A87D54" w:rsidP="00CB1636">
      <w:pPr>
        <w:spacing w:line="268" w:lineRule="exact"/>
        <w:ind w:right="72"/>
        <w:jc w:val="both"/>
        <w:rPr>
          <w:rFonts w:ascii="Arial" w:hAnsi="Arial" w:cs="Arial"/>
          <w:sz w:val="22"/>
          <w:szCs w:val="22"/>
        </w:rPr>
      </w:pPr>
      <w:r w:rsidRPr="006371C4">
        <w:rPr>
          <w:rFonts w:ascii="Arial" w:hAnsi="Arial" w:cs="Arial"/>
          <w:sz w:val="22"/>
          <w:szCs w:val="22"/>
        </w:rPr>
        <w:t xml:space="preserve">If the Independent Medical Reviewer </w:t>
      </w:r>
      <w:proofErr w:type="gramStart"/>
      <w:r w:rsidRPr="006371C4">
        <w:rPr>
          <w:rFonts w:ascii="Arial" w:hAnsi="Arial" w:cs="Arial"/>
          <w:sz w:val="22"/>
          <w:szCs w:val="22"/>
        </w:rPr>
        <w:t>supports</w:t>
      </w:r>
      <w:proofErr w:type="gramEnd"/>
      <w:r w:rsidRPr="006371C4">
        <w:rPr>
          <w:rFonts w:ascii="Arial" w:hAnsi="Arial" w:cs="Arial"/>
          <w:sz w:val="22"/>
          <w:szCs w:val="22"/>
        </w:rPr>
        <w:t xml:space="preserve"> your need for a treatment or test you may receive that care from a doctor </w:t>
      </w:r>
      <w:r w:rsidRPr="006371C4">
        <w:rPr>
          <w:rFonts w:ascii="Arial" w:hAnsi="Arial" w:cs="Arial"/>
          <w:sz w:val="22"/>
          <w:szCs w:val="22"/>
          <w:u w:val="single"/>
        </w:rPr>
        <w:t>inside or outside</w:t>
      </w:r>
      <w:r w:rsidR="00012FDC" w:rsidRPr="006371C4">
        <w:rPr>
          <w:rFonts w:ascii="Arial" w:hAnsi="Arial" w:cs="Arial"/>
          <w:sz w:val="22"/>
          <w:szCs w:val="22"/>
        </w:rPr>
        <w:t xml:space="preserve"> of the MPN.</w:t>
      </w:r>
      <w:r w:rsidRPr="006371C4">
        <w:rPr>
          <w:rFonts w:ascii="Arial" w:hAnsi="Arial" w:cs="Arial"/>
          <w:sz w:val="22"/>
          <w:szCs w:val="22"/>
        </w:rPr>
        <w:t xml:space="preserve"> </w:t>
      </w:r>
    </w:p>
    <w:p w14:paraId="1FD83758" w14:textId="77777777" w:rsidR="0016578C" w:rsidRPr="006371C4" w:rsidRDefault="0016578C" w:rsidP="00CB1636">
      <w:pPr>
        <w:spacing w:line="268" w:lineRule="exact"/>
        <w:ind w:right="72"/>
        <w:jc w:val="both"/>
        <w:rPr>
          <w:rFonts w:ascii="Arial" w:hAnsi="Arial" w:cs="Arial"/>
          <w:sz w:val="22"/>
          <w:szCs w:val="22"/>
        </w:rPr>
      </w:pPr>
    </w:p>
    <w:p w14:paraId="44CFEE7B" w14:textId="77777777" w:rsidR="004639A0" w:rsidRPr="006371C4" w:rsidRDefault="00CD4131" w:rsidP="00D0572B">
      <w:pPr>
        <w:numPr>
          <w:ilvl w:val="0"/>
          <w:numId w:val="5"/>
        </w:numPr>
        <w:spacing w:line="268" w:lineRule="exact"/>
        <w:ind w:right="72"/>
        <w:jc w:val="both"/>
        <w:rPr>
          <w:rFonts w:ascii="Arial" w:hAnsi="Arial" w:cs="Arial"/>
          <w:b/>
          <w:sz w:val="22"/>
          <w:szCs w:val="22"/>
        </w:rPr>
      </w:pPr>
      <w:r w:rsidRPr="006371C4">
        <w:rPr>
          <w:rFonts w:ascii="Arial" w:hAnsi="Arial" w:cs="Arial"/>
          <w:b/>
          <w:sz w:val="22"/>
          <w:szCs w:val="22"/>
        </w:rPr>
        <w:t>What if I am already being treated for a work-related injury before th</w:t>
      </w:r>
      <w:r w:rsidR="004639A0" w:rsidRPr="006371C4">
        <w:rPr>
          <w:rFonts w:ascii="Arial" w:hAnsi="Arial" w:cs="Arial"/>
          <w:b/>
          <w:sz w:val="22"/>
          <w:szCs w:val="22"/>
        </w:rPr>
        <w:t>e</w:t>
      </w:r>
    </w:p>
    <w:p w14:paraId="77FCB168" w14:textId="77777777" w:rsidR="00CD4131" w:rsidRPr="006371C4" w:rsidRDefault="00694F11" w:rsidP="004639A0">
      <w:pPr>
        <w:spacing w:line="244" w:lineRule="exact"/>
        <w:jc w:val="both"/>
        <w:rPr>
          <w:rFonts w:ascii="Arial" w:hAnsi="Arial" w:cs="Arial"/>
          <w:b/>
          <w:sz w:val="22"/>
          <w:szCs w:val="22"/>
        </w:rPr>
      </w:pPr>
      <w:r w:rsidRPr="006371C4">
        <w:rPr>
          <w:rFonts w:ascii="Arial" w:hAnsi="Arial" w:cs="Arial"/>
          <w:b/>
          <w:sz w:val="22"/>
          <w:szCs w:val="22"/>
        </w:rPr>
        <w:t xml:space="preserve"> </w:t>
      </w:r>
      <w:r w:rsidR="00CD4131" w:rsidRPr="006371C4">
        <w:rPr>
          <w:rFonts w:ascii="Arial" w:hAnsi="Arial" w:cs="Arial"/>
          <w:b/>
          <w:sz w:val="22"/>
          <w:szCs w:val="22"/>
        </w:rPr>
        <w:t>MPN begins?</w:t>
      </w:r>
      <w:r w:rsidR="00DC7D2E" w:rsidRPr="006371C4">
        <w:rPr>
          <w:rFonts w:ascii="Arial" w:hAnsi="Arial" w:cs="Arial"/>
          <w:b/>
          <w:sz w:val="22"/>
          <w:szCs w:val="22"/>
        </w:rPr>
        <w:t xml:space="preserve">  </w:t>
      </w:r>
    </w:p>
    <w:p w14:paraId="342EE2FC" w14:textId="77777777" w:rsidR="00ED3839" w:rsidRPr="006371C4" w:rsidRDefault="00ED3839" w:rsidP="00FB1FBC">
      <w:pPr>
        <w:jc w:val="both"/>
        <w:rPr>
          <w:rFonts w:ascii="Arial" w:hAnsi="Arial" w:cs="Arial"/>
          <w:b/>
          <w:sz w:val="22"/>
          <w:szCs w:val="22"/>
        </w:rPr>
      </w:pPr>
    </w:p>
    <w:p w14:paraId="05C6AF4C" w14:textId="77777777" w:rsidR="004639A0" w:rsidRPr="006371C4" w:rsidRDefault="006D765F" w:rsidP="00FB1FBC">
      <w:pPr>
        <w:jc w:val="both"/>
        <w:rPr>
          <w:rFonts w:ascii="Arial" w:hAnsi="Arial" w:cs="Arial"/>
          <w:sz w:val="22"/>
          <w:szCs w:val="22"/>
        </w:rPr>
      </w:pPr>
      <w:r w:rsidRPr="006371C4">
        <w:rPr>
          <w:rFonts w:ascii="Arial" w:hAnsi="Arial" w:cs="Arial"/>
          <w:sz w:val="22"/>
          <w:szCs w:val="22"/>
        </w:rPr>
        <w:t>Your employer or insurer has a “</w:t>
      </w:r>
      <w:r w:rsidR="00F63FFB" w:rsidRPr="006371C4">
        <w:rPr>
          <w:rFonts w:ascii="Arial" w:hAnsi="Arial" w:cs="Arial"/>
          <w:i/>
          <w:sz w:val="22"/>
          <w:szCs w:val="22"/>
        </w:rPr>
        <w:t>Transfer of C</w:t>
      </w:r>
      <w:r w:rsidRPr="006371C4">
        <w:rPr>
          <w:rFonts w:ascii="Arial" w:hAnsi="Arial" w:cs="Arial"/>
          <w:i/>
          <w:sz w:val="22"/>
          <w:szCs w:val="22"/>
        </w:rPr>
        <w:t>are”</w:t>
      </w:r>
      <w:r w:rsidRPr="006371C4">
        <w:rPr>
          <w:rFonts w:ascii="Arial" w:hAnsi="Arial" w:cs="Arial"/>
          <w:sz w:val="22"/>
          <w:szCs w:val="22"/>
        </w:rPr>
        <w:t xml:space="preserve"> policy which </w:t>
      </w:r>
      <w:r w:rsidR="00172F0C" w:rsidRPr="006371C4">
        <w:rPr>
          <w:rFonts w:ascii="Arial" w:hAnsi="Arial" w:cs="Arial"/>
          <w:sz w:val="22"/>
          <w:szCs w:val="22"/>
        </w:rPr>
        <w:t>will determine if you can continue</w:t>
      </w:r>
      <w:r w:rsidRPr="006371C4">
        <w:rPr>
          <w:rFonts w:ascii="Arial" w:hAnsi="Arial" w:cs="Arial"/>
          <w:sz w:val="22"/>
          <w:szCs w:val="22"/>
        </w:rPr>
        <w:t xml:space="preserve"> </w:t>
      </w:r>
      <w:r w:rsidR="00AB11C2" w:rsidRPr="006371C4">
        <w:rPr>
          <w:rFonts w:ascii="Arial" w:hAnsi="Arial" w:cs="Arial"/>
          <w:sz w:val="22"/>
          <w:szCs w:val="22"/>
        </w:rPr>
        <w:t xml:space="preserve">being </w:t>
      </w:r>
      <w:r w:rsidR="0016578C" w:rsidRPr="006371C4">
        <w:rPr>
          <w:rFonts w:ascii="Arial" w:hAnsi="Arial" w:cs="Arial"/>
          <w:sz w:val="22"/>
          <w:szCs w:val="22"/>
        </w:rPr>
        <w:t xml:space="preserve">temporarily </w:t>
      </w:r>
      <w:r w:rsidRPr="006371C4">
        <w:rPr>
          <w:rFonts w:ascii="Arial" w:hAnsi="Arial" w:cs="Arial"/>
          <w:sz w:val="22"/>
          <w:szCs w:val="22"/>
        </w:rPr>
        <w:t>treat</w:t>
      </w:r>
      <w:r w:rsidR="00AB11C2" w:rsidRPr="006371C4">
        <w:rPr>
          <w:rFonts w:ascii="Arial" w:hAnsi="Arial" w:cs="Arial"/>
          <w:sz w:val="22"/>
          <w:szCs w:val="22"/>
        </w:rPr>
        <w:t>ed</w:t>
      </w:r>
      <w:r w:rsidRPr="006371C4">
        <w:rPr>
          <w:rFonts w:ascii="Arial" w:hAnsi="Arial" w:cs="Arial"/>
          <w:sz w:val="22"/>
          <w:szCs w:val="22"/>
        </w:rPr>
        <w:t xml:space="preserve"> for </w:t>
      </w:r>
      <w:r w:rsidR="0016578C" w:rsidRPr="006371C4">
        <w:rPr>
          <w:rFonts w:ascii="Arial" w:hAnsi="Arial" w:cs="Arial"/>
          <w:sz w:val="22"/>
          <w:szCs w:val="22"/>
        </w:rPr>
        <w:t>an existing</w:t>
      </w:r>
      <w:r w:rsidRPr="006371C4">
        <w:rPr>
          <w:rFonts w:ascii="Arial" w:hAnsi="Arial" w:cs="Arial"/>
          <w:sz w:val="22"/>
          <w:szCs w:val="22"/>
        </w:rPr>
        <w:t xml:space="preserve"> work-related injury </w:t>
      </w:r>
      <w:r w:rsidR="00AB11C2" w:rsidRPr="006371C4">
        <w:rPr>
          <w:rFonts w:ascii="Arial" w:hAnsi="Arial" w:cs="Arial"/>
          <w:sz w:val="22"/>
          <w:szCs w:val="22"/>
        </w:rPr>
        <w:t xml:space="preserve">by </w:t>
      </w:r>
      <w:r w:rsidRPr="006371C4">
        <w:rPr>
          <w:rFonts w:ascii="Arial" w:hAnsi="Arial" w:cs="Arial"/>
          <w:sz w:val="22"/>
          <w:szCs w:val="22"/>
        </w:rPr>
        <w:t xml:space="preserve">a physician </w:t>
      </w:r>
      <w:r w:rsidR="00AB11C2" w:rsidRPr="006371C4">
        <w:rPr>
          <w:rFonts w:ascii="Arial" w:hAnsi="Arial" w:cs="Arial"/>
          <w:sz w:val="22"/>
          <w:szCs w:val="22"/>
        </w:rPr>
        <w:t>outside of</w:t>
      </w:r>
      <w:r w:rsidR="004639A0" w:rsidRPr="006371C4">
        <w:rPr>
          <w:rFonts w:ascii="Arial" w:hAnsi="Arial" w:cs="Arial"/>
          <w:sz w:val="22"/>
          <w:szCs w:val="22"/>
        </w:rPr>
        <w:t xml:space="preserve"> </w:t>
      </w:r>
      <w:r w:rsidRPr="006371C4">
        <w:rPr>
          <w:rFonts w:ascii="Arial" w:hAnsi="Arial" w:cs="Arial"/>
          <w:sz w:val="22"/>
          <w:szCs w:val="22"/>
        </w:rPr>
        <w:t>the MPN</w:t>
      </w:r>
      <w:r w:rsidR="00A40991" w:rsidRPr="006371C4">
        <w:rPr>
          <w:rFonts w:ascii="Arial" w:hAnsi="Arial" w:cs="Arial"/>
          <w:sz w:val="22"/>
          <w:szCs w:val="22"/>
        </w:rPr>
        <w:t xml:space="preserve"> before your care is</w:t>
      </w:r>
      <w:r w:rsidR="00172F0C" w:rsidRPr="006371C4">
        <w:rPr>
          <w:rFonts w:ascii="Arial" w:hAnsi="Arial" w:cs="Arial"/>
          <w:sz w:val="22"/>
          <w:szCs w:val="22"/>
        </w:rPr>
        <w:t xml:space="preserve"> transferred into the MPN.</w:t>
      </w:r>
    </w:p>
    <w:p w14:paraId="323FB09B" w14:textId="77777777" w:rsidR="001E43EC" w:rsidRPr="006371C4" w:rsidRDefault="001E43EC" w:rsidP="00FB1FBC">
      <w:pPr>
        <w:jc w:val="both"/>
        <w:rPr>
          <w:rFonts w:ascii="Arial" w:hAnsi="Arial" w:cs="Arial"/>
          <w:sz w:val="22"/>
          <w:szCs w:val="22"/>
        </w:rPr>
      </w:pPr>
    </w:p>
    <w:p w14:paraId="5066F469" w14:textId="77777777" w:rsidR="004639A0" w:rsidRPr="006371C4" w:rsidRDefault="005A0141" w:rsidP="00FB1FBC">
      <w:pPr>
        <w:spacing w:line="254" w:lineRule="exact"/>
        <w:ind w:right="72"/>
        <w:jc w:val="both"/>
        <w:rPr>
          <w:rFonts w:ascii="Arial" w:hAnsi="Arial" w:cs="Arial"/>
          <w:sz w:val="22"/>
          <w:szCs w:val="22"/>
        </w:rPr>
      </w:pPr>
      <w:r w:rsidRPr="006371C4">
        <w:rPr>
          <w:rFonts w:ascii="Arial" w:hAnsi="Arial" w:cs="Arial"/>
          <w:sz w:val="22"/>
          <w:szCs w:val="22"/>
        </w:rPr>
        <w:t xml:space="preserve"> </w:t>
      </w:r>
      <w:r w:rsidR="00854CE1" w:rsidRPr="006371C4">
        <w:rPr>
          <w:rFonts w:ascii="Arial" w:hAnsi="Arial" w:cs="Arial"/>
          <w:sz w:val="22"/>
          <w:szCs w:val="22"/>
        </w:rPr>
        <w:t xml:space="preserve">If </w:t>
      </w:r>
      <w:r w:rsidR="00A40991" w:rsidRPr="006371C4">
        <w:rPr>
          <w:rFonts w:ascii="Arial" w:hAnsi="Arial" w:cs="Arial"/>
          <w:sz w:val="22"/>
          <w:szCs w:val="22"/>
        </w:rPr>
        <w:t xml:space="preserve">you have properly predesignated a primary treating physician, you cannot be transferred into the MPN.  </w:t>
      </w:r>
      <w:r w:rsidR="006F2BB3" w:rsidRPr="006371C4">
        <w:rPr>
          <w:rFonts w:ascii="Arial" w:hAnsi="Arial" w:cs="Arial"/>
          <w:sz w:val="22"/>
          <w:szCs w:val="22"/>
        </w:rPr>
        <w:t xml:space="preserve">(If you have questions about </w:t>
      </w:r>
      <w:proofErr w:type="spellStart"/>
      <w:r w:rsidR="006F2BB3" w:rsidRPr="006371C4">
        <w:rPr>
          <w:rFonts w:ascii="Arial" w:hAnsi="Arial" w:cs="Arial"/>
          <w:sz w:val="22"/>
          <w:szCs w:val="22"/>
        </w:rPr>
        <w:t>predesignation</w:t>
      </w:r>
      <w:proofErr w:type="spellEnd"/>
      <w:r w:rsidR="006F2BB3" w:rsidRPr="006371C4">
        <w:rPr>
          <w:rFonts w:ascii="Arial" w:hAnsi="Arial" w:cs="Arial"/>
          <w:sz w:val="22"/>
          <w:szCs w:val="22"/>
        </w:rPr>
        <w:t>, ask your supervisor.)</w:t>
      </w:r>
      <w:r w:rsidR="00A40991" w:rsidRPr="006371C4">
        <w:rPr>
          <w:rFonts w:ascii="Arial" w:hAnsi="Arial" w:cs="Arial"/>
          <w:sz w:val="22"/>
          <w:szCs w:val="22"/>
        </w:rPr>
        <w:t xml:space="preserve"> If </w:t>
      </w:r>
      <w:r w:rsidR="00854CE1" w:rsidRPr="006371C4">
        <w:rPr>
          <w:rFonts w:ascii="Arial" w:hAnsi="Arial" w:cs="Arial"/>
          <w:sz w:val="22"/>
          <w:szCs w:val="22"/>
        </w:rPr>
        <w:t>y</w:t>
      </w:r>
      <w:r w:rsidR="00AB33D0" w:rsidRPr="006371C4">
        <w:rPr>
          <w:rFonts w:ascii="Arial" w:hAnsi="Arial" w:cs="Arial"/>
          <w:sz w:val="22"/>
          <w:szCs w:val="22"/>
        </w:rPr>
        <w:t xml:space="preserve">our current doctor </w:t>
      </w:r>
      <w:r w:rsidR="00854CE1" w:rsidRPr="006371C4">
        <w:rPr>
          <w:rFonts w:ascii="Arial" w:hAnsi="Arial" w:cs="Arial"/>
          <w:sz w:val="22"/>
          <w:szCs w:val="22"/>
        </w:rPr>
        <w:t xml:space="preserve">is </w:t>
      </w:r>
      <w:r w:rsidR="004639A0" w:rsidRPr="006371C4">
        <w:rPr>
          <w:rFonts w:ascii="Arial" w:hAnsi="Arial" w:cs="Arial"/>
          <w:sz w:val="22"/>
          <w:szCs w:val="22"/>
        </w:rPr>
        <w:t xml:space="preserve">not </w:t>
      </w:r>
      <w:r w:rsidR="00A40991" w:rsidRPr="006371C4">
        <w:rPr>
          <w:rFonts w:ascii="Arial" w:hAnsi="Arial" w:cs="Arial"/>
          <w:sz w:val="22"/>
          <w:szCs w:val="22"/>
        </w:rPr>
        <w:t xml:space="preserve">or does not become </w:t>
      </w:r>
      <w:r w:rsidR="00854CE1" w:rsidRPr="006371C4">
        <w:rPr>
          <w:rFonts w:ascii="Arial" w:hAnsi="Arial" w:cs="Arial"/>
          <w:sz w:val="22"/>
          <w:szCs w:val="22"/>
        </w:rPr>
        <w:t>a member of the MP</w:t>
      </w:r>
      <w:r w:rsidR="00A40991" w:rsidRPr="006371C4">
        <w:rPr>
          <w:rFonts w:ascii="Arial" w:hAnsi="Arial" w:cs="Arial"/>
          <w:sz w:val="22"/>
          <w:szCs w:val="22"/>
        </w:rPr>
        <w:t>N, then you may be required to see a MPN physician</w:t>
      </w:r>
      <w:r w:rsidR="004639A0" w:rsidRPr="006371C4">
        <w:rPr>
          <w:rFonts w:ascii="Arial" w:hAnsi="Arial" w:cs="Arial"/>
          <w:sz w:val="22"/>
          <w:szCs w:val="22"/>
        </w:rPr>
        <w:t>.</w:t>
      </w:r>
    </w:p>
    <w:p w14:paraId="18BB52A3" w14:textId="77777777" w:rsidR="004639A0" w:rsidRPr="006371C4" w:rsidRDefault="004639A0" w:rsidP="00FB1FBC">
      <w:pPr>
        <w:spacing w:line="254" w:lineRule="exact"/>
        <w:ind w:right="72"/>
        <w:jc w:val="both"/>
        <w:rPr>
          <w:rFonts w:ascii="Arial" w:hAnsi="Arial" w:cs="Arial"/>
          <w:sz w:val="22"/>
          <w:szCs w:val="22"/>
        </w:rPr>
      </w:pPr>
    </w:p>
    <w:p w14:paraId="655DFFAB" w14:textId="77777777" w:rsidR="00C97602" w:rsidRPr="006371C4" w:rsidRDefault="00782FE9" w:rsidP="00C97602">
      <w:pPr>
        <w:spacing w:line="254" w:lineRule="exact"/>
        <w:ind w:right="72"/>
        <w:jc w:val="both"/>
        <w:rPr>
          <w:rFonts w:ascii="Arial" w:hAnsi="Arial" w:cs="Arial"/>
          <w:sz w:val="22"/>
          <w:szCs w:val="22"/>
        </w:rPr>
      </w:pPr>
      <w:r w:rsidRPr="006371C4">
        <w:rPr>
          <w:rFonts w:ascii="Arial" w:hAnsi="Arial" w:cs="Arial"/>
          <w:sz w:val="22"/>
          <w:szCs w:val="22"/>
        </w:rPr>
        <w:t xml:space="preserve">If your employer decides to </w:t>
      </w:r>
      <w:r w:rsidR="004639A0" w:rsidRPr="006371C4">
        <w:rPr>
          <w:rFonts w:ascii="Arial" w:hAnsi="Arial" w:cs="Arial"/>
          <w:sz w:val="22"/>
          <w:szCs w:val="22"/>
        </w:rPr>
        <w:t>transfer you into the MPN, y</w:t>
      </w:r>
      <w:r w:rsidR="00CD4131" w:rsidRPr="006371C4">
        <w:rPr>
          <w:rFonts w:ascii="Arial" w:hAnsi="Arial" w:cs="Arial"/>
          <w:sz w:val="22"/>
          <w:szCs w:val="22"/>
        </w:rPr>
        <w:t xml:space="preserve">ou </w:t>
      </w:r>
      <w:r w:rsidRPr="006371C4">
        <w:rPr>
          <w:rFonts w:ascii="Arial" w:hAnsi="Arial" w:cs="Arial"/>
          <w:sz w:val="22"/>
          <w:szCs w:val="22"/>
        </w:rPr>
        <w:t xml:space="preserve">and your </w:t>
      </w:r>
      <w:r w:rsidR="00C1128E" w:rsidRPr="006371C4">
        <w:rPr>
          <w:rFonts w:ascii="Arial" w:hAnsi="Arial" w:cs="Arial"/>
          <w:sz w:val="22"/>
          <w:szCs w:val="22"/>
        </w:rPr>
        <w:t>primary treating physician</w:t>
      </w:r>
      <w:r w:rsidRPr="006371C4">
        <w:rPr>
          <w:rFonts w:ascii="Arial" w:hAnsi="Arial" w:cs="Arial"/>
          <w:sz w:val="22"/>
          <w:szCs w:val="22"/>
        </w:rPr>
        <w:t xml:space="preserve"> must receive a letter notifying you of the transfer. </w:t>
      </w:r>
    </w:p>
    <w:p w14:paraId="622635C2" w14:textId="77777777" w:rsidR="005A0141" w:rsidRPr="006371C4" w:rsidRDefault="005A0141" w:rsidP="00D70648">
      <w:pPr>
        <w:spacing w:line="283" w:lineRule="exact"/>
        <w:ind w:right="72"/>
        <w:jc w:val="both"/>
        <w:rPr>
          <w:rFonts w:ascii="Arial" w:hAnsi="Arial" w:cs="Arial"/>
          <w:sz w:val="22"/>
          <w:szCs w:val="22"/>
        </w:rPr>
      </w:pPr>
    </w:p>
    <w:p w14:paraId="6EE9503B" w14:textId="77777777" w:rsidR="005A0141" w:rsidRPr="006371C4" w:rsidRDefault="00057FF0" w:rsidP="009F27C3">
      <w:pPr>
        <w:spacing w:line="254" w:lineRule="exact"/>
        <w:ind w:right="72"/>
        <w:jc w:val="both"/>
        <w:rPr>
          <w:rFonts w:ascii="Arial" w:hAnsi="Arial" w:cs="Arial"/>
          <w:sz w:val="22"/>
          <w:szCs w:val="22"/>
        </w:rPr>
      </w:pPr>
      <w:r w:rsidRPr="006371C4">
        <w:rPr>
          <w:rFonts w:ascii="Arial" w:hAnsi="Arial" w:cs="Arial"/>
          <w:sz w:val="22"/>
          <w:szCs w:val="22"/>
        </w:rPr>
        <w:t>If you meet certain conditions, you may qualify to continue treating with a non-MPN physician for up to a year before you are transferred into the MPN.  The qualifying conditions to postpone the transfer of your care into the MPN are in the box below.</w:t>
      </w:r>
    </w:p>
    <w:tbl>
      <w:tblPr>
        <w:tblpPr w:leftFromText="180" w:rightFromText="180" w:vertAnchor="text" w:horzAnchor="margin" w:tblpX="108" w:tblpY="1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5"/>
      </w:tblGrid>
      <w:tr w:rsidR="009F27C3" w:rsidRPr="006371C4" w14:paraId="5E27191F" w14:textId="77777777">
        <w:tblPrEx>
          <w:tblCellMar>
            <w:top w:w="0" w:type="dxa"/>
            <w:bottom w:w="0" w:type="dxa"/>
          </w:tblCellMar>
        </w:tblPrEx>
        <w:trPr>
          <w:trHeight w:val="4310"/>
        </w:trPr>
        <w:tc>
          <w:tcPr>
            <w:tcW w:w="9375" w:type="dxa"/>
          </w:tcPr>
          <w:p w14:paraId="07B7D1D6" w14:textId="77777777" w:rsidR="009F27C3" w:rsidRPr="006371C4" w:rsidRDefault="009F27C3" w:rsidP="009F27C3">
            <w:pPr>
              <w:spacing w:line="225" w:lineRule="exact"/>
              <w:jc w:val="center"/>
              <w:rPr>
                <w:rFonts w:ascii="Arial" w:hAnsi="Arial" w:cs="Arial"/>
                <w:b/>
                <w:i/>
                <w:sz w:val="22"/>
                <w:szCs w:val="22"/>
              </w:rPr>
            </w:pPr>
          </w:p>
          <w:p w14:paraId="31F9AF86" w14:textId="77777777" w:rsidR="009F27C3" w:rsidRPr="006371C4" w:rsidRDefault="009F27C3" w:rsidP="009F27C3">
            <w:pPr>
              <w:spacing w:line="225" w:lineRule="exact"/>
              <w:jc w:val="center"/>
              <w:rPr>
                <w:rFonts w:ascii="Arial" w:hAnsi="Arial" w:cs="Arial"/>
                <w:b/>
                <w:i/>
                <w:sz w:val="22"/>
                <w:szCs w:val="22"/>
              </w:rPr>
            </w:pPr>
            <w:r w:rsidRPr="006371C4">
              <w:rPr>
                <w:rFonts w:ascii="Arial" w:hAnsi="Arial" w:cs="Arial"/>
                <w:b/>
                <w:i/>
                <w:sz w:val="22"/>
                <w:szCs w:val="22"/>
              </w:rPr>
              <w:t xml:space="preserve">Can I Continue Being Treated </w:t>
            </w:r>
            <w:proofErr w:type="gramStart"/>
            <w:r w:rsidRPr="006371C4">
              <w:rPr>
                <w:rFonts w:ascii="Arial" w:hAnsi="Arial" w:cs="Arial"/>
                <w:b/>
                <w:i/>
                <w:sz w:val="22"/>
                <w:szCs w:val="22"/>
              </w:rPr>
              <w:t>By</w:t>
            </w:r>
            <w:proofErr w:type="gramEnd"/>
            <w:r w:rsidRPr="006371C4">
              <w:rPr>
                <w:rFonts w:ascii="Arial" w:hAnsi="Arial" w:cs="Arial"/>
                <w:b/>
                <w:i/>
                <w:sz w:val="22"/>
                <w:szCs w:val="22"/>
              </w:rPr>
              <w:t xml:space="preserve"> My Doctor?</w:t>
            </w:r>
          </w:p>
          <w:p w14:paraId="52CF64AC" w14:textId="77777777" w:rsidR="009F27C3" w:rsidRPr="006371C4" w:rsidRDefault="009F27C3" w:rsidP="009F27C3">
            <w:pPr>
              <w:spacing w:line="225" w:lineRule="exact"/>
              <w:jc w:val="both"/>
              <w:rPr>
                <w:rFonts w:ascii="Arial" w:hAnsi="Arial" w:cs="Arial"/>
                <w:sz w:val="22"/>
                <w:szCs w:val="22"/>
              </w:rPr>
            </w:pPr>
          </w:p>
          <w:p w14:paraId="7955EEC7" w14:textId="77777777" w:rsidR="009F27C3" w:rsidRPr="006371C4" w:rsidRDefault="009F27C3" w:rsidP="009F27C3">
            <w:pPr>
              <w:spacing w:line="225" w:lineRule="exact"/>
              <w:jc w:val="both"/>
              <w:rPr>
                <w:rFonts w:ascii="Arial" w:hAnsi="Arial" w:cs="Arial"/>
                <w:sz w:val="22"/>
                <w:szCs w:val="22"/>
              </w:rPr>
            </w:pPr>
            <w:r w:rsidRPr="006371C4">
              <w:rPr>
                <w:rFonts w:ascii="Arial" w:hAnsi="Arial" w:cs="Arial"/>
                <w:sz w:val="22"/>
                <w:szCs w:val="22"/>
              </w:rPr>
              <w:t xml:space="preserve">You may qualify for continuing treatment with your non-MPN provider (through transfer of care or continuity of care) for up to a year if your injury or illness meets </w:t>
            </w:r>
            <w:r w:rsidRPr="006371C4">
              <w:rPr>
                <w:rFonts w:ascii="Arial" w:hAnsi="Arial" w:cs="Arial"/>
                <w:bCs/>
                <w:sz w:val="22"/>
                <w:szCs w:val="22"/>
              </w:rPr>
              <w:t>any</w:t>
            </w:r>
            <w:r w:rsidRPr="006371C4">
              <w:rPr>
                <w:rFonts w:ascii="Arial" w:hAnsi="Arial" w:cs="Arial"/>
                <w:b/>
                <w:bCs/>
                <w:sz w:val="22"/>
                <w:szCs w:val="22"/>
              </w:rPr>
              <w:t xml:space="preserve"> </w:t>
            </w:r>
            <w:r w:rsidRPr="006371C4">
              <w:rPr>
                <w:rFonts w:ascii="Arial" w:hAnsi="Arial" w:cs="Arial"/>
                <w:sz w:val="22"/>
                <w:szCs w:val="22"/>
              </w:rPr>
              <w:t>of the following conditions:</w:t>
            </w:r>
          </w:p>
          <w:p w14:paraId="70B62F64" w14:textId="77777777" w:rsidR="009F27C3" w:rsidRPr="006371C4" w:rsidRDefault="009F27C3" w:rsidP="009F27C3">
            <w:pPr>
              <w:spacing w:line="225" w:lineRule="exact"/>
              <w:jc w:val="both"/>
              <w:rPr>
                <w:rFonts w:ascii="Arial" w:hAnsi="Arial" w:cs="Arial"/>
                <w:sz w:val="22"/>
                <w:szCs w:val="22"/>
              </w:rPr>
            </w:pPr>
          </w:p>
          <w:p w14:paraId="18450D23" w14:textId="77777777" w:rsidR="009F27C3" w:rsidRPr="006371C4" w:rsidRDefault="009F27C3" w:rsidP="009F27C3">
            <w:pPr>
              <w:numPr>
                <w:ilvl w:val="0"/>
                <w:numId w:val="1"/>
              </w:numPr>
              <w:spacing w:line="220" w:lineRule="exact"/>
              <w:jc w:val="both"/>
              <w:rPr>
                <w:rFonts w:ascii="Arial" w:hAnsi="Arial" w:cs="Arial"/>
                <w:sz w:val="22"/>
                <w:szCs w:val="22"/>
              </w:rPr>
            </w:pPr>
            <w:r w:rsidRPr="006371C4">
              <w:rPr>
                <w:rFonts w:ascii="Arial" w:hAnsi="Arial" w:cs="Arial"/>
                <w:b/>
                <w:sz w:val="22"/>
                <w:szCs w:val="22"/>
              </w:rPr>
              <w:t>(Acute)</w:t>
            </w:r>
            <w:r w:rsidRPr="006371C4">
              <w:rPr>
                <w:rFonts w:ascii="Arial" w:hAnsi="Arial" w:cs="Arial"/>
                <w:sz w:val="22"/>
                <w:szCs w:val="22"/>
              </w:rPr>
              <w:t xml:space="preserve"> The treatment for your injury or illness will be completed in less than 90 </w:t>
            </w:r>
            <w:proofErr w:type="gramStart"/>
            <w:r w:rsidRPr="006371C4">
              <w:rPr>
                <w:rFonts w:ascii="Arial" w:hAnsi="Arial" w:cs="Arial"/>
                <w:sz w:val="22"/>
                <w:szCs w:val="22"/>
              </w:rPr>
              <w:t>days;</w:t>
            </w:r>
            <w:proofErr w:type="gramEnd"/>
          </w:p>
          <w:p w14:paraId="2C15AA4B" w14:textId="77777777" w:rsidR="009F27C3" w:rsidRPr="006371C4" w:rsidRDefault="009F27C3" w:rsidP="009F27C3">
            <w:pPr>
              <w:numPr>
                <w:ilvl w:val="0"/>
                <w:numId w:val="1"/>
              </w:numPr>
              <w:spacing w:line="264" w:lineRule="exact"/>
              <w:ind w:right="72"/>
              <w:jc w:val="both"/>
              <w:rPr>
                <w:rFonts w:ascii="Arial" w:hAnsi="Arial" w:cs="Arial"/>
                <w:sz w:val="22"/>
                <w:szCs w:val="22"/>
              </w:rPr>
            </w:pPr>
            <w:r w:rsidRPr="006371C4">
              <w:rPr>
                <w:rFonts w:ascii="Arial" w:hAnsi="Arial" w:cs="Arial"/>
                <w:b/>
                <w:sz w:val="22"/>
                <w:szCs w:val="22"/>
              </w:rPr>
              <w:t>(Serious or chronic)</w:t>
            </w:r>
            <w:r w:rsidRPr="006371C4">
              <w:rPr>
                <w:rFonts w:ascii="Arial" w:hAnsi="Arial" w:cs="Arial"/>
                <w:sz w:val="22"/>
                <w:szCs w:val="22"/>
              </w:rPr>
              <w:t xml:space="preserve"> Your injury or illness is one that is serious and continues for at least 90 days without full cure or worsens and requires ongoing treatment. You may be allowed to be treated by your current treating doctor for up to one year, until a safe transfer of care can be made. </w:t>
            </w:r>
          </w:p>
          <w:p w14:paraId="5632CA06" w14:textId="77777777" w:rsidR="009F27C3" w:rsidRPr="006371C4" w:rsidRDefault="009F27C3" w:rsidP="009F27C3">
            <w:pPr>
              <w:numPr>
                <w:ilvl w:val="0"/>
                <w:numId w:val="1"/>
              </w:numPr>
              <w:spacing w:line="264" w:lineRule="exact"/>
              <w:ind w:right="72"/>
              <w:jc w:val="both"/>
              <w:rPr>
                <w:rFonts w:ascii="Arial" w:hAnsi="Arial" w:cs="Arial"/>
                <w:sz w:val="22"/>
                <w:szCs w:val="22"/>
              </w:rPr>
            </w:pPr>
            <w:r w:rsidRPr="006371C4">
              <w:rPr>
                <w:rFonts w:ascii="Arial" w:hAnsi="Arial" w:cs="Arial"/>
                <w:b/>
                <w:sz w:val="22"/>
                <w:szCs w:val="22"/>
              </w:rPr>
              <w:t>(Terminal)</w:t>
            </w:r>
            <w:r w:rsidRPr="006371C4">
              <w:rPr>
                <w:rFonts w:ascii="Arial" w:hAnsi="Arial" w:cs="Arial"/>
                <w:sz w:val="22"/>
                <w:szCs w:val="22"/>
              </w:rPr>
              <w:t xml:space="preserve"> You have an incurable illness or irreversible condition that is likely to cause death within one year or less.</w:t>
            </w:r>
          </w:p>
          <w:p w14:paraId="757D2CA8" w14:textId="77777777" w:rsidR="009F27C3" w:rsidRPr="006371C4" w:rsidRDefault="009F27C3" w:rsidP="009F27C3">
            <w:pPr>
              <w:numPr>
                <w:ilvl w:val="0"/>
                <w:numId w:val="2"/>
              </w:numPr>
              <w:spacing w:line="254" w:lineRule="exact"/>
              <w:jc w:val="both"/>
              <w:rPr>
                <w:rFonts w:ascii="Arial" w:hAnsi="Arial" w:cs="Arial"/>
                <w:sz w:val="22"/>
                <w:szCs w:val="22"/>
              </w:rPr>
            </w:pPr>
            <w:r w:rsidRPr="006371C4">
              <w:rPr>
                <w:rFonts w:ascii="Arial" w:hAnsi="Arial" w:cs="Arial"/>
                <w:b/>
                <w:sz w:val="22"/>
                <w:szCs w:val="22"/>
              </w:rPr>
              <w:t>(Pending Surgery)</w:t>
            </w:r>
            <w:r w:rsidRPr="006371C4">
              <w:rPr>
                <w:rFonts w:ascii="Arial" w:hAnsi="Arial" w:cs="Arial"/>
                <w:sz w:val="22"/>
                <w:szCs w:val="22"/>
              </w:rPr>
              <w:t xml:space="preserve"> You already have a surgery or other procedure that has been authorized by your employer or insurer that will occur within 180 days of the MPN effective date, or the termination of contract date between the MPN and your doctor.</w:t>
            </w:r>
          </w:p>
        </w:tc>
      </w:tr>
    </w:tbl>
    <w:p w14:paraId="1CFBB047" w14:textId="77777777" w:rsidR="009F27C3" w:rsidRPr="006371C4" w:rsidRDefault="009F27C3" w:rsidP="00D70648">
      <w:pPr>
        <w:spacing w:line="283" w:lineRule="exact"/>
        <w:ind w:right="72"/>
        <w:jc w:val="both"/>
        <w:rPr>
          <w:rFonts w:ascii="Arial" w:hAnsi="Arial" w:cs="Arial"/>
          <w:sz w:val="22"/>
          <w:szCs w:val="22"/>
        </w:rPr>
      </w:pPr>
    </w:p>
    <w:p w14:paraId="7EA64A7D" w14:textId="77777777" w:rsidR="00564086" w:rsidRPr="006371C4" w:rsidRDefault="005A0141" w:rsidP="00D70648">
      <w:pPr>
        <w:spacing w:line="283" w:lineRule="exact"/>
        <w:ind w:right="72"/>
        <w:jc w:val="both"/>
        <w:rPr>
          <w:rFonts w:ascii="Arial" w:hAnsi="Arial" w:cs="Arial"/>
          <w:sz w:val="22"/>
          <w:szCs w:val="22"/>
        </w:rPr>
      </w:pPr>
      <w:r w:rsidRPr="006371C4">
        <w:rPr>
          <w:rFonts w:ascii="Arial" w:hAnsi="Arial" w:cs="Arial"/>
          <w:sz w:val="22"/>
          <w:szCs w:val="22"/>
        </w:rPr>
        <w:t xml:space="preserve">You can disagree with your </w:t>
      </w:r>
      <w:r w:rsidR="00854CE1" w:rsidRPr="006371C4">
        <w:rPr>
          <w:rFonts w:ascii="Arial" w:hAnsi="Arial" w:cs="Arial"/>
          <w:sz w:val="22"/>
          <w:szCs w:val="22"/>
        </w:rPr>
        <w:t>employer</w:t>
      </w:r>
      <w:r w:rsidR="00C1128E" w:rsidRPr="006371C4">
        <w:rPr>
          <w:rFonts w:ascii="Arial" w:hAnsi="Arial" w:cs="Arial"/>
          <w:sz w:val="22"/>
          <w:szCs w:val="22"/>
        </w:rPr>
        <w:t xml:space="preserve">’s decision to </w:t>
      </w:r>
      <w:r w:rsidR="00854CE1" w:rsidRPr="006371C4">
        <w:rPr>
          <w:rFonts w:ascii="Arial" w:hAnsi="Arial" w:cs="Arial"/>
          <w:sz w:val="22"/>
          <w:szCs w:val="22"/>
        </w:rPr>
        <w:t xml:space="preserve">transfer your care </w:t>
      </w:r>
      <w:r w:rsidR="00C1128E" w:rsidRPr="006371C4">
        <w:rPr>
          <w:rFonts w:ascii="Arial" w:hAnsi="Arial" w:cs="Arial"/>
          <w:sz w:val="22"/>
          <w:szCs w:val="22"/>
        </w:rPr>
        <w:t xml:space="preserve">into the MPN.  </w:t>
      </w:r>
      <w:r w:rsidR="00E0238A" w:rsidRPr="006371C4">
        <w:rPr>
          <w:rFonts w:ascii="Arial" w:hAnsi="Arial" w:cs="Arial"/>
          <w:sz w:val="22"/>
          <w:szCs w:val="22"/>
        </w:rPr>
        <w:t>If you don’t want to be transferred into the MPN, a</w:t>
      </w:r>
      <w:r w:rsidR="00854CE1" w:rsidRPr="006371C4">
        <w:rPr>
          <w:rFonts w:ascii="Arial" w:hAnsi="Arial" w:cs="Arial"/>
          <w:sz w:val="22"/>
          <w:szCs w:val="22"/>
        </w:rPr>
        <w:t xml:space="preserve">sk your primary </w:t>
      </w:r>
      <w:r w:rsidR="00C1128E" w:rsidRPr="006371C4">
        <w:rPr>
          <w:rFonts w:ascii="Arial" w:hAnsi="Arial" w:cs="Arial"/>
          <w:sz w:val="22"/>
          <w:szCs w:val="22"/>
        </w:rPr>
        <w:t xml:space="preserve">treating physician </w:t>
      </w:r>
      <w:r w:rsidR="00854CE1" w:rsidRPr="006371C4">
        <w:rPr>
          <w:rFonts w:ascii="Arial" w:hAnsi="Arial" w:cs="Arial"/>
          <w:sz w:val="22"/>
          <w:szCs w:val="22"/>
        </w:rPr>
        <w:t xml:space="preserve">for a </w:t>
      </w:r>
      <w:r w:rsidR="00C1128E" w:rsidRPr="006371C4">
        <w:rPr>
          <w:rFonts w:ascii="Arial" w:hAnsi="Arial" w:cs="Arial"/>
          <w:sz w:val="22"/>
          <w:szCs w:val="22"/>
        </w:rPr>
        <w:t xml:space="preserve">medical </w:t>
      </w:r>
      <w:r w:rsidR="00854CE1" w:rsidRPr="006371C4">
        <w:rPr>
          <w:rFonts w:ascii="Arial" w:hAnsi="Arial" w:cs="Arial"/>
          <w:sz w:val="22"/>
          <w:szCs w:val="22"/>
        </w:rPr>
        <w:t xml:space="preserve">report </w:t>
      </w:r>
      <w:r w:rsidR="00C97602" w:rsidRPr="006371C4">
        <w:rPr>
          <w:rFonts w:ascii="Arial" w:hAnsi="Arial" w:cs="Arial"/>
          <w:sz w:val="22"/>
          <w:szCs w:val="22"/>
        </w:rPr>
        <w:t xml:space="preserve">on </w:t>
      </w:r>
      <w:r w:rsidR="00854CE1" w:rsidRPr="006371C4">
        <w:rPr>
          <w:rFonts w:ascii="Arial" w:hAnsi="Arial" w:cs="Arial"/>
          <w:sz w:val="22"/>
          <w:szCs w:val="22"/>
        </w:rPr>
        <w:t xml:space="preserve">whether you have one of the four conditions </w:t>
      </w:r>
      <w:r w:rsidR="00C97602" w:rsidRPr="006371C4">
        <w:rPr>
          <w:rFonts w:ascii="Arial" w:hAnsi="Arial" w:cs="Arial"/>
          <w:sz w:val="22"/>
          <w:szCs w:val="22"/>
        </w:rPr>
        <w:t>stated above</w:t>
      </w:r>
      <w:r w:rsidR="0086670D" w:rsidRPr="006371C4">
        <w:rPr>
          <w:rFonts w:ascii="Arial" w:hAnsi="Arial" w:cs="Arial"/>
          <w:sz w:val="22"/>
          <w:szCs w:val="22"/>
        </w:rPr>
        <w:t xml:space="preserve"> to</w:t>
      </w:r>
      <w:r w:rsidR="00E0238A" w:rsidRPr="006371C4">
        <w:rPr>
          <w:rFonts w:ascii="Arial" w:hAnsi="Arial" w:cs="Arial"/>
          <w:sz w:val="22"/>
          <w:szCs w:val="22"/>
        </w:rPr>
        <w:t xml:space="preserve"> </w:t>
      </w:r>
      <w:r w:rsidR="006F2BB3" w:rsidRPr="006371C4">
        <w:rPr>
          <w:rFonts w:ascii="Arial" w:hAnsi="Arial" w:cs="Arial"/>
          <w:sz w:val="22"/>
          <w:szCs w:val="22"/>
        </w:rPr>
        <w:t xml:space="preserve">qualify for a </w:t>
      </w:r>
      <w:r w:rsidR="00E0238A" w:rsidRPr="006371C4">
        <w:rPr>
          <w:rFonts w:ascii="Arial" w:hAnsi="Arial" w:cs="Arial"/>
          <w:sz w:val="22"/>
          <w:szCs w:val="22"/>
        </w:rPr>
        <w:t>postpone</w:t>
      </w:r>
      <w:r w:rsidR="006F2BB3" w:rsidRPr="006371C4">
        <w:rPr>
          <w:rFonts w:ascii="Arial" w:hAnsi="Arial" w:cs="Arial"/>
          <w:sz w:val="22"/>
          <w:szCs w:val="22"/>
        </w:rPr>
        <w:t>ment of</w:t>
      </w:r>
      <w:r w:rsidR="00E0238A" w:rsidRPr="006371C4">
        <w:rPr>
          <w:rFonts w:ascii="Arial" w:hAnsi="Arial" w:cs="Arial"/>
          <w:sz w:val="22"/>
          <w:szCs w:val="22"/>
        </w:rPr>
        <w:t xml:space="preserve"> </w:t>
      </w:r>
      <w:r w:rsidR="00C97602" w:rsidRPr="006371C4">
        <w:rPr>
          <w:rFonts w:ascii="Arial" w:hAnsi="Arial" w:cs="Arial"/>
          <w:sz w:val="22"/>
          <w:szCs w:val="22"/>
        </w:rPr>
        <w:t>your transfer into the MPN</w:t>
      </w:r>
      <w:r w:rsidR="00854CE1" w:rsidRPr="006371C4">
        <w:rPr>
          <w:rFonts w:ascii="Arial" w:hAnsi="Arial" w:cs="Arial"/>
          <w:sz w:val="22"/>
          <w:szCs w:val="22"/>
        </w:rPr>
        <w:t xml:space="preserve">.  </w:t>
      </w:r>
    </w:p>
    <w:p w14:paraId="4C848E2D" w14:textId="77777777" w:rsidR="00564086" w:rsidRPr="006371C4" w:rsidRDefault="00564086" w:rsidP="00D70648">
      <w:pPr>
        <w:spacing w:line="283" w:lineRule="exact"/>
        <w:ind w:right="72"/>
        <w:jc w:val="both"/>
        <w:rPr>
          <w:rFonts w:ascii="Arial" w:hAnsi="Arial" w:cs="Arial"/>
          <w:sz w:val="22"/>
          <w:szCs w:val="22"/>
        </w:rPr>
      </w:pPr>
    </w:p>
    <w:p w14:paraId="144F3C6D" w14:textId="77777777" w:rsidR="0086670D" w:rsidRPr="006371C4" w:rsidRDefault="00C068EA" w:rsidP="00D70648">
      <w:pPr>
        <w:spacing w:line="283" w:lineRule="exact"/>
        <w:ind w:right="72"/>
        <w:jc w:val="both"/>
        <w:rPr>
          <w:rFonts w:ascii="Arial" w:hAnsi="Arial" w:cs="Arial"/>
          <w:sz w:val="22"/>
          <w:szCs w:val="22"/>
        </w:rPr>
      </w:pPr>
      <w:r w:rsidRPr="006371C4">
        <w:rPr>
          <w:rFonts w:ascii="Arial" w:hAnsi="Arial" w:cs="Arial"/>
          <w:sz w:val="22"/>
          <w:szCs w:val="22"/>
        </w:rPr>
        <w:t>Your primary treating physician has 20 days from the date of your request to giv</w:t>
      </w:r>
      <w:r w:rsidR="00E0238A" w:rsidRPr="006371C4">
        <w:rPr>
          <w:rFonts w:ascii="Arial" w:hAnsi="Arial" w:cs="Arial"/>
          <w:sz w:val="22"/>
          <w:szCs w:val="22"/>
        </w:rPr>
        <w:t xml:space="preserve">e you a copy of his/her </w:t>
      </w:r>
      <w:r w:rsidRPr="006371C4">
        <w:rPr>
          <w:rFonts w:ascii="Arial" w:hAnsi="Arial" w:cs="Arial"/>
          <w:sz w:val="22"/>
          <w:szCs w:val="22"/>
        </w:rPr>
        <w:t>report</w:t>
      </w:r>
      <w:r w:rsidR="00E0238A" w:rsidRPr="006371C4">
        <w:rPr>
          <w:rFonts w:ascii="Arial" w:hAnsi="Arial" w:cs="Arial"/>
          <w:sz w:val="22"/>
          <w:szCs w:val="22"/>
        </w:rPr>
        <w:t xml:space="preserve"> on your condition. </w:t>
      </w:r>
      <w:r w:rsidRPr="006371C4">
        <w:rPr>
          <w:rFonts w:ascii="Arial" w:hAnsi="Arial" w:cs="Arial"/>
          <w:sz w:val="22"/>
          <w:szCs w:val="22"/>
        </w:rPr>
        <w:t xml:space="preserve">If your primary treating physician does not give you the report within </w:t>
      </w:r>
      <w:r w:rsidR="00EA0FF9" w:rsidRPr="006371C4">
        <w:rPr>
          <w:rFonts w:ascii="Arial" w:hAnsi="Arial" w:cs="Arial"/>
          <w:sz w:val="22"/>
          <w:szCs w:val="22"/>
        </w:rPr>
        <w:t>20 days of your request</w:t>
      </w:r>
      <w:r w:rsidRPr="006371C4">
        <w:rPr>
          <w:rFonts w:ascii="Arial" w:hAnsi="Arial" w:cs="Arial"/>
          <w:sz w:val="22"/>
          <w:szCs w:val="22"/>
        </w:rPr>
        <w:t>, the employer can tr</w:t>
      </w:r>
      <w:r w:rsidR="0086670D" w:rsidRPr="006371C4">
        <w:rPr>
          <w:rFonts w:ascii="Arial" w:hAnsi="Arial" w:cs="Arial"/>
          <w:sz w:val="22"/>
          <w:szCs w:val="22"/>
        </w:rPr>
        <w:t xml:space="preserve">ansfer your care into the </w:t>
      </w:r>
      <w:proofErr w:type="gramStart"/>
      <w:r w:rsidR="0086670D" w:rsidRPr="006371C4">
        <w:rPr>
          <w:rFonts w:ascii="Arial" w:hAnsi="Arial" w:cs="Arial"/>
          <w:sz w:val="22"/>
          <w:szCs w:val="22"/>
        </w:rPr>
        <w:t>MPN</w:t>
      </w:r>
      <w:proofErr w:type="gramEnd"/>
      <w:r w:rsidR="0086670D" w:rsidRPr="006371C4">
        <w:rPr>
          <w:rFonts w:ascii="Arial" w:hAnsi="Arial" w:cs="Arial"/>
          <w:sz w:val="22"/>
          <w:szCs w:val="22"/>
        </w:rPr>
        <w:t xml:space="preserve"> a</w:t>
      </w:r>
      <w:r w:rsidR="00B71807" w:rsidRPr="006371C4">
        <w:rPr>
          <w:rFonts w:ascii="Arial" w:hAnsi="Arial" w:cs="Arial"/>
          <w:sz w:val="22"/>
          <w:szCs w:val="22"/>
        </w:rPr>
        <w:t>nd you will be required to use a MPN physician.</w:t>
      </w:r>
    </w:p>
    <w:p w14:paraId="3ECDE08A" w14:textId="77777777" w:rsidR="0086670D" w:rsidRPr="006371C4" w:rsidRDefault="0086670D" w:rsidP="00D70648">
      <w:pPr>
        <w:spacing w:line="283" w:lineRule="exact"/>
        <w:ind w:right="72"/>
        <w:jc w:val="both"/>
        <w:rPr>
          <w:rFonts w:ascii="Arial" w:hAnsi="Arial" w:cs="Arial"/>
          <w:sz w:val="22"/>
          <w:szCs w:val="22"/>
        </w:rPr>
      </w:pPr>
    </w:p>
    <w:p w14:paraId="7B2BD7C9" w14:textId="77777777" w:rsidR="0086670D" w:rsidRPr="006371C4" w:rsidRDefault="0086670D" w:rsidP="00D70648">
      <w:pPr>
        <w:spacing w:line="283" w:lineRule="exact"/>
        <w:ind w:right="72"/>
        <w:jc w:val="both"/>
        <w:rPr>
          <w:rFonts w:ascii="Arial" w:hAnsi="Arial" w:cs="Arial"/>
          <w:sz w:val="22"/>
          <w:szCs w:val="22"/>
        </w:rPr>
      </w:pPr>
      <w:r w:rsidRPr="006371C4">
        <w:rPr>
          <w:rFonts w:ascii="Arial" w:hAnsi="Arial" w:cs="Arial"/>
          <w:sz w:val="22"/>
          <w:szCs w:val="22"/>
        </w:rPr>
        <w:t>You will need to</w:t>
      </w:r>
      <w:r w:rsidR="00C97602" w:rsidRPr="006371C4">
        <w:rPr>
          <w:rFonts w:ascii="Arial" w:hAnsi="Arial" w:cs="Arial"/>
          <w:sz w:val="22"/>
          <w:szCs w:val="22"/>
        </w:rPr>
        <w:t xml:space="preserve"> give a copy of the report to</w:t>
      </w:r>
      <w:r w:rsidRPr="006371C4">
        <w:rPr>
          <w:rFonts w:ascii="Arial" w:hAnsi="Arial" w:cs="Arial"/>
          <w:sz w:val="22"/>
          <w:szCs w:val="22"/>
        </w:rPr>
        <w:t xml:space="preserve"> your employer if you wish to postpone the transfer of your care.  If you or your employer disagrees with your doctor’s report on your condition, you or your employer can dispute it.  See the complete transfer of care policy for more details on the dispute resolution process. </w:t>
      </w:r>
    </w:p>
    <w:p w14:paraId="5C022910" w14:textId="77777777" w:rsidR="0086670D" w:rsidRPr="006371C4" w:rsidRDefault="0086670D" w:rsidP="00854CE1">
      <w:pPr>
        <w:spacing w:line="283" w:lineRule="exact"/>
        <w:ind w:right="72"/>
        <w:jc w:val="both"/>
        <w:rPr>
          <w:rFonts w:ascii="Arial" w:hAnsi="Arial" w:cs="Arial"/>
          <w:sz w:val="22"/>
          <w:szCs w:val="22"/>
        </w:rPr>
      </w:pPr>
    </w:p>
    <w:p w14:paraId="59EE2C25" w14:textId="77777777" w:rsidR="001E43EC" w:rsidRPr="006371C4" w:rsidRDefault="00E0238A" w:rsidP="00854CE1">
      <w:pPr>
        <w:spacing w:line="283" w:lineRule="exact"/>
        <w:ind w:right="72"/>
        <w:jc w:val="both"/>
        <w:rPr>
          <w:rFonts w:ascii="Arial" w:hAnsi="Arial" w:cs="Arial"/>
          <w:sz w:val="22"/>
          <w:szCs w:val="22"/>
        </w:rPr>
      </w:pPr>
      <w:r w:rsidRPr="006371C4">
        <w:rPr>
          <w:rFonts w:ascii="Arial" w:hAnsi="Arial" w:cs="Arial"/>
          <w:sz w:val="22"/>
          <w:szCs w:val="22"/>
        </w:rPr>
        <w:t xml:space="preserve">For a </w:t>
      </w:r>
      <w:r w:rsidR="00C068EA" w:rsidRPr="006371C4">
        <w:rPr>
          <w:rFonts w:ascii="Arial" w:hAnsi="Arial" w:cs="Arial"/>
          <w:sz w:val="22"/>
          <w:szCs w:val="22"/>
        </w:rPr>
        <w:t xml:space="preserve">copy of </w:t>
      </w:r>
      <w:r w:rsidR="00D70648" w:rsidRPr="006371C4">
        <w:rPr>
          <w:rFonts w:ascii="Arial" w:hAnsi="Arial" w:cs="Arial"/>
          <w:sz w:val="22"/>
          <w:szCs w:val="22"/>
        </w:rPr>
        <w:t xml:space="preserve">the </w:t>
      </w:r>
      <w:r w:rsidRPr="006371C4">
        <w:rPr>
          <w:rFonts w:ascii="Arial" w:hAnsi="Arial" w:cs="Arial"/>
          <w:sz w:val="22"/>
          <w:szCs w:val="22"/>
        </w:rPr>
        <w:t xml:space="preserve">entire </w:t>
      </w:r>
      <w:r w:rsidR="00D70648" w:rsidRPr="006371C4">
        <w:rPr>
          <w:rFonts w:ascii="Arial" w:hAnsi="Arial" w:cs="Arial"/>
          <w:sz w:val="22"/>
          <w:szCs w:val="22"/>
        </w:rPr>
        <w:t>transfer of care policy</w:t>
      </w:r>
      <w:r w:rsidR="00C068EA" w:rsidRPr="006371C4">
        <w:rPr>
          <w:rFonts w:ascii="Arial" w:hAnsi="Arial" w:cs="Arial"/>
          <w:sz w:val="22"/>
          <w:szCs w:val="22"/>
        </w:rPr>
        <w:t>, ask your MPN</w:t>
      </w:r>
      <w:r w:rsidR="00564086" w:rsidRPr="006371C4">
        <w:rPr>
          <w:rFonts w:ascii="Arial" w:hAnsi="Arial" w:cs="Arial"/>
          <w:sz w:val="22"/>
          <w:szCs w:val="22"/>
        </w:rPr>
        <w:t xml:space="preserve"> C</w:t>
      </w:r>
      <w:r w:rsidR="00C068EA" w:rsidRPr="006371C4">
        <w:rPr>
          <w:rFonts w:ascii="Arial" w:hAnsi="Arial" w:cs="Arial"/>
          <w:sz w:val="22"/>
          <w:szCs w:val="22"/>
        </w:rPr>
        <w:t>ontact</w:t>
      </w:r>
      <w:r w:rsidR="00D70648" w:rsidRPr="006371C4">
        <w:rPr>
          <w:rFonts w:ascii="Arial" w:hAnsi="Arial" w:cs="Arial"/>
          <w:sz w:val="22"/>
          <w:szCs w:val="22"/>
        </w:rPr>
        <w:t>.</w:t>
      </w:r>
      <w:r w:rsidR="00D70648" w:rsidRPr="006371C4">
        <w:rPr>
          <w:rFonts w:ascii="Arial" w:hAnsi="Arial" w:cs="Arial"/>
          <w:b/>
          <w:sz w:val="22"/>
          <w:szCs w:val="22"/>
        </w:rPr>
        <w:t xml:space="preserve"> </w:t>
      </w:r>
    </w:p>
    <w:p w14:paraId="21205F69" w14:textId="77777777" w:rsidR="00C068EA" w:rsidRPr="006371C4" w:rsidRDefault="00C068EA" w:rsidP="00854CE1">
      <w:pPr>
        <w:spacing w:line="283" w:lineRule="exact"/>
        <w:ind w:right="72"/>
        <w:jc w:val="both"/>
        <w:rPr>
          <w:rFonts w:ascii="Arial" w:hAnsi="Arial" w:cs="Arial"/>
          <w:sz w:val="22"/>
          <w:szCs w:val="22"/>
        </w:rPr>
      </w:pPr>
    </w:p>
    <w:p w14:paraId="71F8FC0F" w14:textId="77777777" w:rsidR="00EB2861" w:rsidRPr="006371C4" w:rsidRDefault="00EB2861" w:rsidP="00EB2861">
      <w:pPr>
        <w:numPr>
          <w:ilvl w:val="0"/>
          <w:numId w:val="5"/>
        </w:numPr>
        <w:spacing w:line="244" w:lineRule="exact"/>
        <w:jc w:val="both"/>
        <w:rPr>
          <w:rFonts w:ascii="Arial" w:hAnsi="Arial" w:cs="Arial"/>
          <w:b/>
          <w:sz w:val="22"/>
          <w:szCs w:val="22"/>
        </w:rPr>
      </w:pPr>
      <w:r w:rsidRPr="006371C4">
        <w:rPr>
          <w:rFonts w:ascii="Arial" w:hAnsi="Arial" w:cs="Arial"/>
          <w:b/>
          <w:sz w:val="22"/>
          <w:szCs w:val="22"/>
        </w:rPr>
        <w:t>What if I am being</w:t>
      </w:r>
      <w:r w:rsidR="00EA0FF9" w:rsidRPr="006371C4">
        <w:rPr>
          <w:rFonts w:ascii="Arial" w:hAnsi="Arial" w:cs="Arial"/>
          <w:b/>
          <w:sz w:val="22"/>
          <w:szCs w:val="22"/>
        </w:rPr>
        <w:t xml:space="preserve"> treated by a MPN doctor who decides to </w:t>
      </w:r>
      <w:r w:rsidRPr="006371C4">
        <w:rPr>
          <w:rFonts w:ascii="Arial" w:hAnsi="Arial" w:cs="Arial"/>
          <w:b/>
          <w:sz w:val="22"/>
          <w:szCs w:val="22"/>
        </w:rPr>
        <w:t>leave the MPN?</w:t>
      </w:r>
    </w:p>
    <w:p w14:paraId="77EABF23" w14:textId="77777777" w:rsidR="00CD4131" w:rsidRPr="006371C4" w:rsidRDefault="00CD4131" w:rsidP="00FB1FBC">
      <w:pPr>
        <w:jc w:val="both"/>
        <w:rPr>
          <w:rFonts w:ascii="Arial" w:hAnsi="Arial" w:cs="Arial"/>
          <w:b/>
          <w:sz w:val="22"/>
          <w:szCs w:val="22"/>
        </w:rPr>
      </w:pPr>
    </w:p>
    <w:p w14:paraId="03B38CF1" w14:textId="77777777" w:rsidR="00D0572B" w:rsidRPr="006371C4" w:rsidRDefault="00CD4131" w:rsidP="00D0572B">
      <w:pPr>
        <w:spacing w:line="278" w:lineRule="exact"/>
        <w:jc w:val="both"/>
        <w:rPr>
          <w:rFonts w:ascii="Arial" w:hAnsi="Arial" w:cs="Arial"/>
          <w:sz w:val="22"/>
          <w:szCs w:val="22"/>
        </w:rPr>
      </w:pPr>
      <w:r w:rsidRPr="006371C4">
        <w:rPr>
          <w:rFonts w:ascii="Arial" w:hAnsi="Arial" w:cs="Arial"/>
          <w:sz w:val="22"/>
          <w:szCs w:val="22"/>
        </w:rPr>
        <w:t xml:space="preserve">Your employer or insurer has a written </w:t>
      </w:r>
      <w:r w:rsidR="00F63FFB" w:rsidRPr="006371C4">
        <w:rPr>
          <w:rFonts w:ascii="Arial" w:hAnsi="Arial" w:cs="Arial"/>
          <w:sz w:val="22"/>
          <w:szCs w:val="22"/>
        </w:rPr>
        <w:t>“</w:t>
      </w:r>
      <w:r w:rsidR="004A7CE6" w:rsidRPr="006371C4">
        <w:rPr>
          <w:rFonts w:ascii="Arial" w:hAnsi="Arial" w:cs="Arial"/>
          <w:i/>
          <w:sz w:val="22"/>
          <w:szCs w:val="22"/>
        </w:rPr>
        <w:t>Continuity of Care</w:t>
      </w:r>
      <w:r w:rsidR="00F63FFB" w:rsidRPr="006371C4">
        <w:rPr>
          <w:rFonts w:ascii="Arial" w:hAnsi="Arial" w:cs="Arial"/>
          <w:i/>
          <w:sz w:val="22"/>
          <w:szCs w:val="22"/>
        </w:rPr>
        <w:t>”</w:t>
      </w:r>
      <w:r w:rsidR="004A7CE6" w:rsidRPr="006371C4">
        <w:rPr>
          <w:rFonts w:ascii="Arial" w:hAnsi="Arial" w:cs="Arial"/>
          <w:sz w:val="22"/>
          <w:szCs w:val="22"/>
        </w:rPr>
        <w:t xml:space="preserve"> p</w:t>
      </w:r>
      <w:r w:rsidRPr="006371C4">
        <w:rPr>
          <w:rFonts w:ascii="Arial" w:hAnsi="Arial" w:cs="Arial"/>
          <w:sz w:val="22"/>
          <w:szCs w:val="22"/>
        </w:rPr>
        <w:t xml:space="preserve">olicy that </w:t>
      </w:r>
      <w:r w:rsidR="001C025B" w:rsidRPr="006371C4">
        <w:rPr>
          <w:rFonts w:ascii="Arial" w:hAnsi="Arial" w:cs="Arial"/>
          <w:sz w:val="22"/>
          <w:szCs w:val="22"/>
        </w:rPr>
        <w:t>will determine whether you can</w:t>
      </w:r>
      <w:r w:rsidR="00265C43" w:rsidRPr="006371C4">
        <w:rPr>
          <w:rFonts w:ascii="Arial" w:hAnsi="Arial" w:cs="Arial"/>
          <w:sz w:val="22"/>
          <w:szCs w:val="22"/>
        </w:rPr>
        <w:t xml:space="preserve"> </w:t>
      </w:r>
      <w:r w:rsidR="00B71807" w:rsidRPr="006371C4">
        <w:rPr>
          <w:rFonts w:ascii="Arial" w:hAnsi="Arial" w:cs="Arial"/>
          <w:sz w:val="22"/>
          <w:szCs w:val="22"/>
        </w:rPr>
        <w:t xml:space="preserve">temporarily </w:t>
      </w:r>
      <w:r w:rsidR="00265C43" w:rsidRPr="006371C4">
        <w:rPr>
          <w:rFonts w:ascii="Arial" w:hAnsi="Arial" w:cs="Arial"/>
          <w:sz w:val="22"/>
          <w:szCs w:val="22"/>
        </w:rPr>
        <w:t xml:space="preserve">continue treatment </w:t>
      </w:r>
      <w:r w:rsidR="00B71807" w:rsidRPr="006371C4">
        <w:rPr>
          <w:rFonts w:ascii="Arial" w:hAnsi="Arial" w:cs="Arial"/>
          <w:sz w:val="22"/>
          <w:szCs w:val="22"/>
        </w:rPr>
        <w:t xml:space="preserve">for an existing work injury </w:t>
      </w:r>
      <w:r w:rsidR="00265C43" w:rsidRPr="006371C4">
        <w:rPr>
          <w:rFonts w:ascii="Arial" w:hAnsi="Arial" w:cs="Arial"/>
          <w:sz w:val="22"/>
          <w:szCs w:val="22"/>
        </w:rPr>
        <w:t xml:space="preserve">with </w:t>
      </w:r>
      <w:r w:rsidR="004C4066" w:rsidRPr="006371C4">
        <w:rPr>
          <w:rFonts w:ascii="Arial" w:hAnsi="Arial" w:cs="Arial"/>
          <w:sz w:val="22"/>
          <w:szCs w:val="22"/>
        </w:rPr>
        <w:t xml:space="preserve">your </w:t>
      </w:r>
      <w:r w:rsidR="00265C43" w:rsidRPr="006371C4">
        <w:rPr>
          <w:rFonts w:ascii="Arial" w:hAnsi="Arial" w:cs="Arial"/>
          <w:sz w:val="22"/>
          <w:szCs w:val="22"/>
        </w:rPr>
        <w:t xml:space="preserve">doctor if your doctor is no longer participating in </w:t>
      </w:r>
      <w:r w:rsidR="001C025B" w:rsidRPr="006371C4">
        <w:rPr>
          <w:rFonts w:ascii="Arial" w:hAnsi="Arial" w:cs="Arial"/>
          <w:sz w:val="22"/>
          <w:szCs w:val="22"/>
        </w:rPr>
        <w:t xml:space="preserve">the </w:t>
      </w:r>
      <w:r w:rsidR="00265C43" w:rsidRPr="006371C4">
        <w:rPr>
          <w:rFonts w:ascii="Arial" w:hAnsi="Arial" w:cs="Arial"/>
          <w:sz w:val="22"/>
          <w:szCs w:val="22"/>
        </w:rPr>
        <w:t>MPN.</w:t>
      </w:r>
    </w:p>
    <w:p w14:paraId="1A32AA55" w14:textId="77777777" w:rsidR="00D0572B" w:rsidRPr="006371C4" w:rsidRDefault="00D0572B" w:rsidP="00D0572B">
      <w:pPr>
        <w:spacing w:line="278" w:lineRule="exact"/>
        <w:jc w:val="both"/>
        <w:rPr>
          <w:rFonts w:ascii="Arial" w:hAnsi="Arial" w:cs="Arial"/>
          <w:sz w:val="22"/>
          <w:szCs w:val="22"/>
        </w:rPr>
      </w:pPr>
    </w:p>
    <w:p w14:paraId="24BD3BDF" w14:textId="77777777" w:rsidR="00091698" w:rsidRPr="006371C4" w:rsidRDefault="00091698" w:rsidP="00091698">
      <w:pPr>
        <w:spacing w:line="254" w:lineRule="exact"/>
        <w:ind w:right="72"/>
        <w:jc w:val="both"/>
        <w:rPr>
          <w:rFonts w:ascii="Arial" w:hAnsi="Arial" w:cs="Arial"/>
          <w:sz w:val="22"/>
          <w:szCs w:val="22"/>
        </w:rPr>
      </w:pPr>
      <w:r w:rsidRPr="006371C4">
        <w:rPr>
          <w:rFonts w:ascii="Arial" w:hAnsi="Arial" w:cs="Arial"/>
          <w:sz w:val="22"/>
          <w:szCs w:val="22"/>
        </w:rPr>
        <w:t>If your employer decides that you do not qualify to continuing your care with the non-MPN provider, you and your primary treating physician must receive a letter of notification.</w:t>
      </w:r>
    </w:p>
    <w:p w14:paraId="0AAEAE4F" w14:textId="77777777" w:rsidR="00091698" w:rsidRPr="006371C4" w:rsidRDefault="00091698" w:rsidP="00D0572B">
      <w:pPr>
        <w:spacing w:line="278" w:lineRule="exact"/>
        <w:jc w:val="both"/>
        <w:rPr>
          <w:rFonts w:ascii="Arial" w:hAnsi="Arial" w:cs="Arial"/>
          <w:sz w:val="22"/>
          <w:szCs w:val="22"/>
        </w:rPr>
      </w:pPr>
    </w:p>
    <w:p w14:paraId="6A61CD6F" w14:textId="77777777" w:rsidR="004C4066" w:rsidRPr="006371C4" w:rsidRDefault="00385F4F" w:rsidP="00D0572B">
      <w:pPr>
        <w:spacing w:line="278" w:lineRule="exact"/>
        <w:jc w:val="both"/>
        <w:rPr>
          <w:rFonts w:ascii="Arial" w:hAnsi="Arial" w:cs="Arial"/>
          <w:sz w:val="22"/>
          <w:szCs w:val="22"/>
        </w:rPr>
      </w:pPr>
      <w:r w:rsidRPr="006371C4">
        <w:rPr>
          <w:rFonts w:ascii="Arial" w:hAnsi="Arial" w:cs="Arial"/>
          <w:sz w:val="22"/>
          <w:szCs w:val="22"/>
        </w:rPr>
        <w:t>If you meet certain conditions, y</w:t>
      </w:r>
      <w:r w:rsidR="004C4066" w:rsidRPr="006371C4">
        <w:rPr>
          <w:rFonts w:ascii="Arial" w:hAnsi="Arial" w:cs="Arial"/>
          <w:sz w:val="22"/>
          <w:szCs w:val="22"/>
        </w:rPr>
        <w:t>ou may qualify to continue treating with this doctor for up to a year be</w:t>
      </w:r>
      <w:r w:rsidRPr="006371C4">
        <w:rPr>
          <w:rFonts w:ascii="Arial" w:hAnsi="Arial" w:cs="Arial"/>
          <w:sz w:val="22"/>
          <w:szCs w:val="22"/>
        </w:rPr>
        <w:t>fore you must switch to MPN physicians</w:t>
      </w:r>
      <w:r w:rsidR="00D0572B" w:rsidRPr="006371C4">
        <w:rPr>
          <w:rFonts w:ascii="Arial" w:hAnsi="Arial" w:cs="Arial"/>
          <w:sz w:val="22"/>
          <w:szCs w:val="22"/>
        </w:rPr>
        <w:t xml:space="preserve">.  </w:t>
      </w:r>
      <w:r w:rsidR="004C4066" w:rsidRPr="006371C4">
        <w:rPr>
          <w:rFonts w:ascii="Arial" w:hAnsi="Arial" w:cs="Arial"/>
          <w:sz w:val="22"/>
          <w:szCs w:val="22"/>
        </w:rPr>
        <w:t xml:space="preserve">These conditions are set forth in the box </w:t>
      </w:r>
      <w:r w:rsidRPr="006371C4">
        <w:rPr>
          <w:rFonts w:ascii="Arial" w:hAnsi="Arial" w:cs="Arial"/>
          <w:sz w:val="22"/>
          <w:szCs w:val="22"/>
        </w:rPr>
        <w:t xml:space="preserve">above, </w:t>
      </w:r>
      <w:r w:rsidR="004C4066" w:rsidRPr="006371C4">
        <w:rPr>
          <w:rFonts w:ascii="Arial" w:hAnsi="Arial" w:cs="Arial"/>
          <w:b/>
          <w:i/>
          <w:sz w:val="22"/>
          <w:szCs w:val="22"/>
        </w:rPr>
        <w:t>“</w:t>
      </w:r>
      <w:r w:rsidR="004639A0" w:rsidRPr="006371C4">
        <w:rPr>
          <w:rFonts w:ascii="Arial" w:hAnsi="Arial" w:cs="Arial"/>
          <w:b/>
          <w:i/>
          <w:sz w:val="22"/>
          <w:szCs w:val="22"/>
        </w:rPr>
        <w:t>Can I</w:t>
      </w:r>
      <w:r w:rsidR="004C4066" w:rsidRPr="006371C4">
        <w:rPr>
          <w:rFonts w:ascii="Arial" w:hAnsi="Arial" w:cs="Arial"/>
          <w:b/>
          <w:i/>
          <w:sz w:val="22"/>
          <w:szCs w:val="22"/>
        </w:rPr>
        <w:t xml:space="preserve"> Continue Being Treated </w:t>
      </w:r>
      <w:proofErr w:type="gramStart"/>
      <w:r w:rsidR="004C4066" w:rsidRPr="006371C4">
        <w:rPr>
          <w:rFonts w:ascii="Arial" w:hAnsi="Arial" w:cs="Arial"/>
          <w:b/>
          <w:i/>
          <w:sz w:val="22"/>
          <w:szCs w:val="22"/>
        </w:rPr>
        <w:t>By</w:t>
      </w:r>
      <w:proofErr w:type="gramEnd"/>
      <w:r w:rsidR="004C4066" w:rsidRPr="006371C4">
        <w:rPr>
          <w:rFonts w:ascii="Arial" w:hAnsi="Arial" w:cs="Arial"/>
          <w:b/>
          <w:i/>
          <w:sz w:val="22"/>
          <w:szCs w:val="22"/>
        </w:rPr>
        <w:t xml:space="preserve"> My Doctor?”</w:t>
      </w:r>
      <w:r w:rsidR="004C4066" w:rsidRPr="006371C4">
        <w:rPr>
          <w:rFonts w:ascii="Arial" w:hAnsi="Arial" w:cs="Arial"/>
          <w:i/>
          <w:sz w:val="22"/>
          <w:szCs w:val="22"/>
        </w:rPr>
        <w:t xml:space="preserve">   </w:t>
      </w:r>
    </w:p>
    <w:p w14:paraId="45131921" w14:textId="77777777" w:rsidR="004C4066" w:rsidRPr="006371C4" w:rsidRDefault="004C4066" w:rsidP="004C4066">
      <w:pPr>
        <w:spacing w:line="225" w:lineRule="exact"/>
        <w:jc w:val="both"/>
        <w:rPr>
          <w:rFonts w:ascii="Arial" w:hAnsi="Arial" w:cs="Arial"/>
          <w:sz w:val="22"/>
          <w:szCs w:val="22"/>
        </w:rPr>
      </w:pPr>
    </w:p>
    <w:p w14:paraId="08B7DFDB" w14:textId="77777777" w:rsidR="006F2BB3" w:rsidRPr="006371C4" w:rsidRDefault="00385F4F" w:rsidP="00C97602">
      <w:pPr>
        <w:spacing w:line="283" w:lineRule="exact"/>
        <w:ind w:right="72"/>
        <w:jc w:val="both"/>
        <w:rPr>
          <w:rFonts w:ascii="Arial" w:hAnsi="Arial" w:cs="Arial"/>
          <w:sz w:val="22"/>
          <w:szCs w:val="22"/>
        </w:rPr>
      </w:pPr>
      <w:r w:rsidRPr="006371C4">
        <w:rPr>
          <w:rFonts w:ascii="Arial" w:hAnsi="Arial" w:cs="Arial"/>
          <w:sz w:val="22"/>
          <w:szCs w:val="22"/>
        </w:rPr>
        <w:t>You can disagree with your employer’s decision t</w:t>
      </w:r>
      <w:r w:rsidR="00EA0FF9" w:rsidRPr="006371C4">
        <w:rPr>
          <w:rFonts w:ascii="Arial" w:hAnsi="Arial" w:cs="Arial"/>
          <w:sz w:val="22"/>
          <w:szCs w:val="22"/>
        </w:rPr>
        <w:t xml:space="preserve">o deny you </w:t>
      </w:r>
      <w:r w:rsidR="0086670D" w:rsidRPr="006371C4">
        <w:rPr>
          <w:rFonts w:ascii="Arial" w:hAnsi="Arial" w:cs="Arial"/>
          <w:sz w:val="22"/>
          <w:szCs w:val="22"/>
        </w:rPr>
        <w:t>Continuity of C</w:t>
      </w:r>
      <w:r w:rsidR="00EA0FF9" w:rsidRPr="006371C4">
        <w:rPr>
          <w:rFonts w:ascii="Arial" w:hAnsi="Arial" w:cs="Arial"/>
          <w:sz w:val="22"/>
          <w:szCs w:val="22"/>
        </w:rPr>
        <w:t>are</w:t>
      </w:r>
      <w:r w:rsidR="0086670D" w:rsidRPr="006371C4">
        <w:rPr>
          <w:rFonts w:ascii="Arial" w:hAnsi="Arial" w:cs="Arial"/>
          <w:sz w:val="22"/>
          <w:szCs w:val="22"/>
        </w:rPr>
        <w:t xml:space="preserve"> with the terminated MPN provider</w:t>
      </w:r>
      <w:r w:rsidRPr="006371C4">
        <w:rPr>
          <w:rFonts w:ascii="Arial" w:hAnsi="Arial" w:cs="Arial"/>
          <w:sz w:val="22"/>
          <w:szCs w:val="22"/>
        </w:rPr>
        <w:t xml:space="preserve">.  </w:t>
      </w:r>
      <w:r w:rsidR="0086670D" w:rsidRPr="006371C4">
        <w:rPr>
          <w:rFonts w:ascii="Arial" w:hAnsi="Arial" w:cs="Arial"/>
          <w:sz w:val="22"/>
          <w:szCs w:val="22"/>
        </w:rPr>
        <w:t xml:space="preserve">If you want to continue </w:t>
      </w:r>
      <w:r w:rsidR="00091698" w:rsidRPr="006371C4">
        <w:rPr>
          <w:rFonts w:ascii="Arial" w:hAnsi="Arial" w:cs="Arial"/>
          <w:sz w:val="22"/>
          <w:szCs w:val="22"/>
        </w:rPr>
        <w:t xml:space="preserve">treating </w:t>
      </w:r>
      <w:r w:rsidR="0086670D" w:rsidRPr="006371C4">
        <w:rPr>
          <w:rFonts w:ascii="Arial" w:hAnsi="Arial" w:cs="Arial"/>
          <w:sz w:val="22"/>
          <w:szCs w:val="22"/>
        </w:rPr>
        <w:t xml:space="preserve">with the terminated </w:t>
      </w:r>
      <w:r w:rsidR="00C711D1" w:rsidRPr="006371C4">
        <w:rPr>
          <w:rFonts w:ascii="Arial" w:hAnsi="Arial" w:cs="Arial"/>
          <w:sz w:val="22"/>
          <w:szCs w:val="22"/>
        </w:rPr>
        <w:t xml:space="preserve">doctor, ask your </w:t>
      </w:r>
      <w:r w:rsidR="00C711D1" w:rsidRPr="006371C4">
        <w:rPr>
          <w:rFonts w:ascii="Arial" w:hAnsi="Arial" w:cs="Arial"/>
          <w:sz w:val="22"/>
          <w:szCs w:val="22"/>
        </w:rPr>
        <w:lastRenderedPageBreak/>
        <w:t xml:space="preserve">primary treating physician for a medical report on whether you have one of the four conditions stated in the box above to see if you qualify to </w:t>
      </w:r>
      <w:r w:rsidR="00EC1B36" w:rsidRPr="006371C4">
        <w:rPr>
          <w:rFonts w:ascii="Arial" w:hAnsi="Arial" w:cs="Arial"/>
          <w:sz w:val="22"/>
          <w:szCs w:val="22"/>
        </w:rPr>
        <w:t>continue treating with your current doctor temporarily</w:t>
      </w:r>
      <w:r w:rsidR="00C711D1" w:rsidRPr="006371C4">
        <w:rPr>
          <w:rFonts w:ascii="Arial" w:hAnsi="Arial" w:cs="Arial"/>
          <w:sz w:val="22"/>
          <w:szCs w:val="22"/>
        </w:rPr>
        <w:t xml:space="preserve">. </w:t>
      </w:r>
    </w:p>
    <w:p w14:paraId="1113985F" w14:textId="77777777" w:rsidR="00564086" w:rsidRPr="006371C4" w:rsidRDefault="00564086" w:rsidP="00385F4F">
      <w:pPr>
        <w:spacing w:line="283" w:lineRule="exact"/>
        <w:ind w:right="72"/>
        <w:jc w:val="both"/>
        <w:rPr>
          <w:rFonts w:ascii="Arial" w:hAnsi="Arial" w:cs="Arial"/>
          <w:sz w:val="22"/>
          <w:szCs w:val="22"/>
        </w:rPr>
      </w:pPr>
    </w:p>
    <w:p w14:paraId="37C936C0" w14:textId="77777777" w:rsidR="00385F4F" w:rsidRPr="006371C4" w:rsidRDefault="00EA0FF9" w:rsidP="00385F4F">
      <w:pPr>
        <w:spacing w:line="283" w:lineRule="exact"/>
        <w:ind w:right="72"/>
        <w:jc w:val="both"/>
        <w:rPr>
          <w:rFonts w:ascii="Arial" w:hAnsi="Arial" w:cs="Arial"/>
          <w:sz w:val="22"/>
          <w:szCs w:val="22"/>
          <w:u w:val="single"/>
        </w:rPr>
      </w:pPr>
      <w:r w:rsidRPr="006371C4">
        <w:rPr>
          <w:rFonts w:ascii="Arial" w:hAnsi="Arial" w:cs="Arial"/>
          <w:sz w:val="22"/>
          <w:szCs w:val="22"/>
        </w:rPr>
        <w:t>Your primary treating physician has 20 days from the date of your request to give you a copy of his/her medical report</w:t>
      </w:r>
      <w:r w:rsidR="0086670D" w:rsidRPr="006371C4">
        <w:rPr>
          <w:rFonts w:ascii="Arial" w:hAnsi="Arial" w:cs="Arial"/>
          <w:sz w:val="22"/>
          <w:szCs w:val="22"/>
        </w:rPr>
        <w:t xml:space="preserve"> on your condition</w:t>
      </w:r>
      <w:r w:rsidRPr="006371C4">
        <w:rPr>
          <w:rFonts w:ascii="Arial" w:hAnsi="Arial" w:cs="Arial"/>
          <w:sz w:val="22"/>
          <w:szCs w:val="22"/>
        </w:rPr>
        <w:t xml:space="preserve">.  If your primary treating physician does not give you the report within 20 days of your request, the employer can transfer your care into the </w:t>
      </w:r>
      <w:proofErr w:type="gramStart"/>
      <w:r w:rsidRPr="006371C4">
        <w:rPr>
          <w:rFonts w:ascii="Arial" w:hAnsi="Arial" w:cs="Arial"/>
          <w:sz w:val="22"/>
          <w:szCs w:val="22"/>
        </w:rPr>
        <w:t>MPN</w:t>
      </w:r>
      <w:proofErr w:type="gramEnd"/>
      <w:r w:rsidR="0086670D" w:rsidRPr="006371C4">
        <w:rPr>
          <w:rFonts w:ascii="Arial" w:hAnsi="Arial" w:cs="Arial"/>
          <w:sz w:val="22"/>
          <w:szCs w:val="22"/>
        </w:rPr>
        <w:t xml:space="preserve"> </w:t>
      </w:r>
      <w:r w:rsidR="00B71807" w:rsidRPr="006371C4">
        <w:rPr>
          <w:rFonts w:ascii="Arial" w:hAnsi="Arial" w:cs="Arial"/>
          <w:sz w:val="22"/>
          <w:szCs w:val="22"/>
        </w:rPr>
        <w:t xml:space="preserve">and you will be required to use </w:t>
      </w:r>
      <w:r w:rsidR="0086670D" w:rsidRPr="006371C4">
        <w:rPr>
          <w:rFonts w:ascii="Arial" w:hAnsi="Arial" w:cs="Arial"/>
          <w:sz w:val="22"/>
          <w:szCs w:val="22"/>
        </w:rPr>
        <w:t>a MPN</w:t>
      </w:r>
      <w:r w:rsidR="00B71807" w:rsidRPr="006371C4">
        <w:rPr>
          <w:rFonts w:ascii="Arial" w:hAnsi="Arial" w:cs="Arial"/>
          <w:sz w:val="22"/>
          <w:szCs w:val="22"/>
        </w:rPr>
        <w:t xml:space="preserve"> physician</w:t>
      </w:r>
      <w:r w:rsidRPr="006371C4">
        <w:rPr>
          <w:rFonts w:ascii="Arial" w:hAnsi="Arial" w:cs="Arial"/>
          <w:sz w:val="22"/>
          <w:szCs w:val="22"/>
        </w:rPr>
        <w:t>.</w:t>
      </w:r>
      <w:r w:rsidRPr="006371C4">
        <w:rPr>
          <w:rFonts w:ascii="Arial" w:hAnsi="Arial" w:cs="Arial"/>
          <w:sz w:val="22"/>
          <w:szCs w:val="22"/>
          <w:u w:val="single"/>
        </w:rPr>
        <w:t xml:space="preserve">  </w:t>
      </w:r>
    </w:p>
    <w:p w14:paraId="3D462D1B" w14:textId="77777777" w:rsidR="0086670D" w:rsidRPr="006371C4" w:rsidRDefault="0086670D" w:rsidP="00385F4F">
      <w:pPr>
        <w:spacing w:line="283" w:lineRule="exact"/>
        <w:ind w:right="72"/>
        <w:jc w:val="both"/>
        <w:rPr>
          <w:rFonts w:ascii="Arial" w:hAnsi="Arial" w:cs="Arial"/>
          <w:sz w:val="22"/>
          <w:szCs w:val="22"/>
          <w:u w:val="single"/>
        </w:rPr>
      </w:pPr>
    </w:p>
    <w:p w14:paraId="483D37FB" w14:textId="77777777" w:rsidR="0086670D" w:rsidRPr="006371C4" w:rsidRDefault="0086670D" w:rsidP="0086670D">
      <w:pPr>
        <w:spacing w:line="283" w:lineRule="exact"/>
        <w:ind w:right="72"/>
        <w:jc w:val="both"/>
        <w:rPr>
          <w:rFonts w:ascii="Arial" w:hAnsi="Arial" w:cs="Arial"/>
          <w:sz w:val="22"/>
          <w:szCs w:val="22"/>
        </w:rPr>
      </w:pPr>
      <w:r w:rsidRPr="006371C4">
        <w:rPr>
          <w:rFonts w:ascii="Arial" w:hAnsi="Arial" w:cs="Arial"/>
          <w:sz w:val="22"/>
          <w:szCs w:val="22"/>
        </w:rPr>
        <w:t xml:space="preserve">You will need to </w:t>
      </w:r>
      <w:r w:rsidR="00C711D1" w:rsidRPr="006371C4">
        <w:rPr>
          <w:rFonts w:ascii="Arial" w:hAnsi="Arial" w:cs="Arial"/>
          <w:sz w:val="22"/>
          <w:szCs w:val="22"/>
        </w:rPr>
        <w:t xml:space="preserve">give a copy of the report to </w:t>
      </w:r>
      <w:r w:rsidRPr="006371C4">
        <w:rPr>
          <w:rFonts w:ascii="Arial" w:hAnsi="Arial" w:cs="Arial"/>
          <w:sz w:val="22"/>
          <w:szCs w:val="22"/>
        </w:rPr>
        <w:t xml:space="preserve">your employer if you wish to </w:t>
      </w:r>
      <w:r w:rsidR="00091698" w:rsidRPr="006371C4">
        <w:rPr>
          <w:rFonts w:ascii="Arial" w:hAnsi="Arial" w:cs="Arial"/>
          <w:sz w:val="22"/>
          <w:szCs w:val="22"/>
        </w:rPr>
        <w:t>postpone the transfer of your care into the MPN.</w:t>
      </w:r>
      <w:r w:rsidRPr="006371C4">
        <w:rPr>
          <w:rFonts w:ascii="Arial" w:hAnsi="Arial" w:cs="Arial"/>
          <w:sz w:val="22"/>
          <w:szCs w:val="22"/>
        </w:rPr>
        <w:t xml:space="preserve">  If you or your employer disagrees with your doctor’s report on your condition, you or your employer can dispute it.  See the complete Continuity of Care policy for more details on the dispute resolution process. </w:t>
      </w:r>
    </w:p>
    <w:p w14:paraId="6F99637C" w14:textId="77777777" w:rsidR="00EA0FF9" w:rsidRPr="006371C4" w:rsidRDefault="00EA0FF9" w:rsidP="00385F4F">
      <w:pPr>
        <w:spacing w:line="283" w:lineRule="exact"/>
        <w:ind w:right="72"/>
        <w:jc w:val="both"/>
        <w:rPr>
          <w:rFonts w:ascii="Arial" w:hAnsi="Arial" w:cs="Arial"/>
          <w:sz w:val="22"/>
          <w:szCs w:val="22"/>
        </w:rPr>
      </w:pPr>
    </w:p>
    <w:p w14:paraId="6A8A7AF0" w14:textId="77777777" w:rsidR="00EA0FF9" w:rsidRPr="006371C4" w:rsidRDefault="00EA0FF9" w:rsidP="00385F4F">
      <w:pPr>
        <w:spacing w:line="283" w:lineRule="exact"/>
        <w:ind w:right="72"/>
        <w:jc w:val="both"/>
        <w:rPr>
          <w:rFonts w:ascii="Arial" w:hAnsi="Arial" w:cs="Arial"/>
          <w:sz w:val="22"/>
          <w:szCs w:val="22"/>
        </w:rPr>
      </w:pPr>
      <w:r w:rsidRPr="006371C4">
        <w:rPr>
          <w:rFonts w:ascii="Arial" w:hAnsi="Arial" w:cs="Arial"/>
          <w:sz w:val="22"/>
          <w:szCs w:val="22"/>
        </w:rPr>
        <w:t xml:space="preserve">For a copy of the </w:t>
      </w:r>
      <w:r w:rsidR="0086670D" w:rsidRPr="006371C4">
        <w:rPr>
          <w:rFonts w:ascii="Arial" w:hAnsi="Arial" w:cs="Arial"/>
          <w:sz w:val="22"/>
          <w:szCs w:val="22"/>
        </w:rPr>
        <w:t>entire C</w:t>
      </w:r>
      <w:r w:rsidRPr="006371C4">
        <w:rPr>
          <w:rFonts w:ascii="Arial" w:hAnsi="Arial" w:cs="Arial"/>
          <w:sz w:val="22"/>
          <w:szCs w:val="22"/>
        </w:rPr>
        <w:t xml:space="preserve">ontinuity of </w:t>
      </w:r>
      <w:r w:rsidR="0086670D" w:rsidRPr="006371C4">
        <w:rPr>
          <w:rFonts w:ascii="Arial" w:hAnsi="Arial" w:cs="Arial"/>
          <w:sz w:val="22"/>
          <w:szCs w:val="22"/>
        </w:rPr>
        <w:t>C</w:t>
      </w:r>
      <w:r w:rsidRPr="006371C4">
        <w:rPr>
          <w:rFonts w:ascii="Arial" w:hAnsi="Arial" w:cs="Arial"/>
          <w:sz w:val="22"/>
          <w:szCs w:val="22"/>
        </w:rPr>
        <w:t>are policy, ask your MPN</w:t>
      </w:r>
      <w:r w:rsidR="00564086" w:rsidRPr="006371C4">
        <w:rPr>
          <w:rFonts w:ascii="Arial" w:hAnsi="Arial" w:cs="Arial"/>
          <w:sz w:val="22"/>
          <w:szCs w:val="22"/>
        </w:rPr>
        <w:t xml:space="preserve"> C</w:t>
      </w:r>
      <w:r w:rsidRPr="006371C4">
        <w:rPr>
          <w:rFonts w:ascii="Arial" w:hAnsi="Arial" w:cs="Arial"/>
          <w:sz w:val="22"/>
          <w:szCs w:val="22"/>
        </w:rPr>
        <w:t>ontact.</w:t>
      </w:r>
    </w:p>
    <w:p w14:paraId="5D9B42CB" w14:textId="77777777" w:rsidR="00EA0FF9" w:rsidRPr="006371C4" w:rsidRDefault="00EA0FF9" w:rsidP="00385F4F">
      <w:pPr>
        <w:spacing w:line="283" w:lineRule="exact"/>
        <w:ind w:right="72"/>
        <w:jc w:val="both"/>
        <w:rPr>
          <w:rFonts w:ascii="Arial" w:hAnsi="Arial" w:cs="Arial"/>
          <w:sz w:val="22"/>
          <w:szCs w:val="22"/>
        </w:rPr>
      </w:pPr>
    </w:p>
    <w:p w14:paraId="285E5E62" w14:textId="77777777" w:rsidR="009D7B94" w:rsidRPr="006371C4" w:rsidRDefault="009D7B94" w:rsidP="00EB2861">
      <w:pPr>
        <w:numPr>
          <w:ilvl w:val="0"/>
          <w:numId w:val="6"/>
        </w:numPr>
        <w:spacing w:line="278" w:lineRule="exact"/>
        <w:jc w:val="both"/>
        <w:rPr>
          <w:rFonts w:ascii="Arial" w:hAnsi="Arial" w:cs="Arial"/>
          <w:b/>
          <w:sz w:val="22"/>
          <w:szCs w:val="22"/>
        </w:rPr>
      </w:pPr>
      <w:r w:rsidRPr="006371C4">
        <w:rPr>
          <w:rFonts w:ascii="Arial" w:hAnsi="Arial" w:cs="Arial"/>
          <w:b/>
          <w:sz w:val="22"/>
          <w:szCs w:val="22"/>
        </w:rPr>
        <w:t xml:space="preserve">What if I </w:t>
      </w:r>
      <w:r w:rsidR="00AB33D0" w:rsidRPr="006371C4">
        <w:rPr>
          <w:rFonts w:ascii="Arial" w:hAnsi="Arial" w:cs="Arial"/>
          <w:b/>
          <w:sz w:val="22"/>
          <w:szCs w:val="22"/>
        </w:rPr>
        <w:t xml:space="preserve">have questions or </w:t>
      </w:r>
      <w:r w:rsidR="00601E82" w:rsidRPr="006371C4">
        <w:rPr>
          <w:rFonts w:ascii="Arial" w:hAnsi="Arial" w:cs="Arial"/>
          <w:b/>
          <w:sz w:val="22"/>
          <w:szCs w:val="22"/>
        </w:rPr>
        <w:t xml:space="preserve">need </w:t>
      </w:r>
      <w:r w:rsidRPr="006371C4">
        <w:rPr>
          <w:rFonts w:ascii="Arial" w:hAnsi="Arial" w:cs="Arial"/>
          <w:b/>
          <w:sz w:val="22"/>
          <w:szCs w:val="22"/>
        </w:rPr>
        <w:t>help?</w:t>
      </w:r>
    </w:p>
    <w:p w14:paraId="47579A03" w14:textId="77777777" w:rsidR="009D7B94" w:rsidRPr="006371C4" w:rsidRDefault="009D7B94" w:rsidP="00FB1FBC">
      <w:pPr>
        <w:spacing w:line="278" w:lineRule="exact"/>
        <w:jc w:val="both"/>
        <w:rPr>
          <w:rFonts w:ascii="Arial" w:hAnsi="Arial" w:cs="Arial"/>
          <w:sz w:val="22"/>
          <w:szCs w:val="22"/>
        </w:rPr>
      </w:pPr>
    </w:p>
    <w:p w14:paraId="06BC38B7" w14:textId="77777777" w:rsidR="00AB33D0" w:rsidRPr="006371C4" w:rsidRDefault="00AB33D0" w:rsidP="00AB33D0">
      <w:pPr>
        <w:numPr>
          <w:ilvl w:val="0"/>
          <w:numId w:val="3"/>
        </w:numPr>
        <w:spacing w:line="268" w:lineRule="exact"/>
        <w:ind w:right="72"/>
        <w:jc w:val="both"/>
        <w:rPr>
          <w:rFonts w:ascii="Arial" w:hAnsi="Arial" w:cs="Arial"/>
          <w:sz w:val="22"/>
          <w:szCs w:val="22"/>
        </w:rPr>
      </w:pPr>
      <w:r w:rsidRPr="006371C4">
        <w:rPr>
          <w:rFonts w:ascii="Arial" w:hAnsi="Arial" w:cs="Arial"/>
          <w:b/>
          <w:sz w:val="22"/>
          <w:szCs w:val="22"/>
        </w:rPr>
        <w:t>MPN Contact:</w:t>
      </w:r>
      <w:r w:rsidRPr="006371C4">
        <w:rPr>
          <w:rFonts w:ascii="Arial" w:hAnsi="Arial" w:cs="Arial"/>
          <w:sz w:val="22"/>
          <w:szCs w:val="22"/>
        </w:rPr>
        <w:t xml:space="preserve">  </w:t>
      </w:r>
      <w:r w:rsidR="009D7B94" w:rsidRPr="006371C4">
        <w:rPr>
          <w:rFonts w:ascii="Arial" w:hAnsi="Arial" w:cs="Arial"/>
          <w:sz w:val="22"/>
          <w:szCs w:val="22"/>
        </w:rPr>
        <w:t xml:space="preserve">You may always contact the </w:t>
      </w:r>
      <w:r w:rsidR="00FB1FBC" w:rsidRPr="006371C4">
        <w:rPr>
          <w:rFonts w:ascii="Arial" w:hAnsi="Arial" w:cs="Arial"/>
          <w:sz w:val="22"/>
          <w:szCs w:val="22"/>
        </w:rPr>
        <w:t>MPN Contact</w:t>
      </w:r>
      <w:r w:rsidR="009D7B94" w:rsidRPr="006371C4">
        <w:rPr>
          <w:rFonts w:ascii="Arial" w:hAnsi="Arial" w:cs="Arial"/>
          <w:sz w:val="22"/>
          <w:szCs w:val="22"/>
        </w:rPr>
        <w:t xml:space="preserve"> if you </w:t>
      </w:r>
      <w:r w:rsidR="00091698" w:rsidRPr="006371C4">
        <w:rPr>
          <w:rFonts w:ascii="Arial" w:hAnsi="Arial" w:cs="Arial"/>
          <w:sz w:val="22"/>
          <w:szCs w:val="22"/>
        </w:rPr>
        <w:t xml:space="preserve">need </w:t>
      </w:r>
      <w:r w:rsidR="009D7B94" w:rsidRPr="006371C4">
        <w:rPr>
          <w:rFonts w:ascii="Arial" w:hAnsi="Arial" w:cs="Arial"/>
          <w:sz w:val="22"/>
          <w:szCs w:val="22"/>
        </w:rPr>
        <w:t xml:space="preserve">help or </w:t>
      </w:r>
      <w:r w:rsidR="002C4FD7" w:rsidRPr="006371C4">
        <w:rPr>
          <w:rFonts w:ascii="Arial" w:hAnsi="Arial" w:cs="Arial"/>
          <w:sz w:val="22"/>
          <w:szCs w:val="22"/>
        </w:rPr>
        <w:t xml:space="preserve">an </w:t>
      </w:r>
      <w:r w:rsidR="009D7B94" w:rsidRPr="006371C4">
        <w:rPr>
          <w:rFonts w:ascii="Arial" w:hAnsi="Arial" w:cs="Arial"/>
          <w:sz w:val="22"/>
          <w:szCs w:val="22"/>
        </w:rPr>
        <w:t xml:space="preserve">explanation about your medical treatment </w:t>
      </w:r>
      <w:r w:rsidR="00601E82" w:rsidRPr="006371C4">
        <w:rPr>
          <w:rFonts w:ascii="Arial" w:hAnsi="Arial" w:cs="Arial"/>
          <w:sz w:val="22"/>
          <w:szCs w:val="22"/>
        </w:rPr>
        <w:t>for your</w:t>
      </w:r>
      <w:r w:rsidR="009D7B94" w:rsidRPr="006371C4">
        <w:rPr>
          <w:rFonts w:ascii="Arial" w:hAnsi="Arial" w:cs="Arial"/>
          <w:sz w:val="22"/>
          <w:szCs w:val="22"/>
        </w:rPr>
        <w:t xml:space="preserve"> work-related injury or illness. </w:t>
      </w:r>
    </w:p>
    <w:p w14:paraId="7DD86CDD" w14:textId="77777777" w:rsidR="00AB33D0" w:rsidRPr="006371C4" w:rsidRDefault="00AB33D0" w:rsidP="00AB33D0">
      <w:pPr>
        <w:spacing w:line="268" w:lineRule="exact"/>
        <w:ind w:right="72"/>
        <w:jc w:val="both"/>
        <w:rPr>
          <w:rFonts w:ascii="Arial" w:hAnsi="Arial" w:cs="Arial"/>
          <w:sz w:val="22"/>
          <w:szCs w:val="22"/>
        </w:rPr>
      </w:pPr>
    </w:p>
    <w:p w14:paraId="72D556D0" w14:textId="77777777" w:rsidR="00AB33D0" w:rsidRPr="006371C4" w:rsidRDefault="00AB33D0" w:rsidP="00F227A6">
      <w:pPr>
        <w:ind w:left="1440" w:right="1440"/>
        <w:jc w:val="both"/>
        <w:outlineLvl w:val="0"/>
        <w:rPr>
          <w:rStyle w:val="content1"/>
          <w:sz w:val="22"/>
          <w:szCs w:val="22"/>
        </w:rPr>
      </w:pPr>
      <w:proofErr w:type="gramStart"/>
      <w:r w:rsidRPr="006371C4">
        <w:rPr>
          <w:rStyle w:val="content1"/>
          <w:sz w:val="22"/>
          <w:szCs w:val="22"/>
        </w:rPr>
        <w:t>Name:</w:t>
      </w:r>
      <w:r w:rsidR="004E149F" w:rsidRPr="006371C4">
        <w:rPr>
          <w:rStyle w:val="content1"/>
          <w:sz w:val="22"/>
          <w:szCs w:val="22"/>
        </w:rPr>
        <w:t>_</w:t>
      </w:r>
      <w:proofErr w:type="gramEnd"/>
      <w:r w:rsidR="004E149F" w:rsidRPr="006371C4">
        <w:rPr>
          <w:rStyle w:val="content1"/>
          <w:sz w:val="22"/>
          <w:szCs w:val="22"/>
        </w:rPr>
        <w:t>________________________</w:t>
      </w:r>
    </w:p>
    <w:p w14:paraId="7D706591" w14:textId="77777777" w:rsidR="00AB33D0" w:rsidRPr="006371C4" w:rsidRDefault="00AB33D0" w:rsidP="0050394B">
      <w:pPr>
        <w:ind w:left="1440" w:right="1440"/>
        <w:jc w:val="both"/>
        <w:rPr>
          <w:rStyle w:val="content1"/>
          <w:sz w:val="22"/>
          <w:szCs w:val="22"/>
        </w:rPr>
      </w:pPr>
      <w:proofErr w:type="gramStart"/>
      <w:r w:rsidRPr="006371C4">
        <w:rPr>
          <w:rStyle w:val="content1"/>
          <w:sz w:val="22"/>
          <w:szCs w:val="22"/>
        </w:rPr>
        <w:t>Title:</w:t>
      </w:r>
      <w:r w:rsidR="004E149F" w:rsidRPr="006371C4">
        <w:rPr>
          <w:rStyle w:val="content1"/>
          <w:sz w:val="22"/>
          <w:szCs w:val="22"/>
        </w:rPr>
        <w:t>_</w:t>
      </w:r>
      <w:proofErr w:type="gramEnd"/>
      <w:r w:rsidR="004E149F" w:rsidRPr="006371C4">
        <w:rPr>
          <w:rStyle w:val="content1"/>
          <w:sz w:val="22"/>
          <w:szCs w:val="22"/>
        </w:rPr>
        <w:t>_________________________</w:t>
      </w:r>
    </w:p>
    <w:p w14:paraId="5BF55D31" w14:textId="77777777" w:rsidR="00AB33D0" w:rsidRPr="006371C4" w:rsidRDefault="00AB33D0" w:rsidP="0050394B">
      <w:pPr>
        <w:ind w:left="1440" w:right="1440"/>
        <w:jc w:val="both"/>
        <w:rPr>
          <w:rStyle w:val="content1"/>
          <w:sz w:val="22"/>
          <w:szCs w:val="22"/>
        </w:rPr>
      </w:pPr>
      <w:proofErr w:type="gramStart"/>
      <w:r w:rsidRPr="006371C4">
        <w:rPr>
          <w:rStyle w:val="content1"/>
          <w:sz w:val="22"/>
          <w:szCs w:val="22"/>
        </w:rPr>
        <w:t>Address:</w:t>
      </w:r>
      <w:r w:rsidR="004E149F" w:rsidRPr="006371C4">
        <w:rPr>
          <w:rStyle w:val="content1"/>
          <w:sz w:val="22"/>
          <w:szCs w:val="22"/>
        </w:rPr>
        <w:t>_</w:t>
      </w:r>
      <w:proofErr w:type="gramEnd"/>
      <w:r w:rsidR="004E149F" w:rsidRPr="006371C4">
        <w:rPr>
          <w:rStyle w:val="content1"/>
          <w:sz w:val="22"/>
          <w:szCs w:val="22"/>
        </w:rPr>
        <w:t>______________________</w:t>
      </w:r>
    </w:p>
    <w:p w14:paraId="6F0501D5" w14:textId="77777777" w:rsidR="00AB33D0" w:rsidRPr="006371C4" w:rsidRDefault="00AB33D0" w:rsidP="0050394B">
      <w:pPr>
        <w:ind w:left="1440" w:right="1440"/>
        <w:jc w:val="both"/>
        <w:rPr>
          <w:rStyle w:val="content1"/>
          <w:sz w:val="22"/>
          <w:szCs w:val="22"/>
        </w:rPr>
      </w:pPr>
      <w:r w:rsidRPr="006371C4">
        <w:rPr>
          <w:rStyle w:val="content1"/>
          <w:sz w:val="22"/>
          <w:szCs w:val="22"/>
        </w:rPr>
        <w:t>Telephone Number</w:t>
      </w:r>
      <w:proofErr w:type="gramStart"/>
      <w:r w:rsidRPr="006371C4">
        <w:rPr>
          <w:rStyle w:val="content1"/>
          <w:sz w:val="22"/>
          <w:szCs w:val="22"/>
        </w:rPr>
        <w:t>:  (</w:t>
      </w:r>
      <w:proofErr w:type="gramEnd"/>
      <w:r w:rsidRPr="006371C4">
        <w:rPr>
          <w:rStyle w:val="content1"/>
          <w:sz w:val="22"/>
          <w:szCs w:val="22"/>
        </w:rPr>
        <w:t>800) ________</w:t>
      </w:r>
    </w:p>
    <w:p w14:paraId="2E242AD6" w14:textId="77777777" w:rsidR="00AB33D0" w:rsidRPr="006371C4" w:rsidRDefault="00AB33D0" w:rsidP="00A87D54">
      <w:pPr>
        <w:ind w:left="1440" w:right="1440"/>
        <w:jc w:val="both"/>
        <w:rPr>
          <w:rStyle w:val="content1"/>
          <w:sz w:val="22"/>
          <w:szCs w:val="22"/>
        </w:rPr>
      </w:pPr>
      <w:r w:rsidRPr="006371C4">
        <w:rPr>
          <w:rStyle w:val="content1"/>
          <w:sz w:val="22"/>
          <w:szCs w:val="22"/>
        </w:rPr>
        <w:t xml:space="preserve">Email </w:t>
      </w:r>
      <w:proofErr w:type="gramStart"/>
      <w:r w:rsidRPr="006371C4">
        <w:rPr>
          <w:rStyle w:val="content1"/>
          <w:sz w:val="22"/>
          <w:szCs w:val="22"/>
        </w:rPr>
        <w:t>address:</w:t>
      </w:r>
      <w:r w:rsidR="004E149F" w:rsidRPr="006371C4">
        <w:rPr>
          <w:rStyle w:val="content1"/>
          <w:sz w:val="22"/>
          <w:szCs w:val="22"/>
        </w:rPr>
        <w:t>_</w:t>
      </w:r>
      <w:proofErr w:type="gramEnd"/>
      <w:r w:rsidR="004E149F" w:rsidRPr="006371C4">
        <w:rPr>
          <w:rStyle w:val="content1"/>
          <w:sz w:val="22"/>
          <w:szCs w:val="22"/>
        </w:rPr>
        <w:t>_________________</w:t>
      </w:r>
    </w:p>
    <w:p w14:paraId="3C8C214B" w14:textId="77777777" w:rsidR="008328BA" w:rsidRPr="006371C4" w:rsidRDefault="008328BA" w:rsidP="00A87D54">
      <w:pPr>
        <w:ind w:left="1440" w:right="1440"/>
        <w:jc w:val="both"/>
        <w:rPr>
          <w:rStyle w:val="content1"/>
          <w:sz w:val="22"/>
          <w:szCs w:val="22"/>
        </w:rPr>
      </w:pPr>
    </w:p>
    <w:p w14:paraId="66E61402" w14:textId="77777777" w:rsidR="00170D4E" w:rsidRPr="006371C4" w:rsidRDefault="008328BA" w:rsidP="009D4994">
      <w:pPr>
        <w:numPr>
          <w:ilvl w:val="0"/>
          <w:numId w:val="3"/>
        </w:numPr>
        <w:jc w:val="both"/>
        <w:rPr>
          <w:rStyle w:val="content1"/>
          <w:b/>
          <w:sz w:val="22"/>
          <w:szCs w:val="22"/>
        </w:rPr>
      </w:pPr>
      <w:r w:rsidRPr="006371C4">
        <w:rPr>
          <w:rStyle w:val="content1"/>
          <w:b/>
          <w:sz w:val="22"/>
          <w:szCs w:val="22"/>
        </w:rPr>
        <w:t xml:space="preserve">Employer’s </w:t>
      </w:r>
      <w:r w:rsidR="009D4994" w:rsidRPr="006371C4">
        <w:rPr>
          <w:rStyle w:val="content1"/>
          <w:b/>
          <w:sz w:val="22"/>
          <w:szCs w:val="22"/>
        </w:rPr>
        <w:t xml:space="preserve">MPN website: </w:t>
      </w:r>
      <w:r w:rsidR="009D4994" w:rsidRPr="006371C4">
        <w:rPr>
          <w:rStyle w:val="content1"/>
          <w:sz w:val="22"/>
          <w:szCs w:val="22"/>
        </w:rPr>
        <w:t>www.____________</w:t>
      </w:r>
      <w:r w:rsidR="00DC7D2E" w:rsidRPr="006371C4">
        <w:rPr>
          <w:rStyle w:val="content1"/>
          <w:sz w:val="22"/>
          <w:szCs w:val="22"/>
        </w:rPr>
        <w:t>&gt;</w:t>
      </w:r>
    </w:p>
    <w:p w14:paraId="239A81CC" w14:textId="77777777" w:rsidR="00AB33D0" w:rsidRPr="006371C4" w:rsidRDefault="009E1B5C" w:rsidP="00A87D54">
      <w:pPr>
        <w:jc w:val="both"/>
        <w:rPr>
          <w:rStyle w:val="content1"/>
          <w:sz w:val="22"/>
          <w:szCs w:val="22"/>
        </w:rPr>
      </w:pPr>
      <w:r w:rsidRPr="006371C4">
        <w:rPr>
          <w:rStyle w:val="content1"/>
          <w:sz w:val="22"/>
          <w:szCs w:val="22"/>
        </w:rPr>
        <w:t>&lt;</w:t>
      </w:r>
      <w:r w:rsidR="00A87D54" w:rsidRPr="006371C4">
        <w:rPr>
          <w:rStyle w:val="content1"/>
          <w:sz w:val="22"/>
          <w:szCs w:val="22"/>
        </w:rPr>
        <w:t>The password to the complete provider directory is _______. &gt;</w:t>
      </w:r>
    </w:p>
    <w:p w14:paraId="79722641" w14:textId="77777777" w:rsidR="009E1B5C" w:rsidRPr="006371C4" w:rsidRDefault="009E1B5C" w:rsidP="00A87D54">
      <w:pPr>
        <w:jc w:val="both"/>
        <w:rPr>
          <w:rFonts w:ascii="Arial" w:hAnsi="Arial" w:cs="Arial"/>
          <w:color w:val="000000"/>
          <w:sz w:val="22"/>
          <w:szCs w:val="22"/>
        </w:rPr>
      </w:pPr>
    </w:p>
    <w:p w14:paraId="2B327FD4" w14:textId="77777777" w:rsidR="0050394B" w:rsidRPr="006371C4" w:rsidRDefault="00925A3C" w:rsidP="0050394B">
      <w:pPr>
        <w:numPr>
          <w:ilvl w:val="0"/>
          <w:numId w:val="3"/>
        </w:numPr>
        <w:ind w:right="72"/>
        <w:jc w:val="both"/>
        <w:rPr>
          <w:rFonts w:ascii="Arial" w:hAnsi="Arial" w:cs="Arial"/>
          <w:sz w:val="22"/>
          <w:szCs w:val="22"/>
        </w:rPr>
      </w:pPr>
      <w:r w:rsidRPr="006371C4">
        <w:rPr>
          <w:rFonts w:ascii="Arial" w:hAnsi="Arial" w:cs="Arial"/>
          <w:b/>
          <w:sz w:val="22"/>
          <w:szCs w:val="22"/>
        </w:rPr>
        <w:t>D</w:t>
      </w:r>
      <w:r w:rsidR="00617779" w:rsidRPr="006371C4">
        <w:rPr>
          <w:rFonts w:ascii="Arial" w:hAnsi="Arial" w:cs="Arial"/>
          <w:b/>
          <w:sz w:val="22"/>
          <w:szCs w:val="22"/>
        </w:rPr>
        <w:t xml:space="preserve">ivision of </w:t>
      </w:r>
      <w:r w:rsidRPr="006371C4">
        <w:rPr>
          <w:rFonts w:ascii="Arial" w:hAnsi="Arial" w:cs="Arial"/>
          <w:b/>
          <w:sz w:val="22"/>
          <w:szCs w:val="22"/>
        </w:rPr>
        <w:t>W</w:t>
      </w:r>
      <w:r w:rsidR="00617779" w:rsidRPr="006371C4">
        <w:rPr>
          <w:rFonts w:ascii="Arial" w:hAnsi="Arial" w:cs="Arial"/>
          <w:b/>
          <w:sz w:val="22"/>
          <w:szCs w:val="22"/>
        </w:rPr>
        <w:t>orkers’ Compensation (DWC)</w:t>
      </w:r>
      <w:r w:rsidRPr="006371C4">
        <w:rPr>
          <w:rFonts w:ascii="Arial" w:hAnsi="Arial" w:cs="Arial"/>
          <w:b/>
          <w:sz w:val="22"/>
          <w:szCs w:val="22"/>
        </w:rPr>
        <w:t>:</w:t>
      </w:r>
      <w:r w:rsidRPr="006371C4">
        <w:rPr>
          <w:rFonts w:ascii="Arial" w:hAnsi="Arial" w:cs="Arial"/>
          <w:sz w:val="22"/>
          <w:szCs w:val="22"/>
        </w:rPr>
        <w:t xml:space="preserve"> I</w:t>
      </w:r>
      <w:r w:rsidR="009D7B94" w:rsidRPr="006371C4">
        <w:rPr>
          <w:rFonts w:ascii="Arial" w:hAnsi="Arial" w:cs="Arial"/>
          <w:sz w:val="22"/>
          <w:szCs w:val="22"/>
        </w:rPr>
        <w:t xml:space="preserve">f you have concerns, complaints or questions regarding </w:t>
      </w:r>
      <w:r w:rsidRPr="006371C4">
        <w:rPr>
          <w:rFonts w:ascii="Arial" w:hAnsi="Arial" w:cs="Arial"/>
          <w:sz w:val="22"/>
          <w:szCs w:val="22"/>
        </w:rPr>
        <w:t>the</w:t>
      </w:r>
      <w:r w:rsidR="009D7B94" w:rsidRPr="006371C4">
        <w:rPr>
          <w:rFonts w:ascii="Arial" w:hAnsi="Arial" w:cs="Arial"/>
          <w:sz w:val="22"/>
          <w:szCs w:val="22"/>
        </w:rPr>
        <w:t xml:space="preserve"> MPN</w:t>
      </w:r>
      <w:r w:rsidR="00FB1FBC" w:rsidRPr="006371C4">
        <w:rPr>
          <w:rFonts w:ascii="Arial" w:hAnsi="Arial" w:cs="Arial"/>
          <w:sz w:val="22"/>
          <w:szCs w:val="22"/>
        </w:rPr>
        <w:t>,</w:t>
      </w:r>
      <w:r w:rsidR="009D7B94" w:rsidRPr="006371C4">
        <w:rPr>
          <w:rFonts w:ascii="Arial" w:hAnsi="Arial" w:cs="Arial"/>
          <w:sz w:val="22"/>
          <w:szCs w:val="22"/>
        </w:rPr>
        <w:t xml:space="preserve"> the notification process</w:t>
      </w:r>
      <w:r w:rsidR="00FB1FBC" w:rsidRPr="006371C4">
        <w:rPr>
          <w:rFonts w:ascii="Arial" w:hAnsi="Arial" w:cs="Arial"/>
          <w:sz w:val="22"/>
          <w:szCs w:val="22"/>
        </w:rPr>
        <w:t>,</w:t>
      </w:r>
      <w:r w:rsidR="009D7B94" w:rsidRPr="006371C4">
        <w:rPr>
          <w:rFonts w:ascii="Arial" w:hAnsi="Arial" w:cs="Arial"/>
          <w:sz w:val="22"/>
          <w:szCs w:val="22"/>
        </w:rPr>
        <w:t xml:space="preserve"> or your medical treatment after a work-related injury or illness, you can call</w:t>
      </w:r>
      <w:r w:rsidR="00617779" w:rsidRPr="006371C4">
        <w:rPr>
          <w:rFonts w:ascii="Arial" w:hAnsi="Arial" w:cs="Arial"/>
          <w:sz w:val="22"/>
          <w:szCs w:val="22"/>
        </w:rPr>
        <w:t xml:space="preserve"> DWC’s</w:t>
      </w:r>
      <w:r w:rsidR="00CD3F6B" w:rsidRPr="006371C4">
        <w:rPr>
          <w:rFonts w:ascii="Arial" w:hAnsi="Arial" w:cs="Arial"/>
          <w:sz w:val="22"/>
          <w:szCs w:val="22"/>
        </w:rPr>
        <w:t xml:space="preserve"> </w:t>
      </w:r>
      <w:r w:rsidR="009D7B94" w:rsidRPr="006371C4">
        <w:rPr>
          <w:rFonts w:ascii="Arial" w:hAnsi="Arial" w:cs="Arial"/>
          <w:sz w:val="22"/>
          <w:szCs w:val="22"/>
        </w:rPr>
        <w:t>Informatio</w:t>
      </w:r>
      <w:r w:rsidR="00CD3F6B" w:rsidRPr="006371C4">
        <w:rPr>
          <w:rFonts w:ascii="Arial" w:hAnsi="Arial" w:cs="Arial"/>
          <w:sz w:val="22"/>
          <w:szCs w:val="22"/>
        </w:rPr>
        <w:t xml:space="preserve">n and Assistance </w:t>
      </w:r>
      <w:r w:rsidR="009D7B94" w:rsidRPr="006371C4">
        <w:rPr>
          <w:rFonts w:ascii="Arial" w:hAnsi="Arial" w:cs="Arial"/>
          <w:sz w:val="22"/>
          <w:szCs w:val="22"/>
        </w:rPr>
        <w:t>at 1</w:t>
      </w:r>
      <w:r w:rsidR="009D4994" w:rsidRPr="006371C4">
        <w:rPr>
          <w:rFonts w:ascii="Arial" w:hAnsi="Arial" w:cs="Arial"/>
          <w:sz w:val="22"/>
          <w:szCs w:val="22"/>
        </w:rPr>
        <w:t>-</w:t>
      </w:r>
      <w:r w:rsidR="009D7B94" w:rsidRPr="006371C4">
        <w:rPr>
          <w:rFonts w:ascii="Arial" w:hAnsi="Arial" w:cs="Arial"/>
          <w:sz w:val="22"/>
          <w:szCs w:val="22"/>
        </w:rPr>
        <w:t>800</w:t>
      </w:r>
      <w:r w:rsidR="009D4994" w:rsidRPr="006371C4">
        <w:rPr>
          <w:rFonts w:ascii="Arial" w:hAnsi="Arial" w:cs="Arial"/>
          <w:sz w:val="22"/>
          <w:szCs w:val="22"/>
        </w:rPr>
        <w:t>-</w:t>
      </w:r>
      <w:r w:rsidR="009D7B94" w:rsidRPr="006371C4">
        <w:rPr>
          <w:rFonts w:ascii="Arial" w:hAnsi="Arial" w:cs="Arial"/>
          <w:sz w:val="22"/>
          <w:szCs w:val="22"/>
        </w:rPr>
        <w:t>736</w:t>
      </w:r>
      <w:r w:rsidR="009D4994" w:rsidRPr="006371C4">
        <w:rPr>
          <w:rFonts w:ascii="Arial" w:hAnsi="Arial" w:cs="Arial"/>
          <w:sz w:val="22"/>
          <w:szCs w:val="22"/>
        </w:rPr>
        <w:t>-</w:t>
      </w:r>
      <w:r w:rsidR="009D7B94" w:rsidRPr="006371C4">
        <w:rPr>
          <w:rFonts w:ascii="Arial" w:hAnsi="Arial" w:cs="Arial"/>
          <w:sz w:val="22"/>
          <w:szCs w:val="22"/>
        </w:rPr>
        <w:t>7401.</w:t>
      </w:r>
      <w:r w:rsidR="00617779" w:rsidRPr="006371C4">
        <w:rPr>
          <w:rFonts w:ascii="Arial" w:hAnsi="Arial" w:cs="Arial"/>
          <w:sz w:val="22"/>
          <w:szCs w:val="22"/>
        </w:rPr>
        <w:t xml:space="preserve"> You can also go to DWC’s website at </w:t>
      </w:r>
      <w:hyperlink r:id="rId7" w:history="1">
        <w:r w:rsidR="00617779" w:rsidRPr="006371C4">
          <w:rPr>
            <w:rStyle w:val="Hyperlink"/>
            <w:rFonts w:ascii="Arial" w:hAnsi="Arial" w:cs="Arial"/>
            <w:sz w:val="22"/>
            <w:szCs w:val="22"/>
          </w:rPr>
          <w:t>www.dir.ca.gov/dwc</w:t>
        </w:r>
      </w:hyperlink>
      <w:r w:rsidR="00617779" w:rsidRPr="006371C4">
        <w:rPr>
          <w:rFonts w:ascii="Arial" w:hAnsi="Arial" w:cs="Arial"/>
          <w:sz w:val="22"/>
          <w:szCs w:val="22"/>
        </w:rPr>
        <w:t xml:space="preserve"> and click on “medical provider networks”</w:t>
      </w:r>
      <w:r w:rsidR="00E65302" w:rsidRPr="006371C4">
        <w:rPr>
          <w:rFonts w:ascii="Arial" w:hAnsi="Arial" w:cs="Arial"/>
          <w:sz w:val="22"/>
          <w:szCs w:val="22"/>
        </w:rPr>
        <w:t xml:space="preserve"> for more information about MPNs</w:t>
      </w:r>
      <w:r w:rsidR="00617779" w:rsidRPr="006371C4">
        <w:rPr>
          <w:rFonts w:ascii="Arial" w:hAnsi="Arial" w:cs="Arial"/>
          <w:sz w:val="22"/>
          <w:szCs w:val="22"/>
        </w:rPr>
        <w:t xml:space="preserve">. </w:t>
      </w:r>
    </w:p>
    <w:p w14:paraId="4B5EB75D" w14:textId="77777777" w:rsidR="00751DFC" w:rsidRPr="006371C4" w:rsidRDefault="00751DFC" w:rsidP="00751DFC">
      <w:pPr>
        <w:ind w:left="360" w:right="72"/>
        <w:jc w:val="both"/>
        <w:rPr>
          <w:rFonts w:ascii="Arial" w:hAnsi="Arial" w:cs="Arial"/>
          <w:sz w:val="22"/>
          <w:szCs w:val="22"/>
        </w:rPr>
      </w:pPr>
    </w:p>
    <w:p w14:paraId="0BAD5257" w14:textId="77777777" w:rsidR="0050394B" w:rsidRPr="006371C4" w:rsidRDefault="009D4994" w:rsidP="0050394B">
      <w:pPr>
        <w:pStyle w:val="NormalWeb"/>
        <w:numPr>
          <w:ilvl w:val="0"/>
          <w:numId w:val="3"/>
        </w:numPr>
        <w:spacing w:before="0" w:beforeAutospacing="0" w:after="0" w:afterAutospacing="0"/>
        <w:ind w:right="72"/>
        <w:jc w:val="both"/>
        <w:rPr>
          <w:rFonts w:ascii="Arial" w:hAnsi="Arial" w:cs="Arial"/>
          <w:sz w:val="22"/>
          <w:szCs w:val="22"/>
        </w:rPr>
      </w:pPr>
      <w:r w:rsidRPr="006371C4">
        <w:rPr>
          <w:rFonts w:ascii="Arial" w:hAnsi="Arial" w:cs="Arial"/>
          <w:b/>
          <w:sz w:val="22"/>
          <w:szCs w:val="22"/>
        </w:rPr>
        <w:t>Independent Medical Review:</w:t>
      </w:r>
      <w:r w:rsidRPr="006371C4">
        <w:rPr>
          <w:rFonts w:ascii="Arial" w:hAnsi="Arial" w:cs="Arial"/>
          <w:sz w:val="22"/>
          <w:szCs w:val="22"/>
        </w:rPr>
        <w:t xml:space="preserve">  If you have questions about the Independent Medical Review process contact the Division of Workers’ Compensation</w:t>
      </w:r>
      <w:r w:rsidR="0050394B" w:rsidRPr="006371C4">
        <w:rPr>
          <w:rFonts w:ascii="Arial" w:hAnsi="Arial" w:cs="Arial"/>
          <w:sz w:val="22"/>
          <w:szCs w:val="22"/>
        </w:rPr>
        <w:t>’s Medical Unit at:</w:t>
      </w:r>
    </w:p>
    <w:p w14:paraId="133C8822" w14:textId="77777777" w:rsidR="00950431" w:rsidRPr="006371C4" w:rsidRDefault="00950431" w:rsidP="00950431">
      <w:pPr>
        <w:ind w:left="720" w:firstLine="720"/>
        <w:rPr>
          <w:rFonts w:ascii="Arial" w:hAnsi="Arial" w:cs="Arial"/>
          <w:sz w:val="22"/>
          <w:szCs w:val="22"/>
        </w:rPr>
      </w:pPr>
      <w:r w:rsidRPr="006371C4">
        <w:rPr>
          <w:rFonts w:ascii="Arial" w:hAnsi="Arial" w:cs="Arial"/>
          <w:sz w:val="22"/>
          <w:szCs w:val="22"/>
        </w:rPr>
        <w:t>DWC</w:t>
      </w:r>
      <w:r w:rsidRPr="006371C4">
        <w:rPr>
          <w:rFonts w:ascii="Arial" w:hAnsi="Arial" w:cs="Arial"/>
          <w:color w:val="0000FF"/>
          <w:sz w:val="22"/>
          <w:szCs w:val="22"/>
        </w:rPr>
        <w:t xml:space="preserve"> </w:t>
      </w:r>
      <w:r w:rsidRPr="006371C4">
        <w:rPr>
          <w:rFonts w:ascii="Arial" w:hAnsi="Arial" w:cs="Arial"/>
          <w:sz w:val="22"/>
          <w:szCs w:val="22"/>
        </w:rPr>
        <w:t>Medical Unit</w:t>
      </w:r>
    </w:p>
    <w:p w14:paraId="143F407E" w14:textId="77777777" w:rsidR="00950431" w:rsidRPr="006371C4" w:rsidRDefault="00950431" w:rsidP="00950431">
      <w:pPr>
        <w:ind w:left="720" w:firstLine="720"/>
        <w:rPr>
          <w:rFonts w:ascii="Arial" w:hAnsi="Arial" w:cs="Arial"/>
          <w:sz w:val="22"/>
          <w:szCs w:val="22"/>
        </w:rPr>
      </w:pPr>
      <w:smartTag w:uri="urn:schemas-microsoft-com:office:smarttags" w:element="address">
        <w:smartTag w:uri="urn:schemas-microsoft-com:office:smarttags" w:element="Street">
          <w:r w:rsidRPr="006371C4">
            <w:rPr>
              <w:rFonts w:ascii="Arial" w:hAnsi="Arial" w:cs="Arial"/>
              <w:sz w:val="22"/>
              <w:szCs w:val="22"/>
            </w:rPr>
            <w:t>P.O. Box</w:t>
          </w:r>
        </w:smartTag>
        <w:r w:rsidRPr="006371C4">
          <w:rPr>
            <w:rFonts w:ascii="Arial" w:hAnsi="Arial" w:cs="Arial"/>
            <w:sz w:val="22"/>
            <w:szCs w:val="22"/>
          </w:rPr>
          <w:t xml:space="preserve"> 71010</w:t>
        </w:r>
      </w:smartTag>
    </w:p>
    <w:p w14:paraId="5999E7D5" w14:textId="77777777" w:rsidR="00950431" w:rsidRPr="006371C4" w:rsidRDefault="00950431" w:rsidP="00950431">
      <w:pPr>
        <w:ind w:left="720" w:firstLine="720"/>
        <w:rPr>
          <w:rFonts w:ascii="Arial" w:hAnsi="Arial" w:cs="Arial"/>
          <w:sz w:val="22"/>
          <w:szCs w:val="22"/>
        </w:rPr>
      </w:pPr>
      <w:smartTag w:uri="urn:schemas-microsoft-com:office:smarttags" w:element="place">
        <w:smartTag w:uri="urn:schemas-microsoft-com:office:smarttags" w:element="City">
          <w:r w:rsidRPr="006371C4">
            <w:rPr>
              <w:rFonts w:ascii="Arial" w:hAnsi="Arial" w:cs="Arial"/>
              <w:sz w:val="22"/>
              <w:szCs w:val="22"/>
            </w:rPr>
            <w:t>Oakland</w:t>
          </w:r>
        </w:smartTag>
        <w:r w:rsidRPr="006371C4">
          <w:rPr>
            <w:rFonts w:ascii="Arial" w:hAnsi="Arial" w:cs="Arial"/>
            <w:sz w:val="22"/>
            <w:szCs w:val="22"/>
          </w:rPr>
          <w:t xml:space="preserve">, </w:t>
        </w:r>
        <w:smartTag w:uri="urn:schemas-microsoft-com:office:smarttags" w:element="State">
          <w:r w:rsidRPr="006371C4">
            <w:rPr>
              <w:rFonts w:ascii="Arial" w:hAnsi="Arial" w:cs="Arial"/>
              <w:sz w:val="22"/>
              <w:szCs w:val="22"/>
            </w:rPr>
            <w:t>CA</w:t>
          </w:r>
        </w:smartTag>
        <w:r w:rsidRPr="006371C4">
          <w:rPr>
            <w:rFonts w:ascii="Arial" w:hAnsi="Arial" w:cs="Arial"/>
            <w:sz w:val="22"/>
            <w:szCs w:val="22"/>
          </w:rPr>
          <w:t xml:space="preserve">  </w:t>
        </w:r>
        <w:smartTag w:uri="urn:schemas-microsoft-com:office:smarttags" w:element="PostalCode">
          <w:r w:rsidRPr="006371C4">
            <w:rPr>
              <w:rFonts w:ascii="Arial" w:hAnsi="Arial" w:cs="Arial"/>
              <w:sz w:val="22"/>
              <w:szCs w:val="22"/>
            </w:rPr>
            <w:t>94612</w:t>
          </w:r>
        </w:smartTag>
      </w:smartTag>
    </w:p>
    <w:p w14:paraId="005FA9DA" w14:textId="77777777" w:rsidR="0050394B" w:rsidRPr="006371C4" w:rsidRDefault="0050394B" w:rsidP="00950431">
      <w:pPr>
        <w:pStyle w:val="NormalWeb"/>
        <w:spacing w:before="0" w:beforeAutospacing="0" w:after="0" w:afterAutospacing="0"/>
        <w:ind w:left="1440" w:right="1440"/>
        <w:rPr>
          <w:rFonts w:ascii="Arial" w:hAnsi="Arial" w:cs="Arial"/>
          <w:color w:val="000000"/>
          <w:sz w:val="22"/>
          <w:szCs w:val="22"/>
        </w:rPr>
      </w:pPr>
      <w:r w:rsidRPr="006371C4">
        <w:rPr>
          <w:rFonts w:ascii="Arial" w:hAnsi="Arial" w:cs="Arial"/>
          <w:color w:val="000000"/>
          <w:sz w:val="22"/>
          <w:szCs w:val="22"/>
        </w:rPr>
        <w:t>(</w:t>
      </w:r>
      <w:r w:rsidR="00617779" w:rsidRPr="006371C4">
        <w:rPr>
          <w:rFonts w:ascii="Arial" w:hAnsi="Arial" w:cs="Arial"/>
          <w:color w:val="000000"/>
          <w:sz w:val="22"/>
          <w:szCs w:val="22"/>
        </w:rPr>
        <w:t>510)</w:t>
      </w:r>
      <w:r w:rsidR="00751DFC" w:rsidRPr="006371C4">
        <w:rPr>
          <w:rFonts w:ascii="Arial" w:hAnsi="Arial" w:cs="Arial"/>
          <w:color w:val="000000"/>
          <w:sz w:val="22"/>
          <w:szCs w:val="22"/>
        </w:rPr>
        <w:t xml:space="preserve"> </w:t>
      </w:r>
      <w:r w:rsidR="00617779" w:rsidRPr="006371C4">
        <w:rPr>
          <w:rFonts w:ascii="Arial" w:hAnsi="Arial" w:cs="Arial"/>
          <w:color w:val="000000"/>
          <w:sz w:val="22"/>
          <w:szCs w:val="22"/>
        </w:rPr>
        <w:t>286-3700</w:t>
      </w:r>
      <w:r w:rsidRPr="006371C4">
        <w:rPr>
          <w:rFonts w:ascii="Arial" w:hAnsi="Arial" w:cs="Arial"/>
          <w:color w:val="000000"/>
          <w:sz w:val="22"/>
          <w:szCs w:val="22"/>
        </w:rPr>
        <w:t xml:space="preserve"> or (800) 794-6900 </w:t>
      </w:r>
    </w:p>
    <w:p w14:paraId="7103D101" w14:textId="77777777" w:rsidR="009D7B94" w:rsidRPr="006371C4" w:rsidRDefault="0050394B" w:rsidP="00FB1FBC">
      <w:pPr>
        <w:spacing w:line="278" w:lineRule="exact"/>
        <w:jc w:val="both"/>
        <w:rPr>
          <w:rFonts w:ascii="Arial" w:hAnsi="Arial" w:cs="Arial"/>
          <w:sz w:val="22"/>
          <w:szCs w:val="22"/>
        </w:rPr>
      </w:pPr>
      <w:r w:rsidRPr="006371C4">
        <w:rPr>
          <w:rFonts w:ascii="Arial" w:hAnsi="Arial" w:cs="Arial"/>
          <w:noProof/>
          <w:color w:val="000000"/>
          <w:sz w:val="22"/>
          <w:szCs w:val="22"/>
        </w:rPr>
        <w:pict w14:anchorId="3CC91784">
          <v:shape id="_x0000_s1031" type="#_x0000_t202" style="position:absolute;left:0;text-align:left;margin-left:9pt;margin-top:5.55pt;width:450pt;height:41.5pt;z-index:251657216">
            <v:textbox>
              <w:txbxContent>
                <w:p w14:paraId="6294065B" w14:textId="77777777" w:rsidR="0050394B" w:rsidRPr="006371C4" w:rsidRDefault="0050394B">
                  <w:pPr>
                    <w:rPr>
                      <w:rFonts w:ascii="Arial" w:hAnsi="Arial" w:cs="Arial"/>
                      <w:b/>
                      <w:sz w:val="28"/>
                      <w:szCs w:val="28"/>
                    </w:rPr>
                  </w:pPr>
                  <w:r w:rsidRPr="006371C4">
                    <w:rPr>
                      <w:rFonts w:ascii="Arial" w:hAnsi="Arial" w:cs="Arial"/>
                      <w:b/>
                      <w:sz w:val="28"/>
                      <w:szCs w:val="28"/>
                    </w:rPr>
                    <w:t>Keep this information in case you have a work-related injury or illness.</w:t>
                  </w:r>
                </w:p>
              </w:txbxContent>
            </v:textbox>
          </v:shape>
        </w:pict>
      </w:r>
    </w:p>
    <w:p w14:paraId="3A761823" w14:textId="77777777" w:rsidR="009D7B94" w:rsidRPr="006371C4" w:rsidRDefault="009D7B94" w:rsidP="00FB1FBC">
      <w:pPr>
        <w:spacing w:line="278" w:lineRule="exact"/>
        <w:jc w:val="both"/>
        <w:rPr>
          <w:rFonts w:ascii="Arial" w:hAnsi="Arial" w:cs="Arial"/>
          <w:sz w:val="22"/>
          <w:szCs w:val="22"/>
        </w:rPr>
      </w:pPr>
    </w:p>
    <w:p w14:paraId="5F88D9D8" w14:textId="77777777" w:rsidR="00CD4131" w:rsidRPr="006371C4" w:rsidRDefault="00CD4131" w:rsidP="00CD4131">
      <w:pPr>
        <w:spacing w:line="278" w:lineRule="exact"/>
        <w:rPr>
          <w:rFonts w:ascii="Arial" w:hAnsi="Arial" w:cs="Arial"/>
          <w:sz w:val="22"/>
          <w:szCs w:val="22"/>
        </w:rPr>
      </w:pPr>
    </w:p>
    <w:p w14:paraId="201A1939" w14:textId="77777777" w:rsidR="00CD4131" w:rsidRPr="006371C4" w:rsidRDefault="00CD4131" w:rsidP="00720082">
      <w:pPr>
        <w:rPr>
          <w:rFonts w:ascii="Arial" w:hAnsi="Arial" w:cs="Arial"/>
          <w:b/>
          <w:sz w:val="22"/>
          <w:szCs w:val="22"/>
        </w:rPr>
      </w:pPr>
    </w:p>
    <w:sectPr w:rsidR="00CD4131" w:rsidRPr="006371C4" w:rsidSect="00057FF0">
      <w:footerReference w:type="even" r:id="rId8"/>
      <w:footerReference w:type="default" r:id="rId9"/>
      <w:pgSz w:w="12240" w:h="15840"/>
      <w:pgMar w:top="1152"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B0CA8" w14:textId="77777777" w:rsidR="00DF6FDD" w:rsidRDefault="00DF6FDD">
      <w:r>
        <w:separator/>
      </w:r>
    </w:p>
  </w:endnote>
  <w:endnote w:type="continuationSeparator" w:id="0">
    <w:p w14:paraId="3CE6BBFE" w14:textId="77777777" w:rsidR="00DF6FDD" w:rsidRDefault="00DF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1A1DE" w14:textId="77777777" w:rsidR="009D4994" w:rsidRDefault="009D4994" w:rsidP="00237D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2B9319" w14:textId="77777777" w:rsidR="009D4994" w:rsidRDefault="009D4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9744" w14:textId="77777777" w:rsidR="009D4994" w:rsidRPr="006371C4" w:rsidRDefault="009D4994" w:rsidP="00237D49">
    <w:pPr>
      <w:pStyle w:val="Footer"/>
      <w:framePr w:wrap="around" w:vAnchor="text" w:hAnchor="margin" w:xAlign="center" w:y="1"/>
      <w:rPr>
        <w:rStyle w:val="PageNumber"/>
        <w:rFonts w:ascii="Arial" w:hAnsi="Arial" w:cs="Arial"/>
      </w:rPr>
    </w:pPr>
    <w:r w:rsidRPr="006371C4">
      <w:rPr>
        <w:rStyle w:val="PageNumber"/>
        <w:rFonts w:ascii="Arial" w:hAnsi="Arial" w:cs="Arial"/>
      </w:rPr>
      <w:fldChar w:fldCharType="begin"/>
    </w:r>
    <w:r w:rsidRPr="006371C4">
      <w:rPr>
        <w:rStyle w:val="PageNumber"/>
        <w:rFonts w:ascii="Arial" w:hAnsi="Arial" w:cs="Arial"/>
      </w:rPr>
      <w:instrText xml:space="preserve">PAGE  </w:instrText>
    </w:r>
    <w:r w:rsidRPr="006371C4">
      <w:rPr>
        <w:rStyle w:val="PageNumber"/>
        <w:rFonts w:ascii="Arial" w:hAnsi="Arial" w:cs="Arial"/>
      </w:rPr>
      <w:fldChar w:fldCharType="separate"/>
    </w:r>
    <w:r w:rsidR="00904BF1" w:rsidRPr="006371C4">
      <w:rPr>
        <w:rStyle w:val="PageNumber"/>
        <w:rFonts w:ascii="Arial" w:hAnsi="Arial" w:cs="Arial"/>
        <w:noProof/>
      </w:rPr>
      <w:t>5</w:t>
    </w:r>
    <w:r w:rsidRPr="006371C4">
      <w:rPr>
        <w:rStyle w:val="PageNumber"/>
        <w:rFonts w:ascii="Arial" w:hAnsi="Arial" w:cs="Arial"/>
      </w:rPr>
      <w:fldChar w:fldCharType="end"/>
    </w:r>
  </w:p>
  <w:p w14:paraId="3924D668" w14:textId="77777777" w:rsidR="009D4994" w:rsidRPr="006371C4" w:rsidRDefault="008C3021">
    <w:pPr>
      <w:pStyle w:val="Footer"/>
      <w:rPr>
        <w:rFonts w:ascii="Arial" w:hAnsi="Arial" w:cs="Arial"/>
        <w:sz w:val="16"/>
        <w:szCs w:val="16"/>
      </w:rPr>
    </w:pPr>
    <w:r w:rsidRPr="006371C4">
      <w:rPr>
        <w:rFonts w:ascii="Arial" w:hAnsi="Arial" w:cs="Arial"/>
        <w:sz w:val="16"/>
        <w:szCs w:val="16"/>
      </w:rPr>
      <w:t>Rev. 06</w:t>
    </w:r>
    <w:r w:rsidR="00997DC3" w:rsidRPr="006371C4">
      <w:rPr>
        <w:rFonts w:ascii="Arial" w:hAnsi="Arial" w:cs="Arial"/>
        <w:sz w:val="16"/>
        <w:szCs w:val="16"/>
      </w:rPr>
      <w:t>/07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80663" w14:textId="77777777" w:rsidR="00DF6FDD" w:rsidRDefault="00DF6FDD">
      <w:r>
        <w:separator/>
      </w:r>
    </w:p>
  </w:footnote>
  <w:footnote w:type="continuationSeparator" w:id="0">
    <w:p w14:paraId="4975D944" w14:textId="77777777" w:rsidR="00DF6FDD" w:rsidRDefault="00DF6F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AD5"/>
    <w:multiLevelType w:val="hybridMultilevel"/>
    <w:tmpl w:val="573E5C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9E30382"/>
    <w:multiLevelType w:val="hybridMultilevel"/>
    <w:tmpl w:val="45D8E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497DCF"/>
    <w:multiLevelType w:val="hybridMultilevel"/>
    <w:tmpl w:val="160E6C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5AB2ACC"/>
    <w:multiLevelType w:val="hybridMultilevel"/>
    <w:tmpl w:val="067E53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9787D23"/>
    <w:multiLevelType w:val="hybridMultilevel"/>
    <w:tmpl w:val="C88C1D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B596698"/>
    <w:multiLevelType w:val="hybridMultilevel"/>
    <w:tmpl w:val="6124F9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sjQzMLQ0szQ3sbBU0lEKTi0uzszPAykwrAUADOubQSwAAAA="/>
  </w:docVars>
  <w:rsids>
    <w:rsidRoot w:val="00055C1D"/>
    <w:rsid w:val="00012FDC"/>
    <w:rsid w:val="000525CA"/>
    <w:rsid w:val="00055C1D"/>
    <w:rsid w:val="00057FF0"/>
    <w:rsid w:val="000722F6"/>
    <w:rsid w:val="00081F0E"/>
    <w:rsid w:val="00091698"/>
    <w:rsid w:val="00094C37"/>
    <w:rsid w:val="001064C6"/>
    <w:rsid w:val="00125BB3"/>
    <w:rsid w:val="00140E77"/>
    <w:rsid w:val="00142AFD"/>
    <w:rsid w:val="0014350A"/>
    <w:rsid w:val="0015134A"/>
    <w:rsid w:val="0016578C"/>
    <w:rsid w:val="00170D4E"/>
    <w:rsid w:val="00172F0C"/>
    <w:rsid w:val="00185535"/>
    <w:rsid w:val="001976EB"/>
    <w:rsid w:val="001C025B"/>
    <w:rsid w:val="001E43EC"/>
    <w:rsid w:val="001E6E3D"/>
    <w:rsid w:val="0020564B"/>
    <w:rsid w:val="0020649F"/>
    <w:rsid w:val="0022666D"/>
    <w:rsid w:val="00235D89"/>
    <w:rsid w:val="00237D49"/>
    <w:rsid w:val="00257BDB"/>
    <w:rsid w:val="00265C43"/>
    <w:rsid w:val="002A02E8"/>
    <w:rsid w:val="002C4FD7"/>
    <w:rsid w:val="00303B2E"/>
    <w:rsid w:val="00332780"/>
    <w:rsid w:val="00334BB6"/>
    <w:rsid w:val="003469C3"/>
    <w:rsid w:val="00351517"/>
    <w:rsid w:val="00380C3E"/>
    <w:rsid w:val="00385F4F"/>
    <w:rsid w:val="003A261E"/>
    <w:rsid w:val="00400BE8"/>
    <w:rsid w:val="00402E73"/>
    <w:rsid w:val="00407A0E"/>
    <w:rsid w:val="004639A0"/>
    <w:rsid w:val="004A4402"/>
    <w:rsid w:val="004A7CE6"/>
    <w:rsid w:val="004B4C10"/>
    <w:rsid w:val="004C32CF"/>
    <w:rsid w:val="004C4066"/>
    <w:rsid w:val="004E149F"/>
    <w:rsid w:val="0050394B"/>
    <w:rsid w:val="00520CE6"/>
    <w:rsid w:val="0052705B"/>
    <w:rsid w:val="00531992"/>
    <w:rsid w:val="00533EB6"/>
    <w:rsid w:val="00557FC1"/>
    <w:rsid w:val="00564086"/>
    <w:rsid w:val="00576673"/>
    <w:rsid w:val="00584BFE"/>
    <w:rsid w:val="00587CD2"/>
    <w:rsid w:val="005A0141"/>
    <w:rsid w:val="00601E82"/>
    <w:rsid w:val="00602DB4"/>
    <w:rsid w:val="00617779"/>
    <w:rsid w:val="00624B7D"/>
    <w:rsid w:val="006309ED"/>
    <w:rsid w:val="006371C4"/>
    <w:rsid w:val="006405C8"/>
    <w:rsid w:val="0066520F"/>
    <w:rsid w:val="00680F1B"/>
    <w:rsid w:val="00694F11"/>
    <w:rsid w:val="00694F4C"/>
    <w:rsid w:val="00697B7A"/>
    <w:rsid w:val="006D33B7"/>
    <w:rsid w:val="006D765F"/>
    <w:rsid w:val="006E6B2D"/>
    <w:rsid w:val="006F2BB3"/>
    <w:rsid w:val="006F3AB6"/>
    <w:rsid w:val="007123C8"/>
    <w:rsid w:val="00720082"/>
    <w:rsid w:val="00725282"/>
    <w:rsid w:val="0073400E"/>
    <w:rsid w:val="007446CA"/>
    <w:rsid w:val="00746E7B"/>
    <w:rsid w:val="00747C80"/>
    <w:rsid w:val="00751DFC"/>
    <w:rsid w:val="00782FE9"/>
    <w:rsid w:val="00783D28"/>
    <w:rsid w:val="007F0B18"/>
    <w:rsid w:val="007F6A11"/>
    <w:rsid w:val="00805663"/>
    <w:rsid w:val="00811B86"/>
    <w:rsid w:val="00815252"/>
    <w:rsid w:val="00815408"/>
    <w:rsid w:val="008328BA"/>
    <w:rsid w:val="00854CE1"/>
    <w:rsid w:val="00862357"/>
    <w:rsid w:val="0086670D"/>
    <w:rsid w:val="008771D5"/>
    <w:rsid w:val="008846CD"/>
    <w:rsid w:val="0089320E"/>
    <w:rsid w:val="008A56F0"/>
    <w:rsid w:val="008C10EF"/>
    <w:rsid w:val="008C3021"/>
    <w:rsid w:val="008F6A29"/>
    <w:rsid w:val="00904BF1"/>
    <w:rsid w:val="00915BC0"/>
    <w:rsid w:val="009171A5"/>
    <w:rsid w:val="00925A3C"/>
    <w:rsid w:val="00950431"/>
    <w:rsid w:val="0098706A"/>
    <w:rsid w:val="00997DC3"/>
    <w:rsid w:val="009D4994"/>
    <w:rsid w:val="009D7B94"/>
    <w:rsid w:val="009E1B5C"/>
    <w:rsid w:val="009F27C3"/>
    <w:rsid w:val="00A40991"/>
    <w:rsid w:val="00A66168"/>
    <w:rsid w:val="00A83AFD"/>
    <w:rsid w:val="00A86529"/>
    <w:rsid w:val="00A87D54"/>
    <w:rsid w:val="00AB11C2"/>
    <w:rsid w:val="00AB33D0"/>
    <w:rsid w:val="00AC243B"/>
    <w:rsid w:val="00AD49C7"/>
    <w:rsid w:val="00AD700C"/>
    <w:rsid w:val="00B413E4"/>
    <w:rsid w:val="00B555C6"/>
    <w:rsid w:val="00B668D1"/>
    <w:rsid w:val="00B70BEB"/>
    <w:rsid w:val="00B71807"/>
    <w:rsid w:val="00B75EF8"/>
    <w:rsid w:val="00B84BD2"/>
    <w:rsid w:val="00B959B4"/>
    <w:rsid w:val="00B97B9D"/>
    <w:rsid w:val="00BB35B1"/>
    <w:rsid w:val="00C068EA"/>
    <w:rsid w:val="00C1128E"/>
    <w:rsid w:val="00C21B2E"/>
    <w:rsid w:val="00C335D0"/>
    <w:rsid w:val="00C35C17"/>
    <w:rsid w:val="00C46AEE"/>
    <w:rsid w:val="00C711D1"/>
    <w:rsid w:val="00C97602"/>
    <w:rsid w:val="00CA3992"/>
    <w:rsid w:val="00CB1636"/>
    <w:rsid w:val="00CC09D7"/>
    <w:rsid w:val="00CC2770"/>
    <w:rsid w:val="00CD3F6B"/>
    <w:rsid w:val="00CD4131"/>
    <w:rsid w:val="00CE482B"/>
    <w:rsid w:val="00CF165B"/>
    <w:rsid w:val="00CF6715"/>
    <w:rsid w:val="00D03746"/>
    <w:rsid w:val="00D0572B"/>
    <w:rsid w:val="00D70648"/>
    <w:rsid w:val="00D839D4"/>
    <w:rsid w:val="00DB6C09"/>
    <w:rsid w:val="00DC7D2E"/>
    <w:rsid w:val="00DF6FDD"/>
    <w:rsid w:val="00E0238A"/>
    <w:rsid w:val="00E05502"/>
    <w:rsid w:val="00E12E89"/>
    <w:rsid w:val="00E65302"/>
    <w:rsid w:val="00E736F3"/>
    <w:rsid w:val="00E931AA"/>
    <w:rsid w:val="00EA0FF9"/>
    <w:rsid w:val="00EB2861"/>
    <w:rsid w:val="00EC1B36"/>
    <w:rsid w:val="00EC2E06"/>
    <w:rsid w:val="00EC732B"/>
    <w:rsid w:val="00ED1589"/>
    <w:rsid w:val="00ED257A"/>
    <w:rsid w:val="00ED3839"/>
    <w:rsid w:val="00F227A6"/>
    <w:rsid w:val="00F63965"/>
    <w:rsid w:val="00F63FFB"/>
    <w:rsid w:val="00F7302D"/>
    <w:rsid w:val="00F75E4F"/>
    <w:rsid w:val="00FB1FBC"/>
    <w:rsid w:val="00FC2EA4"/>
    <w:rsid w:val="00FD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State"/>
  <w:smartTagType w:namespaceuri="urn:schemas-microsoft-com:office:smarttags" w:name="PostalCode"/>
  <w:smartTagType w:namespaceuri="urn:schemas-microsoft-com:office:smarttags" w:name="City"/>
  <w:smartTagType w:namespaceuri="urn:schemas-microsoft-com:office:smarttags" w:name="place"/>
  <w:smartTagType w:namespaceuri="urn:schemas-microsoft-com:office:smarttags" w:name="address"/>
  <w:shapeDefaults>
    <o:shapedefaults v:ext="edit" spidmax="2050"/>
    <o:shapelayout v:ext="edit">
      <o:idmap v:ext="edit" data="1"/>
    </o:shapelayout>
  </w:shapeDefaults>
  <w:decimalSymbol w:val="."/>
  <w:listSeparator w:val=","/>
  <w14:docId w14:val="6651F75A"/>
  <w15:chartTrackingRefBased/>
  <w15:docId w15:val="{3DE4AAFD-45AB-4619-9C92-3879F8577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content1">
    <w:name w:val="content1"/>
    <w:basedOn w:val="DefaultParagraphFont"/>
    <w:rsid w:val="00697B7A"/>
    <w:rPr>
      <w:rFonts w:ascii="Arial" w:hAnsi="Arial" w:cs="Arial" w:hint="default"/>
      <w:color w:val="000000"/>
      <w:sz w:val="17"/>
      <w:szCs w:val="17"/>
    </w:rPr>
  </w:style>
  <w:style w:type="paragraph" w:styleId="Footer">
    <w:name w:val="footer"/>
    <w:basedOn w:val="Normal"/>
    <w:rsid w:val="00ED3839"/>
    <w:pPr>
      <w:tabs>
        <w:tab w:val="center" w:pos="4320"/>
        <w:tab w:val="right" w:pos="8640"/>
      </w:tabs>
    </w:pPr>
  </w:style>
  <w:style w:type="character" w:styleId="PageNumber">
    <w:name w:val="page number"/>
    <w:basedOn w:val="DefaultParagraphFont"/>
    <w:rsid w:val="00ED3839"/>
  </w:style>
  <w:style w:type="character" w:styleId="Hyperlink">
    <w:name w:val="Hyperlink"/>
    <w:basedOn w:val="DefaultParagraphFont"/>
    <w:rsid w:val="009D4994"/>
    <w:rPr>
      <w:color w:val="0000FF"/>
      <w:u w:val="single"/>
    </w:rPr>
  </w:style>
  <w:style w:type="paragraph" w:styleId="NormalWeb">
    <w:name w:val="Normal (Web)"/>
    <w:basedOn w:val="Normal"/>
    <w:rsid w:val="0050394B"/>
    <w:pPr>
      <w:spacing w:before="100" w:beforeAutospacing="1" w:after="100" w:afterAutospacing="1"/>
    </w:pPr>
  </w:style>
  <w:style w:type="paragraph" w:styleId="DocumentMap">
    <w:name w:val="Document Map"/>
    <w:basedOn w:val="Normal"/>
    <w:semiHidden/>
    <w:rsid w:val="00F227A6"/>
    <w:pPr>
      <w:shd w:val="clear" w:color="auto" w:fill="000080"/>
    </w:pPr>
    <w:rPr>
      <w:rFonts w:ascii="Tahoma" w:hAnsi="Tahoma" w:cs="Tahoma"/>
      <w:sz w:val="20"/>
      <w:szCs w:val="20"/>
    </w:rPr>
  </w:style>
  <w:style w:type="paragraph" w:styleId="BalloonText">
    <w:name w:val="Balloon Text"/>
    <w:basedOn w:val="Normal"/>
    <w:semiHidden/>
    <w:rsid w:val="00F227A6"/>
    <w:rPr>
      <w:rFonts w:ascii="Tahoma" w:hAnsi="Tahoma" w:cs="Tahoma"/>
      <w:sz w:val="16"/>
      <w:szCs w:val="16"/>
    </w:rPr>
  </w:style>
  <w:style w:type="character" w:styleId="CommentReference">
    <w:name w:val="annotation reference"/>
    <w:basedOn w:val="DefaultParagraphFont"/>
    <w:semiHidden/>
    <w:rsid w:val="008A56F0"/>
    <w:rPr>
      <w:sz w:val="16"/>
      <w:szCs w:val="16"/>
    </w:rPr>
  </w:style>
  <w:style w:type="paragraph" w:styleId="CommentText">
    <w:name w:val="annotation text"/>
    <w:basedOn w:val="Normal"/>
    <w:semiHidden/>
    <w:rsid w:val="008A56F0"/>
    <w:rPr>
      <w:sz w:val="20"/>
      <w:szCs w:val="20"/>
    </w:rPr>
  </w:style>
  <w:style w:type="paragraph" w:styleId="CommentSubject">
    <w:name w:val="annotation subject"/>
    <w:basedOn w:val="CommentText"/>
    <w:next w:val="CommentText"/>
    <w:semiHidden/>
    <w:rsid w:val="008A56F0"/>
    <w:rPr>
      <w:b/>
      <w:bCs/>
    </w:rPr>
  </w:style>
  <w:style w:type="paragraph" w:styleId="Header">
    <w:name w:val="header"/>
    <w:basedOn w:val="Normal"/>
    <w:rsid w:val="009F27C3"/>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54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ir.ca.gov/dw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Sample Initial Written Employee Notification Re: Medical Provider Network </vt:lpstr>
    </vt:vector>
  </TitlesOfParts>
  <Company>DIR</Company>
  <LinksUpToDate>false</LinksUpToDate>
  <CharactersWithSpaces>13004</CharactersWithSpaces>
  <SharedDoc>false</SharedDoc>
  <HLinks>
    <vt:vector size="6" baseType="variant">
      <vt:variant>
        <vt:i4>4653059</vt:i4>
      </vt:variant>
      <vt:variant>
        <vt:i4>0</vt:i4>
      </vt:variant>
      <vt:variant>
        <vt:i4>0</vt:i4>
      </vt:variant>
      <vt:variant>
        <vt:i4>5</vt:i4>
      </vt:variant>
      <vt:variant>
        <vt:lpwstr>http://www.dir.ca.gov/dwc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Initial Written Employee Notification Re: Medical Provider Network </dc:title>
  <dc:subject/>
  <dc:creator> DIR</dc:creator>
  <cp:keywords/>
  <dc:description/>
  <cp:lastModifiedBy>Corsetti, Jaime (ES)</cp:lastModifiedBy>
  <cp:revision>2</cp:revision>
  <cp:lastPrinted>2007-02-14T18:44:00Z</cp:lastPrinted>
  <dcterms:created xsi:type="dcterms:W3CDTF">2022-09-15T15:38:00Z</dcterms:created>
  <dcterms:modified xsi:type="dcterms:W3CDTF">2022-09-15T15:38:00Z</dcterms:modified>
</cp:coreProperties>
</file>