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D013" w14:textId="77777777" w:rsidR="00BD2E05" w:rsidRPr="0086686A" w:rsidRDefault="00BD2E05" w:rsidP="00F04FA2">
      <w:pPr>
        <w:rPr>
          <w:rFonts w:ascii="Arial" w:hAnsi="Arial" w:cs="Arial"/>
          <w:b/>
          <w:u w:val="single"/>
        </w:rPr>
      </w:pPr>
    </w:p>
    <w:p w14:paraId="473A15A2" w14:textId="77777777" w:rsidR="00671A26" w:rsidRPr="0086686A" w:rsidRDefault="005B428B" w:rsidP="005B428B">
      <w:pPr>
        <w:jc w:val="center"/>
        <w:rPr>
          <w:rFonts w:ascii="Arial" w:hAnsi="Arial" w:cs="Arial"/>
          <w:sz w:val="32"/>
          <w:szCs w:val="32"/>
        </w:rPr>
      </w:pPr>
      <w:r w:rsidRPr="0086686A">
        <w:rPr>
          <w:rFonts w:ascii="Arial" w:hAnsi="Arial" w:cs="Arial"/>
          <w:b/>
          <w:bCs/>
          <w:sz w:val="32"/>
          <w:szCs w:val="32"/>
        </w:rPr>
        <w:t>Required Notice of Earned Income Tax Credit to all Employees</w:t>
      </w:r>
    </w:p>
    <w:p w14:paraId="1A5CD28D" w14:textId="77777777" w:rsidR="005B428B" w:rsidRPr="0086686A" w:rsidRDefault="005B428B" w:rsidP="005B428B">
      <w:pPr>
        <w:autoSpaceDE w:val="0"/>
        <w:autoSpaceDN w:val="0"/>
        <w:adjustRightInd w:val="0"/>
        <w:rPr>
          <w:rFonts w:ascii="Arial" w:hAnsi="Arial" w:cs="Arial"/>
          <w:sz w:val="20"/>
          <w:szCs w:val="20"/>
        </w:rPr>
      </w:pPr>
    </w:p>
    <w:p w14:paraId="760637DF" w14:textId="77777777" w:rsidR="005B428B" w:rsidRPr="0086686A" w:rsidRDefault="005B428B" w:rsidP="005B428B">
      <w:pPr>
        <w:autoSpaceDE w:val="0"/>
        <w:autoSpaceDN w:val="0"/>
        <w:adjustRightInd w:val="0"/>
        <w:rPr>
          <w:rFonts w:ascii="Arial" w:hAnsi="Arial" w:cs="Arial"/>
          <w:sz w:val="22"/>
          <w:szCs w:val="22"/>
          <w:u w:val="single"/>
        </w:rPr>
      </w:pPr>
      <w:r w:rsidRPr="0086686A">
        <w:rPr>
          <w:rFonts w:ascii="Arial" w:hAnsi="Arial" w:cs="Arial"/>
          <w:sz w:val="22"/>
          <w:szCs w:val="22"/>
          <w:u w:val="single"/>
        </w:rPr>
        <w:t>Instructions for the EITC Notice:</w:t>
      </w:r>
    </w:p>
    <w:p w14:paraId="679A5F3E" w14:textId="77777777" w:rsidR="005B428B" w:rsidRPr="0086686A" w:rsidRDefault="005B428B" w:rsidP="005B428B">
      <w:pPr>
        <w:autoSpaceDE w:val="0"/>
        <w:autoSpaceDN w:val="0"/>
        <w:adjustRightInd w:val="0"/>
        <w:rPr>
          <w:rFonts w:ascii="Arial" w:hAnsi="Arial" w:cs="Arial"/>
          <w:sz w:val="22"/>
          <w:szCs w:val="22"/>
          <w:u w:val="single"/>
        </w:rPr>
      </w:pPr>
    </w:p>
    <w:p w14:paraId="2844C9D5" w14:textId="77777777" w:rsidR="005B428B" w:rsidRPr="0086686A" w:rsidRDefault="00FA0736" w:rsidP="005B428B">
      <w:pPr>
        <w:autoSpaceDE w:val="0"/>
        <w:autoSpaceDN w:val="0"/>
        <w:adjustRightInd w:val="0"/>
        <w:rPr>
          <w:rFonts w:ascii="Arial" w:hAnsi="Arial" w:cs="Arial"/>
          <w:sz w:val="22"/>
          <w:szCs w:val="22"/>
        </w:rPr>
      </w:pPr>
      <w:r w:rsidRPr="0086686A">
        <w:rPr>
          <w:rFonts w:ascii="Arial" w:hAnsi="Arial" w:cs="Arial"/>
          <w:sz w:val="22"/>
          <w:szCs w:val="22"/>
        </w:rPr>
        <w:t>Oregon</w:t>
      </w:r>
      <w:r w:rsidR="005B428B" w:rsidRPr="0086686A">
        <w:rPr>
          <w:rFonts w:ascii="Arial" w:hAnsi="Arial" w:cs="Arial"/>
          <w:sz w:val="22"/>
          <w:szCs w:val="22"/>
        </w:rPr>
        <w:t xml:space="preserve"> employers are required to notify their employees on an annual basis of their potential eligibility for the </w:t>
      </w:r>
      <w:r w:rsidRPr="0086686A">
        <w:rPr>
          <w:rFonts w:ascii="Arial" w:hAnsi="Arial" w:cs="Arial"/>
          <w:sz w:val="22"/>
          <w:szCs w:val="22"/>
        </w:rPr>
        <w:t xml:space="preserve">federal and state </w:t>
      </w:r>
      <w:r w:rsidR="005B428B" w:rsidRPr="0086686A">
        <w:rPr>
          <w:rFonts w:ascii="Arial" w:hAnsi="Arial" w:cs="Arial"/>
          <w:sz w:val="22"/>
          <w:szCs w:val="22"/>
        </w:rPr>
        <w:t>Earned Income Tax Credit (EITC).</w:t>
      </w:r>
      <w:r w:rsidRPr="0086686A">
        <w:rPr>
          <w:rFonts w:ascii="Arial" w:hAnsi="Arial" w:cs="Arial"/>
          <w:sz w:val="22"/>
          <w:szCs w:val="22"/>
        </w:rPr>
        <w:t xml:space="preserve"> Employers must send the information by regular or electronic mail to employees when sending </w:t>
      </w:r>
      <w:r w:rsidR="00615D24" w:rsidRPr="0086686A">
        <w:rPr>
          <w:rFonts w:ascii="Arial" w:hAnsi="Arial" w:cs="Arial"/>
          <w:sz w:val="22"/>
          <w:szCs w:val="22"/>
        </w:rPr>
        <w:t xml:space="preserve">the </w:t>
      </w:r>
      <w:r w:rsidRPr="0086686A">
        <w:rPr>
          <w:rFonts w:ascii="Arial" w:hAnsi="Arial" w:cs="Arial"/>
          <w:sz w:val="22"/>
          <w:szCs w:val="22"/>
        </w:rPr>
        <w:t>federal form W-2.</w:t>
      </w:r>
      <w:r w:rsidR="00615D24" w:rsidRPr="0086686A">
        <w:rPr>
          <w:rFonts w:ascii="Arial" w:hAnsi="Arial" w:cs="Arial"/>
          <w:sz w:val="22"/>
          <w:szCs w:val="22"/>
        </w:rPr>
        <w:t xml:space="preserve"> </w:t>
      </w:r>
    </w:p>
    <w:p w14:paraId="71FFB0F7" w14:textId="77777777" w:rsidR="005B428B" w:rsidRPr="0086686A" w:rsidRDefault="005B428B" w:rsidP="005B428B">
      <w:pPr>
        <w:autoSpaceDE w:val="0"/>
        <w:autoSpaceDN w:val="0"/>
        <w:adjustRightInd w:val="0"/>
        <w:rPr>
          <w:rFonts w:ascii="Arial" w:hAnsi="Arial" w:cs="Arial"/>
          <w:sz w:val="22"/>
          <w:szCs w:val="22"/>
        </w:rPr>
      </w:pPr>
    </w:p>
    <w:p w14:paraId="7934E398" w14:textId="77777777" w:rsidR="00671A26" w:rsidRPr="0086686A" w:rsidRDefault="00615D24" w:rsidP="005B428B">
      <w:pPr>
        <w:autoSpaceDE w:val="0"/>
        <w:autoSpaceDN w:val="0"/>
        <w:adjustRightInd w:val="0"/>
        <w:rPr>
          <w:rFonts w:ascii="Arial" w:hAnsi="Arial" w:cs="Arial"/>
          <w:sz w:val="22"/>
          <w:szCs w:val="22"/>
        </w:rPr>
      </w:pPr>
      <w:r w:rsidRPr="0086686A">
        <w:rPr>
          <w:rFonts w:ascii="Arial" w:hAnsi="Arial" w:cs="Arial"/>
          <w:sz w:val="22"/>
          <w:szCs w:val="22"/>
        </w:rPr>
        <w:t xml:space="preserve">The notice must be in </w:t>
      </w:r>
      <w:proofErr w:type="gramStart"/>
      <w:r w:rsidRPr="0086686A">
        <w:rPr>
          <w:rFonts w:ascii="Arial" w:hAnsi="Arial" w:cs="Arial"/>
          <w:sz w:val="22"/>
          <w:szCs w:val="22"/>
        </w:rPr>
        <w:t>English</w:t>
      </w:r>
      <w:proofErr w:type="gramEnd"/>
      <w:r w:rsidRPr="0086686A">
        <w:rPr>
          <w:rFonts w:ascii="Arial" w:hAnsi="Arial" w:cs="Arial"/>
          <w:sz w:val="22"/>
          <w:szCs w:val="22"/>
        </w:rPr>
        <w:t xml:space="preserve"> and any other language typically used to communicate with employees. </w:t>
      </w:r>
      <w:r w:rsidR="000A5E10" w:rsidRPr="0086686A">
        <w:rPr>
          <w:rFonts w:ascii="Arial" w:hAnsi="Arial" w:cs="Arial"/>
          <w:sz w:val="22"/>
          <w:szCs w:val="22"/>
        </w:rPr>
        <w:t xml:space="preserve">It’s </w:t>
      </w:r>
      <w:r w:rsidR="005B428B" w:rsidRPr="0086686A">
        <w:rPr>
          <w:rFonts w:ascii="Arial" w:hAnsi="Arial" w:cs="Arial"/>
          <w:sz w:val="22"/>
          <w:szCs w:val="22"/>
        </w:rPr>
        <w:t>recommended</w:t>
      </w:r>
      <w:r w:rsidR="000A5E10" w:rsidRPr="0086686A">
        <w:rPr>
          <w:rFonts w:ascii="Arial" w:hAnsi="Arial" w:cs="Arial"/>
          <w:sz w:val="22"/>
          <w:szCs w:val="22"/>
        </w:rPr>
        <w:t xml:space="preserve"> that employers use the </w:t>
      </w:r>
      <w:r w:rsidR="004977BA" w:rsidRPr="0086686A">
        <w:rPr>
          <w:rFonts w:ascii="Arial" w:hAnsi="Arial" w:cs="Arial"/>
          <w:sz w:val="22"/>
          <w:szCs w:val="22"/>
        </w:rPr>
        <w:t xml:space="preserve">following </w:t>
      </w:r>
      <w:r w:rsidR="000A5E10" w:rsidRPr="0086686A">
        <w:rPr>
          <w:rFonts w:ascii="Arial" w:hAnsi="Arial" w:cs="Arial"/>
          <w:sz w:val="22"/>
          <w:szCs w:val="22"/>
        </w:rPr>
        <w:t>sam</w:t>
      </w:r>
      <w:r w:rsidR="004977BA" w:rsidRPr="0086686A">
        <w:rPr>
          <w:rFonts w:ascii="Arial" w:hAnsi="Arial" w:cs="Arial"/>
          <w:sz w:val="22"/>
          <w:szCs w:val="22"/>
        </w:rPr>
        <w:t>pl</w:t>
      </w:r>
      <w:r w:rsidR="000A5E10" w:rsidRPr="0086686A">
        <w:rPr>
          <w:rFonts w:ascii="Arial" w:hAnsi="Arial" w:cs="Arial"/>
          <w:sz w:val="22"/>
          <w:szCs w:val="22"/>
        </w:rPr>
        <w:t>e</w:t>
      </w:r>
      <w:r w:rsidR="005B428B" w:rsidRPr="0086686A">
        <w:rPr>
          <w:rFonts w:ascii="Arial" w:hAnsi="Arial" w:cs="Arial"/>
          <w:sz w:val="22"/>
          <w:szCs w:val="22"/>
        </w:rPr>
        <w:t xml:space="preserve"> language </w:t>
      </w:r>
      <w:r w:rsidR="000A5E10" w:rsidRPr="0086686A">
        <w:rPr>
          <w:rFonts w:ascii="Arial" w:hAnsi="Arial" w:cs="Arial"/>
          <w:sz w:val="22"/>
          <w:szCs w:val="22"/>
        </w:rPr>
        <w:t xml:space="preserve">provided </w:t>
      </w:r>
      <w:r w:rsidR="00A87983" w:rsidRPr="0086686A">
        <w:rPr>
          <w:rFonts w:ascii="Arial" w:hAnsi="Arial" w:cs="Arial"/>
          <w:sz w:val="22"/>
          <w:szCs w:val="22"/>
        </w:rPr>
        <w:t>by the Oregon Bureau of Labor and Industr</w:t>
      </w:r>
      <w:r w:rsidR="000A5E10" w:rsidRPr="0086686A">
        <w:rPr>
          <w:rFonts w:ascii="Arial" w:hAnsi="Arial" w:cs="Arial"/>
          <w:sz w:val="22"/>
          <w:szCs w:val="22"/>
        </w:rPr>
        <w:t>ies.</w:t>
      </w:r>
    </w:p>
    <w:p w14:paraId="7D0C45C3" w14:textId="77777777" w:rsidR="005B428B" w:rsidRPr="0086686A" w:rsidRDefault="005B428B" w:rsidP="005B428B">
      <w:pPr>
        <w:rPr>
          <w:rFonts w:ascii="Arial" w:hAnsi="Arial" w:cs="Arial"/>
          <w:sz w:val="22"/>
          <w:szCs w:val="22"/>
        </w:rPr>
      </w:pPr>
    </w:p>
    <w:p w14:paraId="5ADD3A4E" w14:textId="77777777" w:rsidR="005B428B" w:rsidRPr="0086686A" w:rsidRDefault="005B428B" w:rsidP="005B428B">
      <w:pPr>
        <w:rPr>
          <w:rFonts w:ascii="Arial" w:hAnsi="Arial" w:cs="Arial"/>
          <w:sz w:val="22"/>
          <w:szCs w:val="22"/>
        </w:rPr>
      </w:pPr>
    </w:p>
    <w:p w14:paraId="7412B4E6" w14:textId="77777777" w:rsidR="000A5E10" w:rsidRPr="0086686A" w:rsidRDefault="000A5E10" w:rsidP="000A5E10">
      <w:pPr>
        <w:autoSpaceDE w:val="0"/>
        <w:autoSpaceDN w:val="0"/>
        <w:adjustRightInd w:val="0"/>
        <w:rPr>
          <w:rFonts w:ascii="Arial" w:hAnsi="Arial" w:cs="Arial"/>
          <w:sz w:val="22"/>
          <w:szCs w:val="22"/>
          <w:u w:val="single"/>
        </w:rPr>
      </w:pPr>
      <w:r w:rsidRPr="0086686A">
        <w:rPr>
          <w:rFonts w:ascii="Arial" w:hAnsi="Arial" w:cs="Arial"/>
          <w:sz w:val="22"/>
          <w:szCs w:val="22"/>
          <w:u w:val="single"/>
        </w:rPr>
        <w:t>SAMPLE EITC Notice:</w:t>
      </w:r>
    </w:p>
    <w:p w14:paraId="0CB2D158" w14:textId="77777777" w:rsidR="000A5E10" w:rsidRPr="0086686A" w:rsidRDefault="000A5E10" w:rsidP="000A5E10">
      <w:pPr>
        <w:autoSpaceDE w:val="0"/>
        <w:autoSpaceDN w:val="0"/>
        <w:adjustRightInd w:val="0"/>
        <w:rPr>
          <w:rFonts w:ascii="Arial" w:hAnsi="Arial" w:cs="Arial"/>
          <w:sz w:val="22"/>
          <w:szCs w:val="22"/>
          <w:u w:val="single"/>
        </w:rPr>
      </w:pPr>
    </w:p>
    <w:p w14:paraId="4315E520" w14:textId="77777777" w:rsidR="005B428B" w:rsidRPr="0086686A" w:rsidRDefault="005B428B" w:rsidP="005B428B">
      <w:pPr>
        <w:rPr>
          <w:rFonts w:ascii="Arial" w:hAnsi="Arial" w:cs="Arial"/>
          <w:sz w:val="22"/>
          <w:szCs w:val="22"/>
        </w:rPr>
      </w:pPr>
    </w:p>
    <w:p w14:paraId="3A03D365" w14:textId="77777777" w:rsidR="005B428B" w:rsidRPr="0086686A" w:rsidRDefault="005B428B" w:rsidP="005B428B">
      <w:pPr>
        <w:autoSpaceDE w:val="0"/>
        <w:autoSpaceDN w:val="0"/>
        <w:adjustRightInd w:val="0"/>
        <w:ind w:left="720"/>
        <w:rPr>
          <w:rFonts w:ascii="Arial" w:hAnsi="Arial" w:cs="Arial"/>
          <w:sz w:val="22"/>
          <w:szCs w:val="22"/>
        </w:rPr>
      </w:pPr>
      <w:r w:rsidRPr="0086686A">
        <w:rPr>
          <w:rFonts w:ascii="Arial" w:hAnsi="Arial" w:cs="Arial"/>
          <w:sz w:val="22"/>
          <w:szCs w:val="22"/>
        </w:rPr>
        <w:t xml:space="preserve">Dear </w:t>
      </w:r>
      <w:r w:rsidRPr="0086686A">
        <w:rPr>
          <w:rFonts w:ascii="Arial" w:hAnsi="Arial" w:cs="Arial"/>
          <w:b/>
          <w:sz w:val="22"/>
          <w:szCs w:val="22"/>
        </w:rPr>
        <w:t>[Employee Name]</w:t>
      </w:r>
      <w:r w:rsidRPr="0086686A">
        <w:rPr>
          <w:rFonts w:ascii="Arial" w:hAnsi="Arial" w:cs="Arial"/>
          <w:sz w:val="22"/>
          <w:szCs w:val="22"/>
        </w:rPr>
        <w:t>,</w:t>
      </w:r>
    </w:p>
    <w:p w14:paraId="3FD18A34" w14:textId="77777777" w:rsidR="005B428B" w:rsidRPr="0086686A" w:rsidRDefault="005B428B" w:rsidP="005B428B">
      <w:pPr>
        <w:autoSpaceDE w:val="0"/>
        <w:autoSpaceDN w:val="0"/>
        <w:adjustRightInd w:val="0"/>
        <w:ind w:left="720"/>
        <w:rPr>
          <w:rFonts w:ascii="Arial" w:hAnsi="Arial" w:cs="Arial"/>
          <w:sz w:val="22"/>
          <w:szCs w:val="22"/>
        </w:rPr>
      </w:pPr>
    </w:p>
    <w:p w14:paraId="64AFD5CA" w14:textId="77777777" w:rsidR="005B428B" w:rsidRPr="0086686A" w:rsidRDefault="005B428B" w:rsidP="005B428B">
      <w:pPr>
        <w:autoSpaceDE w:val="0"/>
        <w:autoSpaceDN w:val="0"/>
        <w:adjustRightInd w:val="0"/>
        <w:ind w:left="720"/>
        <w:rPr>
          <w:rFonts w:ascii="Arial" w:hAnsi="Arial" w:cs="Arial"/>
          <w:sz w:val="22"/>
          <w:szCs w:val="22"/>
        </w:rPr>
      </w:pPr>
      <w:r w:rsidRPr="0086686A">
        <w:rPr>
          <w:rFonts w:ascii="Arial" w:hAnsi="Arial" w:cs="Arial"/>
          <w:sz w:val="22"/>
          <w:szCs w:val="22"/>
        </w:rPr>
        <w:t xml:space="preserve">Based on your annual earnings, </w:t>
      </w:r>
      <w:r w:rsidR="00A87983" w:rsidRPr="0086686A">
        <w:rPr>
          <w:rFonts w:ascii="Arial" w:hAnsi="Arial" w:cs="Arial"/>
          <w:sz w:val="22"/>
          <w:szCs w:val="22"/>
        </w:rPr>
        <w:t xml:space="preserve">you may be eligible for the </w:t>
      </w:r>
      <w:r w:rsidR="00075853" w:rsidRPr="0086686A">
        <w:rPr>
          <w:rFonts w:ascii="Arial" w:hAnsi="Arial" w:cs="Arial"/>
          <w:sz w:val="22"/>
          <w:szCs w:val="22"/>
        </w:rPr>
        <w:t>federal and</w:t>
      </w:r>
      <w:r w:rsidR="004977BA" w:rsidRPr="0086686A">
        <w:rPr>
          <w:rFonts w:ascii="Arial" w:hAnsi="Arial" w:cs="Arial"/>
          <w:sz w:val="22"/>
          <w:szCs w:val="22"/>
        </w:rPr>
        <w:t>/or</w:t>
      </w:r>
      <w:r w:rsidR="00075853" w:rsidRPr="0086686A">
        <w:rPr>
          <w:rFonts w:ascii="Arial" w:hAnsi="Arial" w:cs="Arial"/>
          <w:sz w:val="22"/>
          <w:szCs w:val="22"/>
        </w:rPr>
        <w:t xml:space="preserve"> state </w:t>
      </w:r>
      <w:r w:rsidR="00A87983" w:rsidRPr="0086686A">
        <w:rPr>
          <w:rFonts w:ascii="Arial" w:hAnsi="Arial" w:cs="Arial"/>
          <w:b/>
          <w:bCs/>
          <w:sz w:val="22"/>
          <w:szCs w:val="22"/>
        </w:rPr>
        <w:t xml:space="preserve">Earned Income Tax Credit </w:t>
      </w:r>
      <w:r w:rsidR="00A87983" w:rsidRPr="0086686A">
        <w:rPr>
          <w:rFonts w:ascii="Arial" w:hAnsi="Arial" w:cs="Arial"/>
          <w:sz w:val="22"/>
          <w:szCs w:val="22"/>
        </w:rPr>
        <w:t>(EITC or EIC), a benefit for working people with low to moderate income, particularly those with children. EITC reduces the amount of tax owed and may provide a refund.</w:t>
      </w:r>
    </w:p>
    <w:p w14:paraId="48A98B9C" w14:textId="77777777" w:rsidR="00A87983" w:rsidRPr="0086686A" w:rsidRDefault="00A87983" w:rsidP="005B428B">
      <w:pPr>
        <w:autoSpaceDE w:val="0"/>
        <w:autoSpaceDN w:val="0"/>
        <w:adjustRightInd w:val="0"/>
        <w:ind w:left="720"/>
        <w:rPr>
          <w:rFonts w:ascii="Arial" w:hAnsi="Arial" w:cs="Arial"/>
          <w:sz w:val="22"/>
          <w:szCs w:val="22"/>
        </w:rPr>
      </w:pPr>
    </w:p>
    <w:p w14:paraId="2B5DC8B9" w14:textId="77777777" w:rsidR="00A87983" w:rsidRPr="0086686A" w:rsidRDefault="00A87983" w:rsidP="00A87983">
      <w:pPr>
        <w:spacing w:after="75"/>
        <w:ind w:left="720"/>
        <w:rPr>
          <w:rFonts w:ascii="Arial" w:hAnsi="Arial" w:cs="Arial"/>
          <w:color w:val="000000"/>
          <w:sz w:val="22"/>
          <w:szCs w:val="22"/>
        </w:rPr>
      </w:pPr>
      <w:r w:rsidRPr="0086686A">
        <w:rPr>
          <w:rFonts w:ascii="Arial" w:hAnsi="Arial" w:cs="Arial"/>
          <w:sz w:val="22"/>
          <w:szCs w:val="22"/>
        </w:rPr>
        <w:t xml:space="preserve">Visit these websites for additional information about how to qualify: </w:t>
      </w:r>
    </w:p>
    <w:p w14:paraId="47EA2E02" w14:textId="77777777" w:rsidR="00A87983" w:rsidRPr="0086686A" w:rsidRDefault="00A87983" w:rsidP="00A87983">
      <w:pPr>
        <w:numPr>
          <w:ilvl w:val="0"/>
          <w:numId w:val="1"/>
        </w:numPr>
        <w:spacing w:after="75"/>
        <w:rPr>
          <w:rFonts w:ascii="Arial" w:hAnsi="Arial" w:cs="Arial"/>
          <w:color w:val="000000"/>
          <w:sz w:val="22"/>
          <w:szCs w:val="22"/>
        </w:rPr>
      </w:pPr>
      <w:r w:rsidRPr="0086686A">
        <w:rPr>
          <w:rFonts w:ascii="Arial" w:hAnsi="Arial" w:cs="Arial"/>
          <w:sz w:val="22"/>
          <w:szCs w:val="22"/>
        </w:rPr>
        <w:t xml:space="preserve">Federal: </w:t>
      </w:r>
      <w:hyperlink r:id="rId7" w:history="1">
        <w:r w:rsidRPr="0086686A">
          <w:rPr>
            <w:rFonts w:ascii="Arial" w:hAnsi="Arial" w:cs="Arial"/>
            <w:color w:val="0563C1"/>
            <w:sz w:val="22"/>
            <w:szCs w:val="22"/>
          </w:rPr>
          <w:t>https://www.irs.gov/credits-deductions/individuals/earned-income-tax-credit</w:t>
        </w:r>
      </w:hyperlink>
      <w:r w:rsidRPr="0086686A">
        <w:rPr>
          <w:rFonts w:ascii="Arial" w:hAnsi="Arial" w:cs="Arial"/>
          <w:sz w:val="22"/>
          <w:szCs w:val="22"/>
        </w:rPr>
        <w:t xml:space="preserve"> </w:t>
      </w:r>
    </w:p>
    <w:p w14:paraId="7DF3E388" w14:textId="77777777" w:rsidR="00A87983" w:rsidRPr="0086686A" w:rsidRDefault="00A87983" w:rsidP="00A87983">
      <w:pPr>
        <w:numPr>
          <w:ilvl w:val="0"/>
          <w:numId w:val="1"/>
        </w:numPr>
        <w:rPr>
          <w:rFonts w:ascii="Arial" w:hAnsi="Arial" w:cs="Arial"/>
          <w:sz w:val="22"/>
          <w:szCs w:val="22"/>
        </w:rPr>
      </w:pPr>
      <w:r w:rsidRPr="0086686A">
        <w:rPr>
          <w:rFonts w:ascii="Arial" w:hAnsi="Arial" w:cs="Arial"/>
          <w:color w:val="000000"/>
          <w:sz w:val="22"/>
          <w:szCs w:val="22"/>
        </w:rPr>
        <w:t xml:space="preserve">Oregon: </w:t>
      </w:r>
      <w:hyperlink r:id="rId8" w:history="1">
        <w:r w:rsidRPr="0086686A">
          <w:rPr>
            <w:rFonts w:ascii="Arial" w:hAnsi="Arial" w:cs="Arial"/>
            <w:color w:val="0563C1"/>
            <w:sz w:val="22"/>
            <w:szCs w:val="22"/>
          </w:rPr>
          <w:t>https://www.oregon.gov/DOR/programs/individuals/Pages/credits.aspx</w:t>
        </w:r>
      </w:hyperlink>
    </w:p>
    <w:p w14:paraId="106CCC53" w14:textId="77777777" w:rsidR="00A87983" w:rsidRPr="0086686A" w:rsidRDefault="00A87983" w:rsidP="00A87983">
      <w:pPr>
        <w:autoSpaceDE w:val="0"/>
        <w:autoSpaceDN w:val="0"/>
        <w:adjustRightInd w:val="0"/>
        <w:ind w:left="720"/>
        <w:rPr>
          <w:rFonts w:ascii="Arial" w:hAnsi="Arial" w:cs="Arial"/>
          <w:sz w:val="22"/>
          <w:szCs w:val="22"/>
        </w:rPr>
      </w:pPr>
    </w:p>
    <w:p w14:paraId="38E73FA1" w14:textId="77777777" w:rsidR="005B428B" w:rsidRPr="0086686A" w:rsidRDefault="005B428B" w:rsidP="005B428B">
      <w:pPr>
        <w:autoSpaceDE w:val="0"/>
        <w:autoSpaceDN w:val="0"/>
        <w:adjustRightInd w:val="0"/>
        <w:ind w:left="720"/>
        <w:rPr>
          <w:rFonts w:ascii="Arial" w:hAnsi="Arial" w:cs="Arial"/>
          <w:sz w:val="22"/>
          <w:szCs w:val="22"/>
        </w:rPr>
      </w:pPr>
    </w:p>
    <w:p w14:paraId="1A80D52A" w14:textId="77777777" w:rsidR="00A87983" w:rsidRPr="0086686A" w:rsidRDefault="00A87983" w:rsidP="00A87983">
      <w:pPr>
        <w:spacing w:after="75"/>
        <w:ind w:left="720"/>
        <w:rPr>
          <w:rFonts w:ascii="Arial" w:hAnsi="Arial" w:cs="Arial"/>
          <w:color w:val="000000"/>
          <w:sz w:val="22"/>
          <w:szCs w:val="22"/>
        </w:rPr>
      </w:pPr>
    </w:p>
    <w:p w14:paraId="5B7E5F48" w14:textId="77777777" w:rsidR="005B428B" w:rsidRPr="0086686A" w:rsidRDefault="005B428B" w:rsidP="005B428B">
      <w:pPr>
        <w:autoSpaceDE w:val="0"/>
        <w:autoSpaceDN w:val="0"/>
        <w:adjustRightInd w:val="0"/>
        <w:ind w:left="720"/>
        <w:rPr>
          <w:rFonts w:ascii="Arial" w:hAnsi="Arial" w:cs="Arial"/>
          <w:sz w:val="22"/>
          <w:szCs w:val="22"/>
        </w:rPr>
      </w:pPr>
      <w:r w:rsidRPr="0086686A">
        <w:rPr>
          <w:rFonts w:ascii="Arial" w:hAnsi="Arial" w:cs="Arial"/>
          <w:sz w:val="22"/>
          <w:szCs w:val="22"/>
        </w:rPr>
        <w:t>Sincerely,</w:t>
      </w:r>
    </w:p>
    <w:p w14:paraId="1A1A41BF" w14:textId="77777777" w:rsidR="005B428B" w:rsidRPr="0086686A" w:rsidRDefault="005B428B" w:rsidP="005B428B">
      <w:pPr>
        <w:autoSpaceDE w:val="0"/>
        <w:autoSpaceDN w:val="0"/>
        <w:adjustRightInd w:val="0"/>
        <w:ind w:left="720"/>
        <w:rPr>
          <w:rFonts w:ascii="Arial" w:hAnsi="Arial" w:cs="Arial"/>
          <w:sz w:val="22"/>
          <w:szCs w:val="22"/>
        </w:rPr>
      </w:pPr>
    </w:p>
    <w:p w14:paraId="7C590823" w14:textId="77777777" w:rsidR="005B428B" w:rsidRPr="0086686A" w:rsidRDefault="005B428B" w:rsidP="005B428B">
      <w:pPr>
        <w:ind w:left="720"/>
        <w:rPr>
          <w:rFonts w:ascii="Arial" w:hAnsi="Arial" w:cs="Arial"/>
          <w:b/>
          <w:sz w:val="22"/>
          <w:szCs w:val="22"/>
        </w:rPr>
      </w:pPr>
      <w:r w:rsidRPr="0086686A">
        <w:rPr>
          <w:rFonts w:ascii="Arial" w:hAnsi="Arial" w:cs="Arial"/>
          <w:b/>
          <w:sz w:val="22"/>
          <w:szCs w:val="22"/>
        </w:rPr>
        <w:t>[Company Name]</w:t>
      </w:r>
    </w:p>
    <w:p w14:paraId="20B5E156" w14:textId="77777777" w:rsidR="0086686A" w:rsidRPr="0086686A" w:rsidRDefault="0086686A">
      <w:pPr>
        <w:ind w:left="720"/>
        <w:rPr>
          <w:rFonts w:ascii="Arial" w:hAnsi="Arial" w:cs="Arial"/>
          <w:b/>
          <w:sz w:val="22"/>
          <w:szCs w:val="22"/>
        </w:rPr>
      </w:pPr>
    </w:p>
    <w:sectPr w:rsidR="0086686A" w:rsidRPr="0086686A" w:rsidSect="00F04FA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E889" w14:textId="77777777" w:rsidR="008453E6" w:rsidRDefault="008453E6">
      <w:r>
        <w:separator/>
      </w:r>
    </w:p>
  </w:endnote>
  <w:endnote w:type="continuationSeparator" w:id="0">
    <w:p w14:paraId="5B97FFE5" w14:textId="77777777" w:rsidR="008453E6" w:rsidRDefault="0084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5252" w14:textId="77777777" w:rsidR="005A146F" w:rsidRPr="005A146F" w:rsidRDefault="005A146F" w:rsidP="005A146F">
    <w:pPr>
      <w:pStyle w:val="Footer"/>
      <w:jc w:val="right"/>
      <w:rPr>
        <w:rFonts w:ascii="Arial" w:hAnsi="Arial" w:cs="Arial"/>
        <w:sz w:val="18"/>
        <w:szCs w:val="18"/>
      </w:rPr>
    </w:pPr>
    <w:r w:rsidRPr="005A146F">
      <w:rPr>
        <w:rFonts w:ascii="Arial" w:hAnsi="Arial" w:cs="Arial"/>
        <w:sz w:val="18"/>
        <w:szCs w:val="18"/>
      </w:rPr>
      <w:t>R</w:t>
    </w:r>
    <w:r w:rsidR="005B428B">
      <w:rPr>
        <w:rFonts w:ascii="Arial" w:hAnsi="Arial" w:cs="Arial"/>
        <w:sz w:val="18"/>
        <w:szCs w:val="18"/>
      </w:rPr>
      <w:t>ev. 12/17</w:t>
    </w:r>
  </w:p>
  <w:p w14:paraId="0B21F20D" w14:textId="77777777" w:rsidR="00B54B97" w:rsidRPr="005A146F" w:rsidRDefault="00B54B9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190D" w14:textId="77777777" w:rsidR="008453E6" w:rsidRDefault="008453E6">
      <w:r>
        <w:separator/>
      </w:r>
    </w:p>
  </w:footnote>
  <w:footnote w:type="continuationSeparator" w:id="0">
    <w:p w14:paraId="7B10D46D" w14:textId="77777777" w:rsidR="008453E6" w:rsidRDefault="00845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A9E5" w14:textId="77777777" w:rsidR="009313A5" w:rsidRPr="0086686A" w:rsidRDefault="009313A5" w:rsidP="009313A5">
    <w:pPr>
      <w:jc w:val="center"/>
      <w:rPr>
        <w:rFonts w:ascii="Arial" w:hAnsi="Arial" w:cs="Arial"/>
        <w:sz w:val="18"/>
        <w:szCs w:val="18"/>
      </w:rPr>
    </w:pPr>
    <w:r w:rsidRPr="0086686A">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B459521" w14:textId="77777777" w:rsidR="009313A5" w:rsidRPr="0086686A" w:rsidRDefault="009313A5" w:rsidP="009313A5">
    <w:pPr>
      <w:jc w:val="center"/>
      <w:rPr>
        <w:rFonts w:ascii="Arial" w:hAnsi="Arial" w:cs="Arial"/>
        <w:sz w:val="18"/>
        <w:szCs w:val="18"/>
      </w:rPr>
    </w:pPr>
  </w:p>
  <w:p w14:paraId="0776CBCA" w14:textId="77777777" w:rsidR="009313A5" w:rsidRPr="0086686A" w:rsidRDefault="009313A5" w:rsidP="009313A5">
    <w:pPr>
      <w:jc w:val="center"/>
      <w:rPr>
        <w:rFonts w:ascii="Arial" w:hAnsi="Arial" w:cs="Arial"/>
        <w:b/>
        <w:sz w:val="18"/>
        <w:szCs w:val="18"/>
      </w:rPr>
    </w:pPr>
    <w:r w:rsidRPr="0086686A">
      <w:rPr>
        <w:rFonts w:ascii="Arial" w:hAnsi="Arial" w:cs="Arial"/>
        <w:b/>
        <w:sz w:val="18"/>
        <w:szCs w:val="18"/>
      </w:rPr>
      <w:t xml:space="preserve">YOU SHOULD REMOVE THIS TEXT BEFORE USING THE </w:t>
    </w:r>
    <w:smartTag w:uri="urn:schemas-microsoft-com:office:smarttags" w:element="stockticker">
      <w:r w:rsidRPr="0086686A">
        <w:rPr>
          <w:rFonts w:ascii="Arial" w:hAnsi="Arial" w:cs="Arial"/>
          <w:b/>
          <w:sz w:val="18"/>
          <w:szCs w:val="18"/>
        </w:rPr>
        <w:t>FORM</w:t>
      </w:r>
    </w:smartTag>
    <w:r w:rsidRPr="0086686A">
      <w:rPr>
        <w:rFonts w:ascii="Arial" w:hAnsi="Arial" w:cs="Arial"/>
        <w:b/>
        <w:sz w:val="18"/>
        <w:szCs w:val="18"/>
      </w:rPr>
      <w:t xml:space="preserve"> IN YOUR WORKPLACE</w:t>
    </w:r>
  </w:p>
  <w:p w14:paraId="7374ABB8" w14:textId="77777777" w:rsidR="00B54B97" w:rsidRPr="0086686A" w:rsidRDefault="00B54B97" w:rsidP="009313A5">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7FAA"/>
    <w:multiLevelType w:val="hybridMultilevel"/>
    <w:tmpl w:val="E9B0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rewNDIyNjcyNjJR0lEKTi0uzszPAykwrAUARqIOaSwAAAA="/>
  </w:docVars>
  <w:rsids>
    <w:rsidRoot w:val="00671A26"/>
    <w:rsid w:val="00075853"/>
    <w:rsid w:val="000A5E10"/>
    <w:rsid w:val="001165FB"/>
    <w:rsid w:val="00126630"/>
    <w:rsid w:val="002074F3"/>
    <w:rsid w:val="00220831"/>
    <w:rsid w:val="00247426"/>
    <w:rsid w:val="0026416F"/>
    <w:rsid w:val="004977BA"/>
    <w:rsid w:val="0051258B"/>
    <w:rsid w:val="005401A7"/>
    <w:rsid w:val="00563CCE"/>
    <w:rsid w:val="005762E5"/>
    <w:rsid w:val="005A146F"/>
    <w:rsid w:val="005B428B"/>
    <w:rsid w:val="005C0F0B"/>
    <w:rsid w:val="00602573"/>
    <w:rsid w:val="00612CCE"/>
    <w:rsid w:val="00615D24"/>
    <w:rsid w:val="00622F51"/>
    <w:rsid w:val="00671A26"/>
    <w:rsid w:val="00762729"/>
    <w:rsid w:val="00776D89"/>
    <w:rsid w:val="00791EB6"/>
    <w:rsid w:val="007C3B76"/>
    <w:rsid w:val="007F06B9"/>
    <w:rsid w:val="008453E6"/>
    <w:rsid w:val="0086686A"/>
    <w:rsid w:val="008F2EFD"/>
    <w:rsid w:val="009313A5"/>
    <w:rsid w:val="009C5C10"/>
    <w:rsid w:val="009C7297"/>
    <w:rsid w:val="009D56E1"/>
    <w:rsid w:val="00A45E57"/>
    <w:rsid w:val="00A634D9"/>
    <w:rsid w:val="00A87983"/>
    <w:rsid w:val="00AB1994"/>
    <w:rsid w:val="00AC2215"/>
    <w:rsid w:val="00AC6CEE"/>
    <w:rsid w:val="00AF0130"/>
    <w:rsid w:val="00B16D09"/>
    <w:rsid w:val="00B54B97"/>
    <w:rsid w:val="00B94B87"/>
    <w:rsid w:val="00BD2E05"/>
    <w:rsid w:val="00BE57A8"/>
    <w:rsid w:val="00C31AFA"/>
    <w:rsid w:val="00CD6F10"/>
    <w:rsid w:val="00D061FA"/>
    <w:rsid w:val="00DB590F"/>
    <w:rsid w:val="00DC096D"/>
    <w:rsid w:val="00E42E77"/>
    <w:rsid w:val="00E53DB5"/>
    <w:rsid w:val="00E71577"/>
    <w:rsid w:val="00E95132"/>
    <w:rsid w:val="00ED6F4F"/>
    <w:rsid w:val="00ED77C7"/>
    <w:rsid w:val="00F04FA2"/>
    <w:rsid w:val="00FA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0154B8FD"/>
  <w15:chartTrackingRefBased/>
  <w15:docId w15:val="{3A0D61AE-975E-4322-9F9C-5B2A3BDD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71A26"/>
    <w:pPr>
      <w:tabs>
        <w:tab w:val="center" w:pos="4320"/>
        <w:tab w:val="right" w:pos="8640"/>
      </w:tabs>
    </w:pPr>
  </w:style>
  <w:style w:type="paragraph" w:styleId="Footer">
    <w:name w:val="footer"/>
    <w:basedOn w:val="Normal"/>
    <w:link w:val="FooterChar"/>
    <w:uiPriority w:val="99"/>
    <w:rsid w:val="00671A26"/>
    <w:pPr>
      <w:tabs>
        <w:tab w:val="center" w:pos="4320"/>
        <w:tab w:val="right" w:pos="8640"/>
      </w:tabs>
    </w:pPr>
  </w:style>
  <w:style w:type="character" w:styleId="Strong">
    <w:name w:val="Strong"/>
    <w:uiPriority w:val="22"/>
    <w:qFormat/>
    <w:rsid w:val="001165FB"/>
    <w:rPr>
      <w:b/>
      <w:bCs/>
    </w:rPr>
  </w:style>
  <w:style w:type="paragraph" w:styleId="BalloonText">
    <w:name w:val="Balloon Text"/>
    <w:basedOn w:val="Normal"/>
    <w:link w:val="BalloonTextChar"/>
    <w:uiPriority w:val="99"/>
    <w:semiHidden/>
    <w:unhideWhenUsed/>
    <w:rsid w:val="001165FB"/>
    <w:rPr>
      <w:rFonts w:ascii="Tahoma" w:hAnsi="Tahoma" w:cs="Tahoma"/>
      <w:sz w:val="16"/>
      <w:szCs w:val="16"/>
    </w:rPr>
  </w:style>
  <w:style w:type="character" w:customStyle="1" w:styleId="BalloonTextChar">
    <w:name w:val="Balloon Text Char"/>
    <w:link w:val="BalloonText"/>
    <w:uiPriority w:val="99"/>
    <w:semiHidden/>
    <w:rsid w:val="001165FB"/>
    <w:rPr>
      <w:rFonts w:ascii="Tahoma" w:hAnsi="Tahoma" w:cs="Tahoma"/>
      <w:sz w:val="16"/>
      <w:szCs w:val="16"/>
    </w:rPr>
  </w:style>
  <w:style w:type="character" w:styleId="Emphasis">
    <w:name w:val="Emphasis"/>
    <w:uiPriority w:val="20"/>
    <w:qFormat/>
    <w:rsid w:val="001165FB"/>
    <w:rPr>
      <w:i/>
      <w:iCs/>
    </w:rPr>
  </w:style>
  <w:style w:type="character" w:customStyle="1" w:styleId="FooterChar">
    <w:name w:val="Footer Char"/>
    <w:link w:val="Footer"/>
    <w:uiPriority w:val="99"/>
    <w:rsid w:val="005A146F"/>
    <w:rPr>
      <w:sz w:val="24"/>
      <w:szCs w:val="24"/>
    </w:rPr>
  </w:style>
  <w:style w:type="character" w:styleId="Hyperlink">
    <w:name w:val="Hyperlink"/>
    <w:uiPriority w:val="99"/>
    <w:unhideWhenUsed/>
    <w:rsid w:val="005B428B"/>
    <w:rPr>
      <w:color w:val="0563C1"/>
      <w:u w:val="single"/>
    </w:rPr>
  </w:style>
  <w:style w:type="character" w:styleId="CommentReference">
    <w:name w:val="annotation reference"/>
    <w:uiPriority w:val="99"/>
    <w:semiHidden/>
    <w:unhideWhenUsed/>
    <w:rsid w:val="00075853"/>
    <w:rPr>
      <w:sz w:val="16"/>
      <w:szCs w:val="16"/>
    </w:rPr>
  </w:style>
  <w:style w:type="paragraph" w:styleId="CommentText">
    <w:name w:val="annotation text"/>
    <w:basedOn w:val="Normal"/>
    <w:link w:val="CommentTextChar"/>
    <w:uiPriority w:val="99"/>
    <w:semiHidden/>
    <w:unhideWhenUsed/>
    <w:rsid w:val="00075853"/>
    <w:rPr>
      <w:sz w:val="20"/>
      <w:szCs w:val="20"/>
    </w:rPr>
  </w:style>
  <w:style w:type="character" w:customStyle="1" w:styleId="CommentTextChar">
    <w:name w:val="Comment Text Char"/>
    <w:basedOn w:val="DefaultParagraphFont"/>
    <w:link w:val="CommentText"/>
    <w:uiPriority w:val="99"/>
    <w:semiHidden/>
    <w:rsid w:val="00075853"/>
  </w:style>
  <w:style w:type="paragraph" w:styleId="CommentSubject">
    <w:name w:val="annotation subject"/>
    <w:basedOn w:val="CommentText"/>
    <w:next w:val="CommentText"/>
    <w:link w:val="CommentSubjectChar"/>
    <w:uiPriority w:val="99"/>
    <w:semiHidden/>
    <w:unhideWhenUsed/>
    <w:rsid w:val="00075853"/>
    <w:rPr>
      <w:b/>
      <w:bCs/>
    </w:rPr>
  </w:style>
  <w:style w:type="character" w:customStyle="1" w:styleId="CommentSubjectChar">
    <w:name w:val="Comment Subject Char"/>
    <w:link w:val="CommentSubject"/>
    <w:uiPriority w:val="99"/>
    <w:semiHidden/>
    <w:rsid w:val="00075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295">
      <w:bodyDiv w:val="1"/>
      <w:marLeft w:val="0"/>
      <w:marRight w:val="0"/>
      <w:marTop w:val="0"/>
      <w:marBottom w:val="0"/>
      <w:divBdr>
        <w:top w:val="none" w:sz="0" w:space="0" w:color="auto"/>
        <w:left w:val="none" w:sz="0" w:space="0" w:color="auto"/>
        <w:bottom w:val="none" w:sz="0" w:space="0" w:color="auto"/>
        <w:right w:val="none" w:sz="0" w:space="0" w:color="auto"/>
      </w:divBdr>
      <w:divsChild>
        <w:div w:id="1506087537">
          <w:marLeft w:val="0"/>
          <w:marRight w:val="0"/>
          <w:marTop w:val="0"/>
          <w:marBottom w:val="0"/>
          <w:divBdr>
            <w:top w:val="none" w:sz="0" w:space="0" w:color="auto"/>
            <w:left w:val="none" w:sz="0" w:space="0" w:color="auto"/>
            <w:bottom w:val="none" w:sz="0" w:space="0" w:color="auto"/>
            <w:right w:val="none" w:sz="0" w:space="0" w:color="auto"/>
          </w:divBdr>
          <w:divsChild>
            <w:div w:id="1137337603">
              <w:marLeft w:val="0"/>
              <w:marRight w:val="0"/>
              <w:marTop w:val="0"/>
              <w:marBottom w:val="0"/>
              <w:divBdr>
                <w:top w:val="none" w:sz="0" w:space="0" w:color="auto"/>
                <w:left w:val="none" w:sz="0" w:space="0" w:color="auto"/>
                <w:bottom w:val="none" w:sz="0" w:space="0" w:color="auto"/>
                <w:right w:val="none" w:sz="0" w:space="0" w:color="auto"/>
              </w:divBdr>
              <w:divsChild>
                <w:div w:id="477235219">
                  <w:marLeft w:val="0"/>
                  <w:marRight w:val="0"/>
                  <w:marTop w:val="0"/>
                  <w:marBottom w:val="0"/>
                  <w:divBdr>
                    <w:top w:val="none" w:sz="0" w:space="0" w:color="auto"/>
                    <w:left w:val="none" w:sz="0" w:space="0" w:color="auto"/>
                    <w:bottom w:val="none" w:sz="0" w:space="0" w:color="auto"/>
                    <w:right w:val="none" w:sz="0" w:space="0" w:color="auto"/>
                  </w:divBdr>
                  <w:divsChild>
                    <w:div w:id="1394307968">
                      <w:marLeft w:val="0"/>
                      <w:marRight w:val="0"/>
                      <w:marTop w:val="0"/>
                      <w:marBottom w:val="0"/>
                      <w:divBdr>
                        <w:top w:val="none" w:sz="0" w:space="0" w:color="auto"/>
                        <w:left w:val="none" w:sz="0" w:space="0" w:color="auto"/>
                        <w:bottom w:val="none" w:sz="0" w:space="0" w:color="auto"/>
                        <w:right w:val="none" w:sz="0" w:space="0" w:color="auto"/>
                      </w:divBdr>
                      <w:divsChild>
                        <w:div w:id="371463814">
                          <w:marLeft w:val="0"/>
                          <w:marRight w:val="0"/>
                          <w:marTop w:val="0"/>
                          <w:marBottom w:val="0"/>
                          <w:divBdr>
                            <w:top w:val="none" w:sz="0" w:space="0" w:color="auto"/>
                            <w:left w:val="none" w:sz="0" w:space="0" w:color="auto"/>
                            <w:bottom w:val="none" w:sz="0" w:space="0" w:color="auto"/>
                            <w:right w:val="none" w:sz="0" w:space="0" w:color="auto"/>
                          </w:divBdr>
                          <w:divsChild>
                            <w:div w:id="1893613620">
                              <w:marLeft w:val="0"/>
                              <w:marRight w:val="0"/>
                              <w:marTop w:val="0"/>
                              <w:marBottom w:val="0"/>
                              <w:divBdr>
                                <w:top w:val="none" w:sz="0" w:space="0" w:color="auto"/>
                                <w:left w:val="none" w:sz="0" w:space="0" w:color="auto"/>
                                <w:bottom w:val="none" w:sz="0" w:space="0" w:color="auto"/>
                                <w:right w:val="none" w:sz="0" w:space="0" w:color="auto"/>
                              </w:divBdr>
                              <w:divsChild>
                                <w:div w:id="198203061">
                                  <w:marLeft w:val="0"/>
                                  <w:marRight w:val="0"/>
                                  <w:marTop w:val="0"/>
                                  <w:marBottom w:val="0"/>
                                  <w:divBdr>
                                    <w:top w:val="none" w:sz="0" w:space="0" w:color="auto"/>
                                    <w:left w:val="none" w:sz="0" w:space="0" w:color="auto"/>
                                    <w:bottom w:val="none" w:sz="0" w:space="0" w:color="auto"/>
                                    <w:right w:val="none" w:sz="0" w:space="0" w:color="auto"/>
                                  </w:divBdr>
                                  <w:divsChild>
                                    <w:div w:id="7291535">
                                      <w:marLeft w:val="0"/>
                                      <w:marRight w:val="0"/>
                                      <w:marTop w:val="0"/>
                                      <w:marBottom w:val="75"/>
                                      <w:divBdr>
                                        <w:top w:val="none" w:sz="0" w:space="0" w:color="auto"/>
                                        <w:left w:val="none" w:sz="0" w:space="0" w:color="auto"/>
                                        <w:bottom w:val="none" w:sz="0" w:space="0" w:color="auto"/>
                                        <w:right w:val="none" w:sz="0" w:space="0" w:color="auto"/>
                                      </w:divBdr>
                                      <w:divsChild>
                                        <w:div w:id="1450467290">
                                          <w:marLeft w:val="0"/>
                                          <w:marRight w:val="0"/>
                                          <w:marTop w:val="0"/>
                                          <w:marBottom w:val="0"/>
                                          <w:divBdr>
                                            <w:top w:val="none" w:sz="0" w:space="0" w:color="auto"/>
                                            <w:left w:val="none" w:sz="0" w:space="0" w:color="auto"/>
                                            <w:bottom w:val="none" w:sz="0" w:space="0" w:color="auto"/>
                                            <w:right w:val="none" w:sz="0" w:space="0" w:color="auto"/>
                                          </w:divBdr>
                                        </w:div>
                                        <w:div w:id="1525240726">
                                          <w:marLeft w:val="0"/>
                                          <w:marRight w:val="0"/>
                                          <w:marTop w:val="0"/>
                                          <w:marBottom w:val="0"/>
                                          <w:divBdr>
                                            <w:top w:val="none" w:sz="0" w:space="0" w:color="auto"/>
                                            <w:left w:val="none" w:sz="0" w:space="0" w:color="auto"/>
                                            <w:bottom w:val="none" w:sz="0" w:space="0" w:color="auto"/>
                                            <w:right w:val="none" w:sz="0" w:space="0" w:color="auto"/>
                                          </w:divBdr>
                                        </w:div>
                                        <w:div w:id="1537884548">
                                          <w:marLeft w:val="0"/>
                                          <w:marRight w:val="0"/>
                                          <w:marTop w:val="0"/>
                                          <w:marBottom w:val="0"/>
                                          <w:divBdr>
                                            <w:top w:val="none" w:sz="0" w:space="0" w:color="auto"/>
                                            <w:left w:val="none" w:sz="0" w:space="0" w:color="auto"/>
                                            <w:bottom w:val="none" w:sz="0" w:space="0" w:color="auto"/>
                                            <w:right w:val="none" w:sz="0" w:space="0" w:color="auto"/>
                                          </w:divBdr>
                                        </w:div>
                                        <w:div w:id="1945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oregon.gov/DOR/programs/individuals/Pages/credits.aspx" TargetMode="External"/><Relationship Id="rId3" Type="http://schemas.openxmlformats.org/officeDocument/2006/relationships/settings" Target="settings.xml"/><Relationship Id="rId7" Type="http://schemas.openxmlformats.org/officeDocument/2006/relationships/hyperlink" Target="https://www.irs.gov/credits-deductions/individuals/earned-income-tax-cr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Reasonable Accommodation Request Form</vt:lpstr>
    </vt:vector>
  </TitlesOfParts>
  <Company>HRinterax, Inc.</Company>
  <LinksUpToDate>false</LinksUpToDate>
  <CharactersWithSpaces>1357</CharactersWithSpaces>
  <SharedDoc>false</SharedDoc>
  <HLinks>
    <vt:vector size="12" baseType="variant">
      <vt:variant>
        <vt:i4>3080296</vt:i4>
      </vt:variant>
      <vt:variant>
        <vt:i4>3</vt:i4>
      </vt:variant>
      <vt:variant>
        <vt:i4>0</vt:i4>
      </vt:variant>
      <vt:variant>
        <vt:i4>5</vt:i4>
      </vt:variant>
      <vt:variant>
        <vt:lpwstr>https://www.oregon.gov/DOR/programs/individuals/Pages/credits.aspx</vt:lpwstr>
      </vt:variant>
      <vt:variant>
        <vt:lpwstr/>
      </vt:variant>
      <vt:variant>
        <vt:i4>3539007</vt:i4>
      </vt:variant>
      <vt:variant>
        <vt:i4>0</vt:i4>
      </vt:variant>
      <vt:variant>
        <vt:i4>0</vt:i4>
      </vt:variant>
      <vt:variant>
        <vt:i4>5</vt:i4>
      </vt:variant>
      <vt:variant>
        <vt:lpwstr>https://www.irs.gov/credits-deductions/individuals/earned-income-tax-credit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 Accommodation Request Form</dc:title>
  <dc:subject/>
  <dc:creator>Kaitlyn Morris</dc:creator>
  <cp:keywords/>
  <cp:lastModifiedBy>Johnson, Mariana (ES)</cp:lastModifiedBy>
  <cp:revision>2</cp:revision>
  <dcterms:created xsi:type="dcterms:W3CDTF">2022-09-14T14:06:00Z</dcterms:created>
  <dcterms:modified xsi:type="dcterms:W3CDTF">2022-09-14T14:06:00Z</dcterms:modified>
</cp:coreProperties>
</file>