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BA2F" w14:textId="211B8FE8" w:rsidR="002A7742" w:rsidRPr="00513C45" w:rsidRDefault="0078744D" w:rsidP="00B761FF">
      <w:pPr>
        <w:shd w:val="clear" w:color="auto" w:fill="FFFFFF"/>
        <w:spacing w:before="100" w:beforeAutospacing="1" w:after="100" w:afterAutospacing="1" w:line="240" w:lineRule="auto"/>
        <w:rPr>
          <w:rFonts w:ascii="Taub Sans" w:eastAsia="Times New Roman" w:hAnsi="Taub Sans" w:cs="Times New Roman"/>
          <w:b/>
          <w:bCs/>
        </w:rPr>
      </w:pPr>
      <w:r w:rsidRPr="00513C45">
        <w:rPr>
          <w:rFonts w:ascii="Taub Sans" w:eastAsia="Times New Roman" w:hAnsi="Taub Sans" w:cs="Times New Roman"/>
          <w:b/>
          <w:bCs/>
        </w:rPr>
        <w:t xml:space="preserve">Exempt Employees: </w:t>
      </w:r>
      <w:r w:rsidR="002A7742" w:rsidRPr="00513C45">
        <w:rPr>
          <w:rFonts w:ascii="Taub Sans" w:eastAsia="Times New Roman" w:hAnsi="Taub Sans" w:cs="Times New Roman"/>
          <w:b/>
          <w:bCs/>
        </w:rPr>
        <w:t xml:space="preserve">Permitted and Prohibited Deductions </w:t>
      </w:r>
    </w:p>
    <w:p w14:paraId="37D89781" w14:textId="53D361DD" w:rsidR="00DD1C59" w:rsidRPr="00513C45" w:rsidRDefault="00B761FF" w:rsidP="002A7742">
      <w:pPr>
        <w:shd w:val="clear" w:color="auto" w:fill="FFFFFF"/>
        <w:spacing w:before="100" w:beforeAutospacing="1" w:after="100" w:afterAutospacing="1" w:line="240" w:lineRule="auto"/>
        <w:rPr>
          <w:rFonts w:ascii="Taub Sans" w:eastAsia="Times New Roman" w:hAnsi="Taub Sans" w:cs="Times New Roman"/>
        </w:rPr>
      </w:pPr>
      <w:r w:rsidRPr="00513C45">
        <w:rPr>
          <w:rFonts w:ascii="Taub Sans" w:eastAsia="Times New Roman" w:hAnsi="Taub Sans" w:cs="Times New Roman"/>
        </w:rPr>
        <w:t>Employees classified as exempt from overtime must generally receive their full salary regardless of the quality or quantity of work performed, provided they work any part of the workweek. Deductions from their salary are permitted in very limited circumstances.</w:t>
      </w:r>
      <w:r w:rsidR="002A7742" w:rsidRPr="00513C45">
        <w:rPr>
          <w:rFonts w:ascii="Taub Sans" w:eastAsia="Times New Roman" w:hAnsi="Taub Sans" w:cs="Times New Roman"/>
        </w:rPr>
        <w:t xml:space="preserve"> </w:t>
      </w:r>
      <w:r w:rsidRPr="00513C45">
        <w:rPr>
          <w:rFonts w:ascii="Taub Sans" w:eastAsia="Times New Roman" w:hAnsi="Taub Sans" w:cs="Times New Roman"/>
        </w:rPr>
        <w:t>The following chart covers permitted and prohibited deductions</w:t>
      </w:r>
      <w:r w:rsidR="00C75BC9" w:rsidRPr="00513C45">
        <w:rPr>
          <w:rFonts w:ascii="Taub Sans" w:eastAsia="Times New Roman" w:hAnsi="Taub Sans" w:cs="Times New Roman"/>
        </w:rPr>
        <w:t xml:space="preserve"> from exempt employees’ salaries under federal law</w:t>
      </w:r>
      <w:r w:rsidRPr="00513C45">
        <w:rPr>
          <w:rFonts w:ascii="Taub Sans" w:eastAsia="Times New Roman" w:hAnsi="Taub Sans" w:cs="Times New Roman"/>
        </w:rPr>
        <w:t>.</w:t>
      </w:r>
    </w:p>
    <w:tbl>
      <w:tblPr>
        <w:tblStyle w:val="TableGrid"/>
        <w:tblW w:w="0" w:type="auto"/>
        <w:tblLook w:val="04A0" w:firstRow="1" w:lastRow="0" w:firstColumn="1" w:lastColumn="0" w:noHBand="0" w:noVBand="1"/>
      </w:tblPr>
      <w:tblGrid>
        <w:gridCol w:w="3145"/>
        <w:gridCol w:w="2430"/>
        <w:gridCol w:w="3775"/>
      </w:tblGrid>
      <w:tr w:rsidR="00513C45" w:rsidRPr="00513C45" w14:paraId="4986E3B5" w14:textId="4EAE14F0" w:rsidTr="00393E7C">
        <w:tc>
          <w:tcPr>
            <w:tcW w:w="3145" w:type="dxa"/>
          </w:tcPr>
          <w:p w14:paraId="69F94B4D" w14:textId="44012270" w:rsidR="00B761FF" w:rsidRPr="00513C45" w:rsidRDefault="00B761FF">
            <w:pPr>
              <w:rPr>
                <w:rFonts w:ascii="Taub Sans" w:eastAsia="Times New Roman" w:hAnsi="Taub Sans" w:cs="Times New Roman"/>
                <w:b/>
                <w:bCs/>
              </w:rPr>
            </w:pPr>
            <w:r w:rsidRPr="00513C45">
              <w:rPr>
                <w:rFonts w:ascii="Taub Sans" w:eastAsia="Times New Roman" w:hAnsi="Taub Sans" w:cs="Times New Roman"/>
                <w:b/>
                <w:bCs/>
              </w:rPr>
              <w:t>Scenario</w:t>
            </w:r>
          </w:p>
        </w:tc>
        <w:tc>
          <w:tcPr>
            <w:tcW w:w="2430" w:type="dxa"/>
          </w:tcPr>
          <w:p w14:paraId="1BCAAE21" w14:textId="2ABB3E24" w:rsidR="00B761FF" w:rsidRPr="00513C45" w:rsidRDefault="00B761FF">
            <w:pPr>
              <w:rPr>
                <w:rFonts w:ascii="Taub Sans" w:eastAsia="Times New Roman" w:hAnsi="Taub Sans" w:cs="Times New Roman"/>
                <w:b/>
                <w:bCs/>
              </w:rPr>
            </w:pPr>
            <w:r w:rsidRPr="00513C45">
              <w:rPr>
                <w:rFonts w:ascii="Taub Sans" w:eastAsia="Times New Roman" w:hAnsi="Taub Sans" w:cs="Times New Roman"/>
                <w:b/>
                <w:bCs/>
              </w:rPr>
              <w:t xml:space="preserve">Is </w:t>
            </w:r>
            <w:r w:rsidR="00717F73" w:rsidRPr="00513C45">
              <w:rPr>
                <w:rFonts w:ascii="Taub Sans" w:eastAsia="Times New Roman" w:hAnsi="Taub Sans" w:cs="Times New Roman"/>
                <w:b/>
                <w:bCs/>
              </w:rPr>
              <w:t xml:space="preserve">a </w:t>
            </w:r>
            <w:r w:rsidRPr="00513C45">
              <w:rPr>
                <w:rFonts w:ascii="Taub Sans" w:eastAsia="Times New Roman" w:hAnsi="Taub Sans" w:cs="Times New Roman"/>
                <w:b/>
                <w:bCs/>
              </w:rPr>
              <w:t xml:space="preserve">Deduction from </w:t>
            </w:r>
            <w:r w:rsidR="00451226" w:rsidRPr="00513C45">
              <w:rPr>
                <w:rFonts w:ascii="Taub Sans" w:eastAsia="Times New Roman" w:hAnsi="Taub Sans" w:cs="Times New Roman"/>
                <w:b/>
                <w:bCs/>
              </w:rPr>
              <w:t xml:space="preserve">an Exempt </w:t>
            </w:r>
            <w:r w:rsidR="00393E7C" w:rsidRPr="00513C45">
              <w:rPr>
                <w:rFonts w:ascii="Taub Sans" w:eastAsia="Times New Roman" w:hAnsi="Taub Sans" w:cs="Times New Roman"/>
                <w:b/>
                <w:bCs/>
              </w:rPr>
              <w:t xml:space="preserve">Employee’s </w:t>
            </w:r>
            <w:r w:rsidRPr="00513C45">
              <w:rPr>
                <w:rFonts w:ascii="Taub Sans" w:eastAsia="Times New Roman" w:hAnsi="Taub Sans" w:cs="Times New Roman"/>
                <w:b/>
                <w:bCs/>
              </w:rPr>
              <w:t>Salary Permitted</w:t>
            </w:r>
            <w:r w:rsidR="002F397A" w:rsidRPr="00513C45">
              <w:rPr>
                <w:rFonts w:ascii="Taub Sans" w:eastAsia="Times New Roman" w:hAnsi="Taub Sans" w:cs="Times New Roman"/>
                <w:b/>
                <w:bCs/>
              </w:rPr>
              <w:t>?</w:t>
            </w:r>
          </w:p>
        </w:tc>
        <w:tc>
          <w:tcPr>
            <w:tcW w:w="3775" w:type="dxa"/>
          </w:tcPr>
          <w:p w14:paraId="07662956" w14:textId="31164552" w:rsidR="00B761FF" w:rsidRPr="00513C45" w:rsidRDefault="002F397A">
            <w:pPr>
              <w:rPr>
                <w:rFonts w:ascii="Taub Sans" w:eastAsia="Times New Roman" w:hAnsi="Taub Sans" w:cs="Times New Roman"/>
                <w:b/>
                <w:bCs/>
              </w:rPr>
            </w:pPr>
            <w:r w:rsidRPr="00513C45">
              <w:rPr>
                <w:rFonts w:ascii="Taub Sans" w:eastAsia="Times New Roman" w:hAnsi="Taub Sans" w:cs="Times New Roman"/>
                <w:b/>
                <w:bCs/>
              </w:rPr>
              <w:t>Notes</w:t>
            </w:r>
          </w:p>
        </w:tc>
      </w:tr>
      <w:tr w:rsidR="00513C45" w:rsidRPr="00513C45" w14:paraId="08897435" w14:textId="77777777" w:rsidTr="00772B25">
        <w:trPr>
          <w:trHeight w:val="586"/>
        </w:trPr>
        <w:tc>
          <w:tcPr>
            <w:tcW w:w="9350" w:type="dxa"/>
            <w:gridSpan w:val="3"/>
            <w:vAlign w:val="center"/>
          </w:tcPr>
          <w:p w14:paraId="6B286A78" w14:textId="3D057283" w:rsidR="00772B25" w:rsidRPr="00513C45" w:rsidRDefault="00772B25" w:rsidP="00C75BC9">
            <w:pPr>
              <w:jc w:val="center"/>
              <w:rPr>
                <w:rFonts w:ascii="Taub Sans" w:hAnsi="Taub Sans"/>
                <w:b/>
                <w:bCs/>
              </w:rPr>
            </w:pPr>
            <w:r w:rsidRPr="00513C45">
              <w:rPr>
                <w:rFonts w:ascii="Taub Sans" w:hAnsi="Taub Sans"/>
                <w:b/>
                <w:bCs/>
              </w:rPr>
              <w:t>Personal Reasons</w:t>
            </w:r>
          </w:p>
        </w:tc>
      </w:tr>
      <w:tr w:rsidR="00513C45" w:rsidRPr="00513C45" w14:paraId="0323F33C" w14:textId="754C7C2A" w:rsidTr="00393E7C">
        <w:tc>
          <w:tcPr>
            <w:tcW w:w="3145" w:type="dxa"/>
          </w:tcPr>
          <w:p w14:paraId="56DA67AD" w14:textId="5CFF82DF" w:rsidR="00B761FF" w:rsidRPr="00513C45" w:rsidRDefault="00B761FF">
            <w:pPr>
              <w:rPr>
                <w:rFonts w:ascii="Taub Sans" w:eastAsia="Times New Roman" w:hAnsi="Taub Sans" w:cs="Times New Roman"/>
              </w:rPr>
            </w:pPr>
            <w:r w:rsidRPr="00513C45">
              <w:rPr>
                <w:rFonts w:ascii="Taub Sans" w:eastAsia="Times New Roman" w:hAnsi="Taub Sans" w:cs="Times New Roman"/>
              </w:rPr>
              <w:t xml:space="preserve">An employee is absent for one or more </w:t>
            </w:r>
            <w:r w:rsidRPr="00513C45">
              <w:rPr>
                <w:rFonts w:ascii="Taub Sans" w:eastAsia="Times New Roman" w:hAnsi="Taub Sans" w:cs="Times New Roman"/>
                <w:u w:val="single"/>
              </w:rPr>
              <w:t>full days</w:t>
            </w:r>
            <w:r w:rsidRPr="00513C45">
              <w:rPr>
                <w:rFonts w:ascii="Taub Sans" w:eastAsia="Times New Roman" w:hAnsi="Taub Sans" w:cs="Times New Roman"/>
              </w:rPr>
              <w:t xml:space="preserve"> for personal reasons other than sickness or disability.</w:t>
            </w:r>
          </w:p>
        </w:tc>
        <w:tc>
          <w:tcPr>
            <w:tcW w:w="2430" w:type="dxa"/>
          </w:tcPr>
          <w:p w14:paraId="13C83849" w14:textId="12590335" w:rsidR="00B761FF" w:rsidRPr="00513C45" w:rsidRDefault="00B761FF">
            <w:pPr>
              <w:rPr>
                <w:rFonts w:ascii="Taub Sans" w:eastAsia="Times New Roman" w:hAnsi="Taub Sans" w:cs="Times New Roman"/>
              </w:rPr>
            </w:pPr>
            <w:r w:rsidRPr="00513C45">
              <w:rPr>
                <w:rFonts w:ascii="Taub Sans" w:eastAsia="Times New Roman" w:hAnsi="Taub Sans" w:cs="Times New Roman"/>
              </w:rPr>
              <w:t>Yes</w:t>
            </w:r>
          </w:p>
        </w:tc>
        <w:tc>
          <w:tcPr>
            <w:tcW w:w="3775" w:type="dxa"/>
          </w:tcPr>
          <w:p w14:paraId="124452BE" w14:textId="77777777" w:rsidR="00B761FF" w:rsidRPr="00513C45" w:rsidRDefault="00B761FF">
            <w:pPr>
              <w:rPr>
                <w:rFonts w:ascii="Taub Sans" w:eastAsia="Times New Roman" w:hAnsi="Taub Sans" w:cs="Times New Roman"/>
                <w:b/>
                <w:bCs/>
              </w:rPr>
            </w:pPr>
          </w:p>
        </w:tc>
      </w:tr>
      <w:tr w:rsidR="00513C45" w:rsidRPr="00513C45" w14:paraId="6CB9572D" w14:textId="77777777" w:rsidTr="00393E7C">
        <w:trPr>
          <w:trHeight w:val="3050"/>
        </w:trPr>
        <w:tc>
          <w:tcPr>
            <w:tcW w:w="3145" w:type="dxa"/>
          </w:tcPr>
          <w:p w14:paraId="137642F0" w14:textId="3C44BF2D" w:rsidR="00695FE3" w:rsidRPr="00513C45" w:rsidRDefault="00695FE3">
            <w:pPr>
              <w:rPr>
                <w:rFonts w:ascii="Taub Sans" w:eastAsia="Times New Roman" w:hAnsi="Taub Sans" w:cs="Times New Roman"/>
              </w:rPr>
            </w:pPr>
            <w:r w:rsidRPr="00513C45">
              <w:rPr>
                <w:rFonts w:ascii="Taub Sans" w:eastAsia="Times New Roman" w:hAnsi="Taub Sans" w:cs="Times New Roman"/>
              </w:rPr>
              <w:t xml:space="preserve">An employee is absent for a </w:t>
            </w:r>
            <w:r w:rsidRPr="00513C45">
              <w:rPr>
                <w:rFonts w:ascii="Taub Sans" w:eastAsia="Times New Roman" w:hAnsi="Taub Sans" w:cs="Times New Roman"/>
                <w:u w:val="single"/>
              </w:rPr>
              <w:t>partial day</w:t>
            </w:r>
            <w:r w:rsidRPr="00513C45">
              <w:rPr>
                <w:rFonts w:ascii="Taub Sans" w:eastAsia="Times New Roman" w:hAnsi="Taub Sans" w:cs="Times New Roman"/>
              </w:rPr>
              <w:t xml:space="preserve"> for personal reasons other than sickness or disability.</w:t>
            </w:r>
          </w:p>
        </w:tc>
        <w:tc>
          <w:tcPr>
            <w:tcW w:w="2430" w:type="dxa"/>
          </w:tcPr>
          <w:p w14:paraId="3AF2A6D6" w14:textId="3774AE8C" w:rsidR="00695FE3" w:rsidRPr="00513C45" w:rsidRDefault="00695FE3">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09F73BAF" w14:textId="7B271A80" w:rsidR="00695FE3" w:rsidRPr="00513C45" w:rsidRDefault="00393E7C">
            <w:pPr>
              <w:rPr>
                <w:rFonts w:ascii="Taub Sans" w:hAnsi="Taub Sans"/>
              </w:rPr>
            </w:pPr>
            <w:r w:rsidRPr="00513C45">
              <w:rPr>
                <w:rFonts w:ascii="Taub Sans" w:eastAsia="Times New Roman" w:hAnsi="Taub Sans" w:cs="Times New Roman"/>
              </w:rPr>
              <w:t xml:space="preserve">An employer that offers personal leave may make partial-day deductions from the employee’s </w:t>
            </w:r>
            <w:r w:rsidRPr="00513C45">
              <w:rPr>
                <w:rFonts w:ascii="Taub Sans" w:eastAsia="Times New Roman" w:hAnsi="Taub Sans" w:cs="Times New Roman"/>
                <w:i/>
                <w:iCs/>
              </w:rPr>
              <w:t>leave bank</w:t>
            </w:r>
            <w:r w:rsidRPr="00513C45">
              <w:rPr>
                <w:rFonts w:ascii="Taub Sans" w:eastAsia="Times New Roman" w:hAnsi="Taub Sans" w:cs="Times New Roman"/>
              </w:rPr>
              <w:t xml:space="preserve">. </w:t>
            </w:r>
            <w:r w:rsidR="009904C0" w:rsidRPr="00513C45">
              <w:rPr>
                <w:rFonts w:ascii="Taub Sans" w:eastAsia="Times New Roman" w:hAnsi="Taub Sans" w:cs="Times New Roman"/>
              </w:rPr>
              <w:t>In this scenario,</w:t>
            </w:r>
            <w:r w:rsidRPr="00513C45">
              <w:rPr>
                <w:rFonts w:ascii="Taub Sans" w:eastAsia="Times New Roman" w:hAnsi="Taub Sans" w:cs="Times New Roman"/>
              </w:rPr>
              <w:t xml:space="preserve"> the employee still receives their full salary amount</w:t>
            </w:r>
            <w:r w:rsidR="00A47165" w:rsidRPr="00513C45">
              <w:rPr>
                <w:rFonts w:ascii="Taub Sans" w:eastAsia="Times New Roman" w:hAnsi="Taub Sans" w:cs="Times New Roman"/>
              </w:rPr>
              <w:t xml:space="preserve">, </w:t>
            </w:r>
            <w:r w:rsidR="00A47165" w:rsidRPr="00513C45">
              <w:rPr>
                <w:rFonts w:ascii="Taub Sans" w:hAnsi="Taub Sans"/>
              </w:rPr>
              <w:t>but their leave bank is reduced</w:t>
            </w:r>
            <w:r w:rsidRPr="00513C45">
              <w:rPr>
                <w:rFonts w:ascii="Taub Sans" w:eastAsia="Times New Roman" w:hAnsi="Taub Sans" w:cs="Times New Roman"/>
              </w:rPr>
              <w:t>.</w:t>
            </w:r>
            <w:r w:rsidRPr="00513C45">
              <w:rPr>
                <w:rFonts w:ascii="Taub Sans" w:eastAsia="Times New Roman" w:hAnsi="Taub Sans" w:cs="Times New Roman"/>
                <w:b/>
                <w:bCs/>
              </w:rPr>
              <w:t xml:space="preserve"> </w:t>
            </w:r>
            <w:r w:rsidRPr="00513C45">
              <w:rPr>
                <w:rFonts w:ascii="Taub Sans" w:hAnsi="Taub Sans"/>
              </w:rPr>
              <w:t xml:space="preserve">However, if the employee doesn’t have leave in their bank to fully cover the partial-day absence, no deductions may be made to their salary. </w:t>
            </w:r>
          </w:p>
        </w:tc>
      </w:tr>
      <w:tr w:rsidR="00513C45" w:rsidRPr="00513C45" w14:paraId="1A19BD31" w14:textId="77777777" w:rsidTr="00393E7C">
        <w:trPr>
          <w:trHeight w:val="3050"/>
        </w:trPr>
        <w:tc>
          <w:tcPr>
            <w:tcW w:w="3145" w:type="dxa"/>
          </w:tcPr>
          <w:p w14:paraId="0240B5D7" w14:textId="40F5933A" w:rsidR="002A7742" w:rsidRPr="00513C45" w:rsidRDefault="002A7742">
            <w:pPr>
              <w:rPr>
                <w:rFonts w:ascii="Taub Sans" w:eastAsia="Times New Roman" w:hAnsi="Taub Sans" w:cs="Times New Roman"/>
              </w:rPr>
            </w:pPr>
            <w:r w:rsidRPr="00513C45">
              <w:rPr>
                <w:rFonts w:ascii="Taub Sans" w:eastAsia="Times New Roman" w:hAnsi="Taub Sans" w:cs="Times New Roman"/>
              </w:rPr>
              <w:t>An employee leaves work two hours early to attend a parent-teacher conference at their child’s school.</w:t>
            </w:r>
          </w:p>
        </w:tc>
        <w:tc>
          <w:tcPr>
            <w:tcW w:w="2430" w:type="dxa"/>
          </w:tcPr>
          <w:p w14:paraId="078C99DA" w14:textId="308D4AA0" w:rsidR="002A7742" w:rsidRPr="00513C45" w:rsidRDefault="002A7742">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37F70223" w14:textId="77777777" w:rsidR="002A7742" w:rsidRPr="00513C45" w:rsidRDefault="002A7742">
            <w:pPr>
              <w:rPr>
                <w:rFonts w:ascii="Taub Sans" w:eastAsia="Times New Roman" w:hAnsi="Taub Sans" w:cs="Times New Roman"/>
              </w:rPr>
            </w:pPr>
          </w:p>
        </w:tc>
      </w:tr>
      <w:tr w:rsidR="00513C45" w:rsidRPr="00513C45" w14:paraId="5F50E40E" w14:textId="77777777" w:rsidTr="00772B25">
        <w:tc>
          <w:tcPr>
            <w:tcW w:w="9350" w:type="dxa"/>
            <w:gridSpan w:val="3"/>
            <w:vAlign w:val="center"/>
          </w:tcPr>
          <w:p w14:paraId="11009B42" w14:textId="4D29B9DA" w:rsidR="00772B25" w:rsidRPr="00513C45" w:rsidRDefault="00772B25" w:rsidP="00C75BC9">
            <w:pPr>
              <w:jc w:val="center"/>
              <w:rPr>
                <w:rFonts w:ascii="Taub Sans" w:eastAsia="Times New Roman" w:hAnsi="Taub Sans" w:cs="Times New Roman"/>
                <w:b/>
                <w:bCs/>
              </w:rPr>
            </w:pPr>
            <w:r w:rsidRPr="00513C45">
              <w:rPr>
                <w:rFonts w:ascii="Taub Sans" w:eastAsia="Times New Roman" w:hAnsi="Taub Sans" w:cs="Times New Roman"/>
              </w:rPr>
              <w:br/>
            </w:r>
            <w:r w:rsidRPr="00513C45">
              <w:rPr>
                <w:rFonts w:ascii="Taub Sans" w:eastAsia="Times New Roman" w:hAnsi="Taub Sans" w:cs="Times New Roman"/>
                <w:b/>
                <w:bCs/>
              </w:rPr>
              <w:t>Illness</w:t>
            </w:r>
            <w:r w:rsidRPr="00513C45">
              <w:rPr>
                <w:rFonts w:ascii="Taub Sans" w:eastAsia="Times New Roman" w:hAnsi="Taub Sans" w:cs="Times New Roman"/>
                <w:b/>
                <w:bCs/>
              </w:rPr>
              <w:br/>
            </w:r>
          </w:p>
        </w:tc>
      </w:tr>
      <w:tr w:rsidR="00513C45" w:rsidRPr="00513C45" w14:paraId="280CCEDD" w14:textId="622703AF" w:rsidTr="00393E7C">
        <w:tc>
          <w:tcPr>
            <w:tcW w:w="3145" w:type="dxa"/>
          </w:tcPr>
          <w:p w14:paraId="1536E671" w14:textId="3E6E2F89" w:rsidR="00B761FF" w:rsidRPr="00513C45" w:rsidRDefault="00B761FF">
            <w:pPr>
              <w:rPr>
                <w:rFonts w:ascii="Taub Sans" w:eastAsia="Times New Roman" w:hAnsi="Taub Sans" w:cs="Times New Roman"/>
                <w:b/>
                <w:bCs/>
              </w:rPr>
            </w:pPr>
            <w:r w:rsidRPr="00513C45">
              <w:rPr>
                <w:rFonts w:ascii="Taub Sans" w:eastAsia="Times New Roman" w:hAnsi="Taub Sans" w:cs="Times New Roman"/>
              </w:rPr>
              <w:t xml:space="preserve">An employee is absent for one or more </w:t>
            </w:r>
            <w:r w:rsidRPr="00513C45">
              <w:rPr>
                <w:rFonts w:ascii="Taub Sans" w:eastAsia="Times New Roman" w:hAnsi="Taub Sans" w:cs="Times New Roman"/>
                <w:u w:val="single"/>
              </w:rPr>
              <w:t>full day</w:t>
            </w:r>
            <w:r w:rsidR="0078744D" w:rsidRPr="00513C45">
              <w:rPr>
                <w:rFonts w:ascii="Taub Sans" w:eastAsia="Times New Roman" w:hAnsi="Taub Sans" w:cs="Times New Roman"/>
                <w:u w:val="single"/>
              </w:rPr>
              <w:t>s</w:t>
            </w:r>
            <w:r w:rsidRPr="00513C45">
              <w:rPr>
                <w:rFonts w:ascii="Taub Sans" w:eastAsia="Times New Roman" w:hAnsi="Taub Sans" w:cs="Times New Roman"/>
              </w:rPr>
              <w:t xml:space="preserve"> due to sickness or disability </w:t>
            </w:r>
            <w:r w:rsidR="00695FE3" w:rsidRPr="00513C45">
              <w:rPr>
                <w:rFonts w:ascii="Taub Sans" w:eastAsia="Times New Roman" w:hAnsi="Taub Sans" w:cs="Times New Roman"/>
              </w:rPr>
              <w:t xml:space="preserve">and the employer </w:t>
            </w:r>
            <w:r w:rsidR="00695FE3" w:rsidRPr="00513C45">
              <w:rPr>
                <w:rFonts w:ascii="Taub Sans" w:eastAsia="Times New Roman" w:hAnsi="Taub Sans" w:cs="Times New Roman"/>
                <w:u w:val="single"/>
              </w:rPr>
              <w:t>has</w:t>
            </w:r>
            <w:r w:rsidRPr="00513C45">
              <w:rPr>
                <w:rFonts w:ascii="Taub Sans" w:eastAsia="Times New Roman" w:hAnsi="Taub Sans" w:cs="Times New Roman"/>
              </w:rPr>
              <w:t xml:space="preserve"> a bona fide plan, </w:t>
            </w:r>
            <w:proofErr w:type="gramStart"/>
            <w:r w:rsidRPr="00513C45">
              <w:rPr>
                <w:rFonts w:ascii="Taub Sans" w:eastAsia="Times New Roman" w:hAnsi="Taub Sans" w:cs="Times New Roman"/>
              </w:rPr>
              <w:t>policy</w:t>
            </w:r>
            <w:proofErr w:type="gramEnd"/>
            <w:r w:rsidRPr="00513C45">
              <w:rPr>
                <w:rFonts w:ascii="Taub Sans" w:eastAsia="Times New Roman" w:hAnsi="Taub Sans" w:cs="Times New Roman"/>
              </w:rPr>
              <w:t xml:space="preserve"> or practice </w:t>
            </w:r>
            <w:r w:rsidRPr="00513C45">
              <w:rPr>
                <w:rFonts w:ascii="Taub Sans" w:eastAsia="Times New Roman" w:hAnsi="Taub Sans" w:cs="Times New Roman"/>
              </w:rPr>
              <w:lastRenderedPageBreak/>
              <w:t>of providing compensation for salary lost due to illness.</w:t>
            </w:r>
          </w:p>
        </w:tc>
        <w:tc>
          <w:tcPr>
            <w:tcW w:w="2430" w:type="dxa"/>
          </w:tcPr>
          <w:p w14:paraId="763345E1" w14:textId="2095DEB3" w:rsidR="00B761FF" w:rsidRPr="00513C45" w:rsidRDefault="00B761FF">
            <w:pPr>
              <w:rPr>
                <w:rFonts w:ascii="Taub Sans" w:eastAsia="Times New Roman" w:hAnsi="Taub Sans" w:cs="Times New Roman"/>
              </w:rPr>
            </w:pPr>
            <w:r w:rsidRPr="00513C45">
              <w:rPr>
                <w:rFonts w:ascii="Taub Sans" w:eastAsia="Times New Roman" w:hAnsi="Taub Sans" w:cs="Times New Roman"/>
              </w:rPr>
              <w:lastRenderedPageBreak/>
              <w:t>Yes</w:t>
            </w:r>
          </w:p>
        </w:tc>
        <w:tc>
          <w:tcPr>
            <w:tcW w:w="3775" w:type="dxa"/>
          </w:tcPr>
          <w:p w14:paraId="0DC5476A" w14:textId="77777777" w:rsidR="00B761FF" w:rsidRPr="00513C45" w:rsidRDefault="00B761FF">
            <w:pPr>
              <w:rPr>
                <w:rFonts w:ascii="Taub Sans" w:eastAsia="Times New Roman" w:hAnsi="Taub Sans" w:cs="Times New Roman"/>
                <w:b/>
                <w:bCs/>
              </w:rPr>
            </w:pPr>
          </w:p>
        </w:tc>
      </w:tr>
      <w:tr w:rsidR="00513C45" w:rsidRPr="00513C45" w14:paraId="22CB7855" w14:textId="77777777" w:rsidTr="00393E7C">
        <w:tc>
          <w:tcPr>
            <w:tcW w:w="3145" w:type="dxa"/>
          </w:tcPr>
          <w:p w14:paraId="417AB66D" w14:textId="24225EF5" w:rsidR="00717F73" w:rsidRPr="00513C45" w:rsidRDefault="00717F73">
            <w:pPr>
              <w:rPr>
                <w:rFonts w:ascii="Taub Sans" w:eastAsia="Times New Roman" w:hAnsi="Taub Sans" w:cs="Times New Roman"/>
              </w:rPr>
            </w:pPr>
            <w:r w:rsidRPr="00513C45">
              <w:rPr>
                <w:rFonts w:ascii="Taub Sans" w:eastAsia="Times New Roman" w:hAnsi="Taub Sans" w:cs="Times New Roman"/>
              </w:rPr>
              <w:t xml:space="preserve">An employee is absent for one or more </w:t>
            </w:r>
            <w:r w:rsidRPr="00513C45">
              <w:rPr>
                <w:rFonts w:ascii="Taub Sans" w:eastAsia="Times New Roman" w:hAnsi="Taub Sans" w:cs="Times New Roman"/>
                <w:u w:val="single"/>
              </w:rPr>
              <w:t>full day</w:t>
            </w:r>
            <w:r w:rsidR="00393E7C" w:rsidRPr="00513C45">
              <w:rPr>
                <w:rFonts w:ascii="Taub Sans" w:eastAsia="Times New Roman" w:hAnsi="Taub Sans" w:cs="Times New Roman"/>
                <w:u w:val="single"/>
              </w:rPr>
              <w:t>s</w:t>
            </w:r>
            <w:r w:rsidRPr="00513C45">
              <w:rPr>
                <w:rFonts w:ascii="Taub Sans" w:eastAsia="Times New Roman" w:hAnsi="Taub Sans" w:cs="Times New Roman"/>
              </w:rPr>
              <w:t xml:space="preserve"> due to sickness or disability and the employer </w:t>
            </w:r>
            <w:r w:rsidRPr="00513C45">
              <w:rPr>
                <w:rFonts w:ascii="Taub Sans" w:eastAsia="Times New Roman" w:hAnsi="Taub Sans" w:cs="Times New Roman"/>
                <w:u w:val="single"/>
              </w:rPr>
              <w:t>doesn’t have</w:t>
            </w:r>
            <w:r w:rsidRPr="00513C45">
              <w:rPr>
                <w:rFonts w:ascii="Taub Sans" w:eastAsia="Times New Roman" w:hAnsi="Taub Sans" w:cs="Times New Roman"/>
              </w:rPr>
              <w:t xml:space="preserve"> a bona fide plan, </w:t>
            </w:r>
            <w:proofErr w:type="gramStart"/>
            <w:r w:rsidRPr="00513C45">
              <w:rPr>
                <w:rFonts w:ascii="Taub Sans" w:eastAsia="Times New Roman" w:hAnsi="Taub Sans" w:cs="Times New Roman"/>
              </w:rPr>
              <w:t>policy</w:t>
            </w:r>
            <w:proofErr w:type="gramEnd"/>
            <w:r w:rsidRPr="00513C45">
              <w:rPr>
                <w:rFonts w:ascii="Taub Sans" w:eastAsia="Times New Roman" w:hAnsi="Taub Sans" w:cs="Times New Roman"/>
              </w:rPr>
              <w:t xml:space="preserve"> or practice of providing compensation for salary lost due to illness.</w:t>
            </w:r>
          </w:p>
        </w:tc>
        <w:tc>
          <w:tcPr>
            <w:tcW w:w="2430" w:type="dxa"/>
          </w:tcPr>
          <w:p w14:paraId="1BB5554F" w14:textId="0B85A19E" w:rsidR="00717F73" w:rsidRPr="00513C45" w:rsidRDefault="00717F73">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169665C8" w14:textId="77777777" w:rsidR="00717F73" w:rsidRPr="00513C45" w:rsidRDefault="00717F73" w:rsidP="00695FE3">
            <w:pPr>
              <w:rPr>
                <w:rFonts w:ascii="Taub Sans" w:eastAsia="Times New Roman" w:hAnsi="Taub Sans" w:cs="Times New Roman"/>
              </w:rPr>
            </w:pPr>
          </w:p>
        </w:tc>
      </w:tr>
      <w:tr w:rsidR="00513C45" w:rsidRPr="00513C45" w14:paraId="628E9F12" w14:textId="77777777" w:rsidTr="00393E7C">
        <w:tc>
          <w:tcPr>
            <w:tcW w:w="3145" w:type="dxa"/>
          </w:tcPr>
          <w:p w14:paraId="11DAE160" w14:textId="55A19BB8" w:rsidR="00695FE3" w:rsidRPr="00513C45" w:rsidRDefault="00695FE3">
            <w:pPr>
              <w:rPr>
                <w:rFonts w:ascii="Taub Sans" w:eastAsia="Times New Roman" w:hAnsi="Taub Sans" w:cs="Times New Roman"/>
              </w:rPr>
            </w:pPr>
            <w:r w:rsidRPr="00513C45">
              <w:rPr>
                <w:rFonts w:ascii="Taub Sans" w:eastAsia="Times New Roman" w:hAnsi="Taub Sans" w:cs="Times New Roman"/>
              </w:rPr>
              <w:t>An employee is absent for</w:t>
            </w:r>
            <w:r w:rsidR="00717F73" w:rsidRPr="00513C45">
              <w:rPr>
                <w:rFonts w:ascii="Taub Sans" w:eastAsia="Times New Roman" w:hAnsi="Taub Sans" w:cs="Times New Roman"/>
              </w:rPr>
              <w:t xml:space="preserve"> a</w:t>
            </w:r>
            <w:r w:rsidRPr="00513C45">
              <w:rPr>
                <w:rFonts w:ascii="Taub Sans" w:eastAsia="Times New Roman" w:hAnsi="Taub Sans" w:cs="Times New Roman"/>
              </w:rPr>
              <w:t xml:space="preserve"> </w:t>
            </w:r>
            <w:r w:rsidRPr="00513C45">
              <w:rPr>
                <w:rFonts w:ascii="Taub Sans" w:eastAsia="Times New Roman" w:hAnsi="Taub Sans" w:cs="Times New Roman"/>
                <w:u w:val="single"/>
              </w:rPr>
              <w:t>partial day</w:t>
            </w:r>
            <w:r w:rsidRPr="00513C45">
              <w:rPr>
                <w:rFonts w:ascii="Taub Sans" w:eastAsia="Times New Roman" w:hAnsi="Taub Sans" w:cs="Times New Roman"/>
              </w:rPr>
              <w:t xml:space="preserve"> due to sickness or disability and </w:t>
            </w:r>
            <w:r w:rsidR="00717F73" w:rsidRPr="00513C45">
              <w:rPr>
                <w:rFonts w:ascii="Taub Sans" w:eastAsia="Times New Roman" w:hAnsi="Taub Sans" w:cs="Times New Roman"/>
              </w:rPr>
              <w:t xml:space="preserve">the </w:t>
            </w:r>
            <w:r w:rsidRPr="00513C45">
              <w:rPr>
                <w:rFonts w:ascii="Taub Sans" w:eastAsia="Times New Roman" w:hAnsi="Taub Sans" w:cs="Times New Roman"/>
              </w:rPr>
              <w:t xml:space="preserve">employer has a bona fide plan, </w:t>
            </w:r>
            <w:proofErr w:type="gramStart"/>
            <w:r w:rsidRPr="00513C45">
              <w:rPr>
                <w:rFonts w:ascii="Taub Sans" w:eastAsia="Times New Roman" w:hAnsi="Taub Sans" w:cs="Times New Roman"/>
              </w:rPr>
              <w:t>policy</w:t>
            </w:r>
            <w:proofErr w:type="gramEnd"/>
            <w:r w:rsidRPr="00513C45">
              <w:rPr>
                <w:rFonts w:ascii="Taub Sans" w:eastAsia="Times New Roman" w:hAnsi="Taub Sans" w:cs="Times New Roman"/>
              </w:rPr>
              <w:t xml:space="preserve"> or practice of providing compensation for salary lost due to illness.</w:t>
            </w:r>
          </w:p>
        </w:tc>
        <w:tc>
          <w:tcPr>
            <w:tcW w:w="2430" w:type="dxa"/>
          </w:tcPr>
          <w:p w14:paraId="1504D71A" w14:textId="2ABC0E84" w:rsidR="00695FE3" w:rsidRPr="00513C45" w:rsidRDefault="00695FE3">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75BCAEE6" w14:textId="52FCD7C9" w:rsidR="00695FE3" w:rsidRPr="00513C45" w:rsidRDefault="00695FE3">
            <w:pPr>
              <w:rPr>
                <w:rFonts w:ascii="Taub Sans" w:eastAsia="Times New Roman" w:hAnsi="Taub Sans" w:cs="Times New Roman"/>
                <w:b/>
                <w:bCs/>
              </w:rPr>
            </w:pPr>
            <w:r w:rsidRPr="00513C45">
              <w:rPr>
                <w:rFonts w:ascii="Taub Sans" w:eastAsia="Times New Roman" w:hAnsi="Taub Sans" w:cs="Times New Roman"/>
              </w:rPr>
              <w:t>An employer</w:t>
            </w:r>
            <w:r w:rsidR="00717F73" w:rsidRPr="00513C45">
              <w:rPr>
                <w:rFonts w:ascii="Taub Sans" w:eastAsia="Times New Roman" w:hAnsi="Taub Sans" w:cs="Times New Roman"/>
              </w:rPr>
              <w:t xml:space="preserve"> that offers a paid sick leave plan</w:t>
            </w:r>
            <w:r w:rsidRPr="00513C45">
              <w:rPr>
                <w:rFonts w:ascii="Taub Sans" w:eastAsia="Times New Roman" w:hAnsi="Taub Sans" w:cs="Times New Roman"/>
              </w:rPr>
              <w:t xml:space="preserve"> may make partial-day deductions from the employee’s </w:t>
            </w:r>
            <w:r w:rsidRPr="00513C45">
              <w:rPr>
                <w:rFonts w:ascii="Taub Sans" w:eastAsia="Times New Roman" w:hAnsi="Taub Sans" w:cs="Times New Roman"/>
                <w:i/>
                <w:iCs/>
              </w:rPr>
              <w:t>leave bank</w:t>
            </w:r>
            <w:r w:rsidRPr="00513C45">
              <w:rPr>
                <w:rFonts w:ascii="Taub Sans" w:eastAsia="Times New Roman" w:hAnsi="Taub Sans" w:cs="Times New Roman"/>
              </w:rPr>
              <w:t xml:space="preserve">. </w:t>
            </w:r>
            <w:r w:rsidR="009904C0" w:rsidRPr="00513C45">
              <w:rPr>
                <w:rFonts w:ascii="Taub Sans" w:eastAsia="Times New Roman" w:hAnsi="Taub Sans" w:cs="Times New Roman"/>
              </w:rPr>
              <w:t xml:space="preserve">In this scenario, the employee still receives their full salary amount, </w:t>
            </w:r>
            <w:r w:rsidR="009904C0" w:rsidRPr="00513C45">
              <w:rPr>
                <w:rFonts w:ascii="Taub Sans" w:hAnsi="Taub Sans"/>
              </w:rPr>
              <w:t>but their leave bank is reduced</w:t>
            </w:r>
            <w:r w:rsidR="009904C0" w:rsidRPr="00513C45">
              <w:rPr>
                <w:rFonts w:ascii="Taub Sans" w:eastAsia="Times New Roman" w:hAnsi="Taub Sans" w:cs="Times New Roman"/>
              </w:rPr>
              <w:t>.</w:t>
            </w:r>
            <w:r w:rsidR="009904C0" w:rsidRPr="00513C45">
              <w:rPr>
                <w:rFonts w:ascii="Taub Sans" w:eastAsia="Times New Roman" w:hAnsi="Taub Sans" w:cs="Times New Roman"/>
                <w:b/>
                <w:bCs/>
              </w:rPr>
              <w:t xml:space="preserve"> </w:t>
            </w:r>
            <w:r w:rsidR="009904C0" w:rsidRPr="00513C45">
              <w:rPr>
                <w:rFonts w:ascii="Taub Sans" w:hAnsi="Taub Sans"/>
              </w:rPr>
              <w:t xml:space="preserve">However, if the employee doesn’t have leave in their bank to fully cover the partial-day absence, no deductions may be made to their salary. </w:t>
            </w:r>
          </w:p>
        </w:tc>
      </w:tr>
      <w:tr w:rsidR="00513C45" w:rsidRPr="00513C45" w14:paraId="6A62EC7F" w14:textId="77777777" w:rsidTr="00393E7C">
        <w:tc>
          <w:tcPr>
            <w:tcW w:w="3145" w:type="dxa"/>
          </w:tcPr>
          <w:p w14:paraId="383B2270" w14:textId="2960D80D" w:rsidR="00393E7C" w:rsidRPr="00513C45" w:rsidRDefault="00393E7C" w:rsidP="00393E7C">
            <w:pPr>
              <w:rPr>
                <w:rFonts w:ascii="Taub Sans" w:eastAsia="Times New Roman" w:hAnsi="Taub Sans" w:cs="Times New Roman"/>
              </w:rPr>
            </w:pPr>
            <w:r w:rsidRPr="00513C45">
              <w:rPr>
                <w:rFonts w:ascii="Taub Sans" w:eastAsia="Times New Roman" w:hAnsi="Taub Sans" w:cs="Times New Roman"/>
              </w:rPr>
              <w:t xml:space="preserve">An employee is absent for one or more </w:t>
            </w:r>
            <w:r w:rsidRPr="00513C45">
              <w:rPr>
                <w:rFonts w:ascii="Taub Sans" w:eastAsia="Times New Roman" w:hAnsi="Taub Sans" w:cs="Times New Roman"/>
                <w:u w:val="single"/>
              </w:rPr>
              <w:t>full days</w:t>
            </w:r>
            <w:r w:rsidRPr="00513C45">
              <w:rPr>
                <w:rFonts w:ascii="Taub Sans" w:eastAsia="Times New Roman" w:hAnsi="Taub Sans" w:cs="Times New Roman"/>
              </w:rPr>
              <w:t xml:space="preserve"> due to sickness,</w:t>
            </w:r>
            <w:r w:rsidR="0027047D" w:rsidRPr="00513C45">
              <w:rPr>
                <w:rFonts w:ascii="Taub Sans" w:eastAsia="Times New Roman" w:hAnsi="Taub Sans" w:cs="Times New Roman"/>
              </w:rPr>
              <w:t xml:space="preserve"> and </w:t>
            </w:r>
            <w:r w:rsidRPr="00513C45">
              <w:rPr>
                <w:rFonts w:ascii="Taub Sans" w:eastAsia="Times New Roman" w:hAnsi="Taub Sans" w:cs="Times New Roman"/>
              </w:rPr>
              <w:t xml:space="preserve">the employer </w:t>
            </w:r>
            <w:r w:rsidRPr="00513C45">
              <w:rPr>
                <w:rFonts w:ascii="Taub Sans" w:eastAsia="Times New Roman" w:hAnsi="Taub Sans" w:cs="Times New Roman"/>
                <w:i/>
                <w:iCs/>
              </w:rPr>
              <w:t>has</w:t>
            </w:r>
            <w:r w:rsidRPr="00513C45">
              <w:rPr>
                <w:rFonts w:ascii="Taub Sans" w:eastAsia="Times New Roman" w:hAnsi="Taub Sans" w:cs="Times New Roman"/>
              </w:rPr>
              <w:t xml:space="preserve"> a bona fide plan, </w:t>
            </w:r>
            <w:proofErr w:type="gramStart"/>
            <w:r w:rsidRPr="00513C45">
              <w:rPr>
                <w:rFonts w:ascii="Taub Sans" w:eastAsia="Times New Roman" w:hAnsi="Taub Sans" w:cs="Times New Roman"/>
              </w:rPr>
              <w:t>policy</w:t>
            </w:r>
            <w:proofErr w:type="gramEnd"/>
            <w:r w:rsidRPr="00513C45">
              <w:rPr>
                <w:rFonts w:ascii="Taub Sans" w:eastAsia="Times New Roman" w:hAnsi="Taub Sans" w:cs="Times New Roman"/>
              </w:rPr>
              <w:t xml:space="preserve"> or practice of providing compensation for salary lost due to illness, but the employee has already exhausted their paid sick leave allowance.</w:t>
            </w:r>
          </w:p>
        </w:tc>
        <w:tc>
          <w:tcPr>
            <w:tcW w:w="2430" w:type="dxa"/>
          </w:tcPr>
          <w:p w14:paraId="4FA4E36D" w14:textId="7690C3FF" w:rsidR="00393E7C" w:rsidRPr="00513C45" w:rsidRDefault="00393E7C" w:rsidP="00393E7C">
            <w:pPr>
              <w:rPr>
                <w:rFonts w:ascii="Taub Sans" w:eastAsia="Times New Roman" w:hAnsi="Taub Sans" w:cs="Times New Roman"/>
              </w:rPr>
            </w:pPr>
            <w:r w:rsidRPr="00513C45">
              <w:rPr>
                <w:rFonts w:ascii="Taub Sans" w:eastAsia="Times New Roman" w:hAnsi="Taub Sans" w:cs="Times New Roman"/>
              </w:rPr>
              <w:t>Yes</w:t>
            </w:r>
          </w:p>
        </w:tc>
        <w:tc>
          <w:tcPr>
            <w:tcW w:w="3775" w:type="dxa"/>
          </w:tcPr>
          <w:p w14:paraId="03B5A40B" w14:textId="24A6593F" w:rsidR="00393E7C" w:rsidRPr="00513C45" w:rsidRDefault="00393E7C" w:rsidP="00393E7C">
            <w:pPr>
              <w:rPr>
                <w:rFonts w:ascii="Taub Sans" w:eastAsia="Times New Roman" w:hAnsi="Taub Sans" w:cs="Times New Roman"/>
              </w:rPr>
            </w:pPr>
            <w:r w:rsidRPr="00513C45">
              <w:rPr>
                <w:rFonts w:ascii="Taub Sans" w:hAnsi="Taub Sans"/>
                <w:shd w:val="clear" w:color="auto" w:fill="FFFFFF"/>
              </w:rPr>
              <w:t>Under federal rules, deductions may be made for </w:t>
            </w:r>
            <w:r w:rsidRPr="00513C45">
              <w:rPr>
                <w:rFonts w:ascii="Taub Sans" w:hAnsi="Taub Sans"/>
                <w:u w:val="single"/>
                <w:shd w:val="clear" w:color="auto" w:fill="FFFFFF"/>
              </w:rPr>
              <w:t>full-day absences</w:t>
            </w:r>
            <w:r w:rsidRPr="00513C45">
              <w:rPr>
                <w:rFonts w:ascii="Taub Sans" w:hAnsi="Taub Sans"/>
                <w:shd w:val="clear" w:color="auto" w:fill="FFFFFF"/>
              </w:rPr>
              <w:t> due to sickness before the employee has qualified for the paid sick leave plan or after the employee has exhausted the leave allowance under the plan.</w:t>
            </w:r>
          </w:p>
        </w:tc>
      </w:tr>
      <w:tr w:rsidR="00513C45" w:rsidRPr="00513C45" w14:paraId="6AD8FA2A" w14:textId="77777777" w:rsidTr="00772B25">
        <w:tc>
          <w:tcPr>
            <w:tcW w:w="9350" w:type="dxa"/>
            <w:gridSpan w:val="3"/>
            <w:vAlign w:val="center"/>
          </w:tcPr>
          <w:p w14:paraId="4E88A2C3" w14:textId="4F1736AB" w:rsidR="00772B25" w:rsidRPr="00513C45" w:rsidRDefault="00772B25" w:rsidP="00C75BC9">
            <w:pPr>
              <w:jc w:val="center"/>
              <w:rPr>
                <w:rFonts w:ascii="Taub Sans" w:eastAsia="Times New Roman" w:hAnsi="Taub Sans" w:cs="Times New Roman"/>
                <w:b/>
                <w:bCs/>
              </w:rPr>
            </w:pPr>
            <w:r w:rsidRPr="00513C45">
              <w:rPr>
                <w:rFonts w:ascii="Taub Sans" w:eastAsia="Times New Roman" w:hAnsi="Taub Sans" w:cs="Times New Roman"/>
                <w:b/>
                <w:bCs/>
              </w:rPr>
              <w:br/>
              <w:t xml:space="preserve">Jury </w:t>
            </w:r>
            <w:r w:rsidR="0078744D" w:rsidRPr="00513C45">
              <w:rPr>
                <w:rFonts w:ascii="Taub Sans" w:eastAsia="Times New Roman" w:hAnsi="Taub Sans" w:cs="Times New Roman"/>
                <w:b/>
                <w:bCs/>
              </w:rPr>
              <w:t xml:space="preserve">and Military </w:t>
            </w:r>
            <w:r w:rsidRPr="00513C45">
              <w:rPr>
                <w:rFonts w:ascii="Taub Sans" w:eastAsia="Times New Roman" w:hAnsi="Taub Sans" w:cs="Times New Roman"/>
                <w:b/>
                <w:bCs/>
              </w:rPr>
              <w:t>Duty</w:t>
            </w:r>
            <w:r w:rsidRPr="00513C45">
              <w:rPr>
                <w:rFonts w:ascii="Taub Sans" w:eastAsia="Times New Roman" w:hAnsi="Taub Sans" w:cs="Times New Roman"/>
                <w:b/>
                <w:bCs/>
              </w:rPr>
              <w:br/>
            </w:r>
          </w:p>
        </w:tc>
      </w:tr>
      <w:tr w:rsidR="00513C45" w:rsidRPr="00513C45" w14:paraId="6726041B" w14:textId="64516421" w:rsidTr="00393E7C">
        <w:tc>
          <w:tcPr>
            <w:tcW w:w="3145" w:type="dxa"/>
          </w:tcPr>
          <w:p w14:paraId="3ADCCF68" w14:textId="034D246C" w:rsidR="00B761FF" w:rsidRPr="00513C45" w:rsidRDefault="00B761FF" w:rsidP="00B761FF">
            <w:pPr>
              <w:shd w:val="clear" w:color="auto" w:fill="FFFFFF"/>
              <w:spacing w:before="100" w:beforeAutospacing="1" w:after="100" w:afterAutospacing="1"/>
              <w:rPr>
                <w:rFonts w:ascii="Taub Sans" w:eastAsia="Times New Roman" w:hAnsi="Taub Sans" w:cs="Times New Roman"/>
              </w:rPr>
            </w:pPr>
            <w:r w:rsidRPr="00513C45">
              <w:rPr>
                <w:rFonts w:ascii="Taub Sans" w:eastAsia="Times New Roman" w:hAnsi="Taub Sans" w:cs="Times New Roman"/>
              </w:rPr>
              <w:t>To offset jury or witness fees, or for temporary military duty pay</w:t>
            </w:r>
          </w:p>
          <w:p w14:paraId="0E68AD29" w14:textId="77777777" w:rsidR="00B761FF" w:rsidRPr="00513C45" w:rsidRDefault="00B761FF">
            <w:pPr>
              <w:rPr>
                <w:rFonts w:ascii="Taub Sans" w:eastAsia="Times New Roman" w:hAnsi="Taub Sans" w:cs="Times New Roman"/>
                <w:b/>
                <w:bCs/>
              </w:rPr>
            </w:pPr>
          </w:p>
        </w:tc>
        <w:tc>
          <w:tcPr>
            <w:tcW w:w="2430" w:type="dxa"/>
          </w:tcPr>
          <w:p w14:paraId="60C7AC33" w14:textId="40B18D91" w:rsidR="00B761FF" w:rsidRPr="00513C45" w:rsidRDefault="00B761FF">
            <w:pPr>
              <w:rPr>
                <w:rFonts w:ascii="Taub Sans" w:eastAsia="Times New Roman" w:hAnsi="Taub Sans" w:cs="Times New Roman"/>
              </w:rPr>
            </w:pPr>
            <w:r w:rsidRPr="00513C45">
              <w:rPr>
                <w:rFonts w:ascii="Taub Sans" w:eastAsia="Times New Roman" w:hAnsi="Taub Sans" w:cs="Times New Roman"/>
              </w:rPr>
              <w:t>Yes</w:t>
            </w:r>
          </w:p>
        </w:tc>
        <w:tc>
          <w:tcPr>
            <w:tcW w:w="3775" w:type="dxa"/>
          </w:tcPr>
          <w:p w14:paraId="217B2FCA" w14:textId="77777777" w:rsidR="00B761FF" w:rsidRPr="00513C45" w:rsidRDefault="00B761FF">
            <w:pPr>
              <w:rPr>
                <w:rFonts w:ascii="Taub Sans" w:eastAsia="Times New Roman" w:hAnsi="Taub Sans" w:cs="Times New Roman"/>
                <w:b/>
                <w:bCs/>
              </w:rPr>
            </w:pPr>
          </w:p>
        </w:tc>
      </w:tr>
      <w:tr w:rsidR="00513C45" w:rsidRPr="00513C45" w14:paraId="441AF9A7" w14:textId="77777777" w:rsidTr="00393E7C">
        <w:tc>
          <w:tcPr>
            <w:tcW w:w="3145" w:type="dxa"/>
          </w:tcPr>
          <w:p w14:paraId="239592B9" w14:textId="4ABE9D1B" w:rsidR="00772B25" w:rsidRPr="00513C45" w:rsidRDefault="00772B25" w:rsidP="00772B25">
            <w:pPr>
              <w:shd w:val="clear" w:color="auto" w:fill="FFFFFF"/>
              <w:spacing w:before="100" w:beforeAutospacing="1" w:after="100" w:afterAutospacing="1"/>
              <w:rPr>
                <w:rFonts w:ascii="Taub Sans" w:eastAsia="Times New Roman" w:hAnsi="Taub Sans" w:cs="Times New Roman"/>
              </w:rPr>
            </w:pPr>
            <w:r w:rsidRPr="00513C45">
              <w:rPr>
                <w:rFonts w:ascii="Taub Sans" w:eastAsia="Times New Roman" w:hAnsi="Taub Sans" w:cs="Times New Roman"/>
              </w:rPr>
              <w:t>An employee is absent from work for three days because of jury duty</w:t>
            </w:r>
            <w:r w:rsidR="00B73094" w:rsidRPr="00513C45">
              <w:rPr>
                <w:rFonts w:ascii="Taub Sans" w:eastAsia="Times New Roman" w:hAnsi="Taub Sans" w:cs="Times New Roman"/>
              </w:rPr>
              <w:t xml:space="preserve"> or military duties</w:t>
            </w:r>
            <w:r w:rsidRPr="00513C45">
              <w:rPr>
                <w:rFonts w:ascii="Taub Sans" w:eastAsia="Times New Roman" w:hAnsi="Taub Sans" w:cs="Times New Roman"/>
              </w:rPr>
              <w:t>.</w:t>
            </w:r>
          </w:p>
        </w:tc>
        <w:tc>
          <w:tcPr>
            <w:tcW w:w="2430" w:type="dxa"/>
          </w:tcPr>
          <w:p w14:paraId="3C2A9494" w14:textId="014EA235" w:rsidR="00772B25" w:rsidRPr="00513C45" w:rsidRDefault="00772B25" w:rsidP="00772B25">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4892D5A5" w14:textId="28553564" w:rsidR="00772B25" w:rsidRPr="00513C45" w:rsidRDefault="00B73094" w:rsidP="00772B25">
            <w:pPr>
              <w:rPr>
                <w:rFonts w:ascii="Taub Sans" w:eastAsia="Times New Roman" w:hAnsi="Taub Sans" w:cs="Times New Roman"/>
                <w:b/>
                <w:bCs/>
              </w:rPr>
            </w:pPr>
            <w:r w:rsidRPr="00513C45">
              <w:rPr>
                <w:rFonts w:ascii="Taub Sans" w:eastAsia="Times New Roman" w:hAnsi="Taub Sans" w:cs="Times New Roman"/>
              </w:rPr>
              <w:t>An employer cannot make deductions for absences of an exempt employee due to jury duty, serving as a witness or military leave. The employer may offset any amount received by an exempt employee as jury fees; witness fees or temporary military pay for a particular week against the salary due for that particular week. The employee need not be paid for any workweek during which they perform no work.</w:t>
            </w:r>
          </w:p>
        </w:tc>
      </w:tr>
      <w:tr w:rsidR="00513C45" w:rsidRPr="00513C45" w14:paraId="0384AF21" w14:textId="77777777" w:rsidTr="00A82A9C">
        <w:tc>
          <w:tcPr>
            <w:tcW w:w="9350" w:type="dxa"/>
            <w:gridSpan w:val="3"/>
          </w:tcPr>
          <w:p w14:paraId="69733352" w14:textId="35A020D1" w:rsidR="00772B25" w:rsidRPr="00513C45" w:rsidRDefault="00772B25" w:rsidP="00C75BC9">
            <w:pPr>
              <w:jc w:val="center"/>
              <w:rPr>
                <w:rFonts w:ascii="Taub Sans" w:hAnsi="Taub Sans" w:cs="Helvetica"/>
                <w:b/>
                <w:bCs/>
                <w:shd w:val="clear" w:color="auto" w:fill="FFFFFF"/>
              </w:rPr>
            </w:pPr>
            <w:r w:rsidRPr="00513C45">
              <w:rPr>
                <w:rFonts w:ascii="Taub Sans" w:hAnsi="Taub Sans" w:cs="Helvetica"/>
                <w:b/>
                <w:bCs/>
                <w:shd w:val="clear" w:color="auto" w:fill="FFFFFF"/>
              </w:rPr>
              <w:br/>
              <w:t>Disciplinary</w:t>
            </w:r>
            <w:r w:rsidRPr="00513C45">
              <w:rPr>
                <w:rFonts w:ascii="Taub Sans" w:hAnsi="Taub Sans" w:cs="Helvetica"/>
                <w:b/>
                <w:bCs/>
                <w:shd w:val="clear" w:color="auto" w:fill="FFFFFF"/>
              </w:rPr>
              <w:br/>
            </w:r>
          </w:p>
        </w:tc>
      </w:tr>
      <w:tr w:rsidR="00513C45" w:rsidRPr="00513C45" w14:paraId="3E14517F" w14:textId="77777777" w:rsidTr="00393E7C">
        <w:tc>
          <w:tcPr>
            <w:tcW w:w="3145" w:type="dxa"/>
          </w:tcPr>
          <w:p w14:paraId="0E6E1A00" w14:textId="417AF177" w:rsidR="0078744D" w:rsidRPr="00513C45" w:rsidRDefault="0078744D" w:rsidP="0078744D">
            <w:pPr>
              <w:shd w:val="clear" w:color="auto" w:fill="FFFFFF"/>
              <w:spacing w:before="100" w:beforeAutospacing="1" w:after="100" w:afterAutospacing="1"/>
              <w:rPr>
                <w:rFonts w:ascii="Taub Sans" w:eastAsia="Times New Roman" w:hAnsi="Taub Sans" w:cs="Times New Roman"/>
              </w:rPr>
            </w:pPr>
            <w:r w:rsidRPr="00513C45">
              <w:rPr>
                <w:rFonts w:ascii="Taub Sans" w:eastAsia="Times New Roman" w:hAnsi="Taub Sans" w:cs="Times New Roman"/>
              </w:rPr>
              <w:lastRenderedPageBreak/>
              <w:t>For penalties imposed in good faith for infractions of safety rules of major significance</w:t>
            </w:r>
          </w:p>
          <w:p w14:paraId="63E0216E" w14:textId="77777777" w:rsidR="0078744D" w:rsidRPr="00513C45" w:rsidRDefault="0078744D" w:rsidP="0078744D">
            <w:pPr>
              <w:rPr>
                <w:rFonts w:ascii="Taub Sans" w:eastAsia="Times New Roman" w:hAnsi="Taub Sans" w:cs="Times New Roman"/>
              </w:rPr>
            </w:pPr>
          </w:p>
        </w:tc>
        <w:tc>
          <w:tcPr>
            <w:tcW w:w="2430" w:type="dxa"/>
          </w:tcPr>
          <w:p w14:paraId="286F6589" w14:textId="12F5F898" w:rsidR="0078744D" w:rsidRPr="00513C45" w:rsidRDefault="0078744D" w:rsidP="0078744D">
            <w:pPr>
              <w:rPr>
                <w:rFonts w:ascii="Taub Sans" w:eastAsia="Times New Roman" w:hAnsi="Taub Sans" w:cs="Times New Roman"/>
              </w:rPr>
            </w:pPr>
            <w:r w:rsidRPr="00513C45">
              <w:rPr>
                <w:rFonts w:ascii="Taub Sans" w:eastAsia="Times New Roman" w:hAnsi="Taub Sans" w:cs="Times New Roman"/>
              </w:rPr>
              <w:t>Yes</w:t>
            </w:r>
          </w:p>
        </w:tc>
        <w:tc>
          <w:tcPr>
            <w:tcW w:w="3775" w:type="dxa"/>
          </w:tcPr>
          <w:p w14:paraId="5496F3D0" w14:textId="2153522F" w:rsidR="0078744D" w:rsidRPr="00513C45" w:rsidRDefault="0078744D" w:rsidP="0078744D">
            <w:pPr>
              <w:rPr>
                <w:rFonts w:ascii="Taub Sans" w:hAnsi="Taub Sans" w:cs="Helvetica"/>
                <w:shd w:val="clear" w:color="auto" w:fill="FFFFFF"/>
              </w:rPr>
            </w:pPr>
            <w:r w:rsidRPr="00513C45">
              <w:rPr>
                <w:rFonts w:ascii="Taub Sans" w:hAnsi="Taub Sans" w:cs="Helvetica"/>
                <w:shd w:val="clear" w:color="auto" w:fill="FFFFFF"/>
              </w:rPr>
              <w:t xml:space="preserve">Safety rules of major significance include those related to the prevention of serious danger in the workplace or to other employees, such as rules prohibiting smoking in explosive plants, oil refineries or coal mines. </w:t>
            </w:r>
            <w:r w:rsidR="00B91CD9" w:rsidRPr="00513C45">
              <w:rPr>
                <w:rFonts w:ascii="Taub Sans" w:hAnsi="Taub Sans" w:cs="Helvetica"/>
                <w:shd w:val="clear" w:color="auto" w:fill="FFFFFF"/>
              </w:rPr>
              <w:t xml:space="preserve">A deduction from </w:t>
            </w:r>
            <w:proofErr w:type="gramStart"/>
            <w:r w:rsidR="00B91CD9" w:rsidRPr="00513C45">
              <w:rPr>
                <w:rFonts w:ascii="Taub Sans" w:hAnsi="Taub Sans" w:cs="Helvetica"/>
                <w:shd w:val="clear" w:color="auto" w:fill="FFFFFF"/>
              </w:rPr>
              <w:t>pay</w:t>
            </w:r>
            <w:proofErr w:type="gramEnd"/>
            <w:r w:rsidR="00B91CD9" w:rsidRPr="00513C45">
              <w:rPr>
                <w:rFonts w:ascii="Taub Sans" w:hAnsi="Taub Sans" w:cs="Helvetica"/>
                <w:shd w:val="clear" w:color="auto" w:fill="FFFFFF"/>
              </w:rPr>
              <w:t xml:space="preserve"> as a penalty for violating a safety rule of major significance can be made in any amount.</w:t>
            </w:r>
          </w:p>
        </w:tc>
      </w:tr>
      <w:tr w:rsidR="00513C45" w:rsidRPr="00513C45" w14:paraId="71E42327" w14:textId="18AD35EF" w:rsidTr="00393E7C">
        <w:tc>
          <w:tcPr>
            <w:tcW w:w="3145" w:type="dxa"/>
          </w:tcPr>
          <w:p w14:paraId="467EE58F" w14:textId="248E3ED9" w:rsidR="00772B25" w:rsidRPr="00513C45" w:rsidRDefault="00772B25" w:rsidP="00772B25">
            <w:pPr>
              <w:rPr>
                <w:rFonts w:ascii="Taub Sans" w:eastAsia="Times New Roman" w:hAnsi="Taub Sans" w:cs="Times New Roman"/>
                <w:b/>
                <w:bCs/>
              </w:rPr>
            </w:pPr>
            <w:r w:rsidRPr="00513C45">
              <w:rPr>
                <w:rFonts w:ascii="Taub Sans" w:eastAsia="Times New Roman" w:hAnsi="Taub Sans" w:cs="Times New Roman"/>
              </w:rPr>
              <w:t xml:space="preserve">For unpaid disciplinary suspensions of one or more </w:t>
            </w:r>
            <w:r w:rsidRPr="00513C45">
              <w:rPr>
                <w:rFonts w:ascii="Taub Sans" w:eastAsia="Times New Roman" w:hAnsi="Taub Sans" w:cs="Times New Roman"/>
                <w:u w:val="single"/>
              </w:rPr>
              <w:t>full days</w:t>
            </w:r>
            <w:r w:rsidRPr="00513C45">
              <w:rPr>
                <w:rFonts w:ascii="Taub Sans" w:eastAsia="Times New Roman" w:hAnsi="Taub Sans" w:cs="Times New Roman"/>
              </w:rPr>
              <w:t xml:space="preserve"> imposed in good faith for workplace misconduct and employer has a </w:t>
            </w:r>
            <w:r w:rsidRPr="00513C45">
              <w:rPr>
                <w:rFonts w:ascii="Taub Sans" w:eastAsia="Times New Roman" w:hAnsi="Taub Sans" w:cs="Times New Roman"/>
                <w:u w:val="single"/>
              </w:rPr>
              <w:t>written policy</w:t>
            </w:r>
          </w:p>
        </w:tc>
        <w:tc>
          <w:tcPr>
            <w:tcW w:w="2430" w:type="dxa"/>
          </w:tcPr>
          <w:p w14:paraId="0D397FAF" w14:textId="302B94BE" w:rsidR="00772B25" w:rsidRPr="00513C45" w:rsidRDefault="00772B25" w:rsidP="00772B25">
            <w:pPr>
              <w:rPr>
                <w:rFonts w:ascii="Taub Sans" w:eastAsia="Times New Roman" w:hAnsi="Taub Sans" w:cs="Times New Roman"/>
              </w:rPr>
            </w:pPr>
            <w:r w:rsidRPr="00513C45">
              <w:rPr>
                <w:rFonts w:ascii="Taub Sans" w:eastAsia="Times New Roman" w:hAnsi="Taub Sans" w:cs="Times New Roman"/>
              </w:rPr>
              <w:t>Yes</w:t>
            </w:r>
          </w:p>
        </w:tc>
        <w:tc>
          <w:tcPr>
            <w:tcW w:w="3775" w:type="dxa"/>
          </w:tcPr>
          <w:p w14:paraId="47FAC85F" w14:textId="000DC26F" w:rsidR="00772B25" w:rsidRPr="00513C45" w:rsidRDefault="00772B25" w:rsidP="00772B25">
            <w:pPr>
              <w:rPr>
                <w:rFonts w:ascii="Taub Sans" w:eastAsia="Times New Roman" w:hAnsi="Taub Sans" w:cs="Times New Roman"/>
                <w:b/>
                <w:bCs/>
              </w:rPr>
            </w:pPr>
            <w:r w:rsidRPr="00513C45">
              <w:rPr>
                <w:rFonts w:ascii="Taub Sans" w:hAnsi="Taub Sans" w:cs="Helvetica"/>
                <w:shd w:val="clear" w:color="auto" w:fill="FFFFFF"/>
              </w:rPr>
              <w:t xml:space="preserve">An employer may impose in good faith an unpaid suspension for infractions of workplace </w:t>
            </w:r>
            <w:proofErr w:type="gramStart"/>
            <w:r w:rsidRPr="00513C45">
              <w:rPr>
                <w:rFonts w:ascii="Taub Sans" w:hAnsi="Taub Sans" w:cs="Helvetica"/>
                <w:shd w:val="clear" w:color="auto" w:fill="FFFFFF"/>
              </w:rPr>
              <w:t>conduct</w:t>
            </w:r>
            <w:proofErr w:type="gramEnd"/>
            <w:r w:rsidRPr="00513C45">
              <w:rPr>
                <w:rFonts w:ascii="Taub Sans" w:hAnsi="Taub Sans" w:cs="Helvetica"/>
                <w:shd w:val="clear" w:color="auto" w:fill="FFFFFF"/>
              </w:rPr>
              <w:t xml:space="preserve"> rules, such as rules prohibiting sexual harassment, workplace violence or drug or alcohol use or for violations of state or federal laws. </w:t>
            </w:r>
            <w:r w:rsidR="006C6BE6" w:rsidRPr="00513C45">
              <w:rPr>
                <w:rFonts w:ascii="Taub Sans" w:hAnsi="Taub Sans" w:cs="Helvetica"/>
                <w:shd w:val="clear" w:color="auto" w:fill="FFFFFF"/>
              </w:rPr>
              <w:t>P</w:t>
            </w:r>
            <w:r w:rsidRPr="00513C45">
              <w:rPr>
                <w:rFonts w:ascii="Taub Sans" w:hAnsi="Taub Sans" w:cs="Helvetica"/>
                <w:shd w:val="clear" w:color="auto" w:fill="FFFFFF"/>
              </w:rPr>
              <w:t>rovision refers to serious misconduct, not performance or attendance issues. The suspension must be imposed pursuant to a written policy applicable to all employees.</w:t>
            </w:r>
          </w:p>
        </w:tc>
      </w:tr>
      <w:tr w:rsidR="00513C45" w:rsidRPr="00513C45" w14:paraId="139EAC11" w14:textId="77777777" w:rsidTr="00393E7C">
        <w:tc>
          <w:tcPr>
            <w:tcW w:w="3145" w:type="dxa"/>
          </w:tcPr>
          <w:p w14:paraId="4D1AA1FB" w14:textId="2AE8C742" w:rsidR="00B91CD9" w:rsidRPr="00513C45" w:rsidRDefault="00B91CD9" w:rsidP="00B91CD9">
            <w:pPr>
              <w:rPr>
                <w:rFonts w:ascii="Taub Sans" w:eastAsia="Times New Roman" w:hAnsi="Taub Sans" w:cs="Times New Roman"/>
              </w:rPr>
            </w:pPr>
            <w:r w:rsidRPr="00513C45">
              <w:rPr>
                <w:rFonts w:ascii="Taub Sans" w:eastAsia="Times New Roman" w:hAnsi="Taub Sans" w:cs="Times New Roman"/>
              </w:rPr>
              <w:t xml:space="preserve">For unpaid disciplinary suspensions of a </w:t>
            </w:r>
            <w:r w:rsidRPr="00513C45">
              <w:rPr>
                <w:rFonts w:ascii="Taub Sans" w:eastAsia="Times New Roman" w:hAnsi="Taub Sans" w:cs="Times New Roman"/>
                <w:u w:val="single"/>
              </w:rPr>
              <w:t>partial day</w:t>
            </w:r>
            <w:r w:rsidRPr="00513C45">
              <w:rPr>
                <w:rFonts w:ascii="Taub Sans" w:eastAsia="Times New Roman" w:hAnsi="Taub Sans" w:cs="Times New Roman"/>
              </w:rPr>
              <w:t xml:space="preserve"> imposed in good faith for workplace misconduct and employer has a written policy</w:t>
            </w:r>
          </w:p>
        </w:tc>
        <w:tc>
          <w:tcPr>
            <w:tcW w:w="2430" w:type="dxa"/>
          </w:tcPr>
          <w:p w14:paraId="11C4E75D" w14:textId="603580AC" w:rsidR="00B91CD9" w:rsidRPr="00513C45" w:rsidRDefault="00B91CD9" w:rsidP="00B91CD9">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49EC91B5" w14:textId="7F964316" w:rsidR="00B91CD9" w:rsidRPr="00513C45" w:rsidRDefault="00B91CD9" w:rsidP="00B91CD9">
            <w:pPr>
              <w:rPr>
                <w:rFonts w:ascii="Taub Sans" w:eastAsia="Times New Roman" w:hAnsi="Taub Sans" w:cs="Times New Roman"/>
                <w:b/>
                <w:bCs/>
              </w:rPr>
            </w:pPr>
          </w:p>
        </w:tc>
      </w:tr>
      <w:tr w:rsidR="00513C45" w:rsidRPr="00513C45" w14:paraId="2094A8B0" w14:textId="77777777" w:rsidTr="00393E7C">
        <w:tc>
          <w:tcPr>
            <w:tcW w:w="3145" w:type="dxa"/>
          </w:tcPr>
          <w:p w14:paraId="6DC435A0" w14:textId="3F310BE4" w:rsidR="00772B25" w:rsidRPr="00513C45" w:rsidRDefault="00772B25" w:rsidP="00772B25">
            <w:pPr>
              <w:rPr>
                <w:rFonts w:ascii="Taub Sans" w:eastAsia="Times New Roman" w:hAnsi="Taub Sans" w:cs="Times New Roman"/>
              </w:rPr>
            </w:pPr>
            <w:r w:rsidRPr="00513C45">
              <w:rPr>
                <w:rFonts w:ascii="Taub Sans" w:eastAsia="Times New Roman" w:hAnsi="Taub Sans" w:cs="Times New Roman"/>
              </w:rPr>
              <w:t xml:space="preserve">For unpaid disciplinary suspensions of one or more full days imposed in good faith for workplace misconduct and employer </w:t>
            </w:r>
            <w:r w:rsidRPr="00513C45">
              <w:rPr>
                <w:rFonts w:ascii="Taub Sans" w:eastAsia="Times New Roman" w:hAnsi="Taub Sans" w:cs="Times New Roman"/>
                <w:u w:val="single"/>
              </w:rPr>
              <w:t>doesn’t</w:t>
            </w:r>
            <w:r w:rsidRPr="00513C45">
              <w:rPr>
                <w:rFonts w:ascii="Taub Sans" w:eastAsia="Times New Roman" w:hAnsi="Taub Sans" w:cs="Times New Roman"/>
              </w:rPr>
              <w:t xml:space="preserve"> have a written policy</w:t>
            </w:r>
          </w:p>
        </w:tc>
        <w:tc>
          <w:tcPr>
            <w:tcW w:w="2430" w:type="dxa"/>
          </w:tcPr>
          <w:p w14:paraId="1B4A235A" w14:textId="07A8D991" w:rsidR="00772B25" w:rsidRPr="00513C45" w:rsidRDefault="00772B25" w:rsidP="00772B25">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063B00A7" w14:textId="77777777" w:rsidR="00772B25" w:rsidRPr="00513C45" w:rsidRDefault="00772B25" w:rsidP="00772B25">
            <w:pPr>
              <w:rPr>
                <w:rFonts w:ascii="Taub Sans" w:eastAsia="Times New Roman" w:hAnsi="Taub Sans" w:cs="Times New Roman"/>
                <w:b/>
                <w:bCs/>
              </w:rPr>
            </w:pPr>
          </w:p>
        </w:tc>
      </w:tr>
      <w:tr w:rsidR="00513C45" w:rsidRPr="00513C45" w14:paraId="5BE9776E" w14:textId="7AE5C757" w:rsidTr="00393E7C">
        <w:tc>
          <w:tcPr>
            <w:tcW w:w="3145" w:type="dxa"/>
          </w:tcPr>
          <w:p w14:paraId="5825936A" w14:textId="09DCC4AA" w:rsidR="00772B25" w:rsidRPr="00513C45" w:rsidRDefault="00772B25" w:rsidP="00772B25">
            <w:pPr>
              <w:rPr>
                <w:rFonts w:ascii="Taub Sans" w:eastAsia="Times New Roman" w:hAnsi="Taub Sans" w:cs="Times New Roman"/>
              </w:rPr>
            </w:pPr>
            <w:r w:rsidRPr="00513C45">
              <w:rPr>
                <w:rFonts w:ascii="Taub Sans" w:eastAsia="Times New Roman" w:hAnsi="Taub Sans" w:cs="Times New Roman"/>
              </w:rPr>
              <w:t>The employee failed to deliver a</w:t>
            </w:r>
            <w:r w:rsidR="00B91CD9" w:rsidRPr="00513C45">
              <w:rPr>
                <w:rFonts w:ascii="Taub Sans" w:eastAsia="Times New Roman" w:hAnsi="Taub Sans" w:cs="Times New Roman"/>
              </w:rPr>
              <w:t>n important</w:t>
            </w:r>
            <w:r w:rsidRPr="00513C45">
              <w:rPr>
                <w:rFonts w:ascii="Taub Sans" w:eastAsia="Times New Roman" w:hAnsi="Taub Sans" w:cs="Times New Roman"/>
              </w:rPr>
              <w:t xml:space="preserve"> project on time</w:t>
            </w:r>
            <w:r w:rsidR="00B91CD9" w:rsidRPr="00513C45">
              <w:rPr>
                <w:rFonts w:ascii="Taub Sans" w:eastAsia="Times New Roman" w:hAnsi="Taub Sans" w:cs="Times New Roman"/>
              </w:rPr>
              <w:t xml:space="preserve"> and it </w:t>
            </w:r>
            <w:r w:rsidR="00C75BC9" w:rsidRPr="00513C45">
              <w:rPr>
                <w:rFonts w:ascii="Taub Sans" w:eastAsia="Times New Roman" w:hAnsi="Taub Sans" w:cs="Times New Roman"/>
              </w:rPr>
              <w:t xml:space="preserve">still </w:t>
            </w:r>
            <w:r w:rsidR="00B91CD9" w:rsidRPr="00513C45">
              <w:rPr>
                <w:rFonts w:ascii="Taub Sans" w:eastAsia="Times New Roman" w:hAnsi="Taub Sans" w:cs="Times New Roman"/>
              </w:rPr>
              <w:t>had many mistakes</w:t>
            </w:r>
            <w:r w:rsidRPr="00513C45">
              <w:rPr>
                <w:rFonts w:ascii="Taub Sans" w:eastAsia="Times New Roman" w:hAnsi="Taub Sans" w:cs="Times New Roman"/>
              </w:rPr>
              <w:t>.</w:t>
            </w:r>
          </w:p>
        </w:tc>
        <w:tc>
          <w:tcPr>
            <w:tcW w:w="2430" w:type="dxa"/>
          </w:tcPr>
          <w:p w14:paraId="34953A47" w14:textId="6274A6B0" w:rsidR="00772B25" w:rsidRPr="00513C45" w:rsidRDefault="00772B25" w:rsidP="00772B25">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5C1D44D9" w14:textId="77777777" w:rsidR="00772B25" w:rsidRPr="00513C45" w:rsidRDefault="00772B25" w:rsidP="00772B25">
            <w:pPr>
              <w:rPr>
                <w:rFonts w:ascii="Taub Sans" w:eastAsia="Times New Roman" w:hAnsi="Taub Sans" w:cs="Times New Roman"/>
                <w:b/>
                <w:bCs/>
              </w:rPr>
            </w:pPr>
          </w:p>
        </w:tc>
      </w:tr>
      <w:tr w:rsidR="00513C45" w:rsidRPr="00513C45" w14:paraId="6B306845" w14:textId="69E71691" w:rsidTr="00393E7C">
        <w:trPr>
          <w:trHeight w:val="332"/>
        </w:trPr>
        <w:tc>
          <w:tcPr>
            <w:tcW w:w="3145" w:type="dxa"/>
          </w:tcPr>
          <w:p w14:paraId="2697954C" w14:textId="6EF2CA2A" w:rsidR="00772B25" w:rsidRPr="00513C45" w:rsidRDefault="00772B25" w:rsidP="00772B25">
            <w:pPr>
              <w:rPr>
                <w:rFonts w:ascii="Taub Sans" w:eastAsia="Times New Roman" w:hAnsi="Taub Sans" w:cs="Times New Roman"/>
              </w:rPr>
            </w:pPr>
            <w:r w:rsidRPr="00513C45">
              <w:rPr>
                <w:rFonts w:ascii="Taub Sans" w:eastAsia="Times New Roman" w:hAnsi="Taub Sans" w:cs="Times New Roman"/>
              </w:rPr>
              <w:t>The employee is late to work too often.</w:t>
            </w:r>
          </w:p>
        </w:tc>
        <w:tc>
          <w:tcPr>
            <w:tcW w:w="2430" w:type="dxa"/>
          </w:tcPr>
          <w:p w14:paraId="20475263" w14:textId="141AC7EE" w:rsidR="00772B25" w:rsidRPr="00513C45" w:rsidRDefault="00772B25" w:rsidP="00772B25">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61599B6E" w14:textId="77777777" w:rsidR="00772B25" w:rsidRPr="00513C45" w:rsidRDefault="00772B25" w:rsidP="00772B25">
            <w:pPr>
              <w:rPr>
                <w:rFonts w:ascii="Taub Sans" w:eastAsia="Times New Roman" w:hAnsi="Taub Sans" w:cs="Times New Roman"/>
                <w:b/>
                <w:bCs/>
              </w:rPr>
            </w:pPr>
          </w:p>
        </w:tc>
      </w:tr>
      <w:tr w:rsidR="00513C45" w:rsidRPr="00513C45" w14:paraId="0679D7E1" w14:textId="77777777" w:rsidTr="00393E7C">
        <w:trPr>
          <w:trHeight w:val="332"/>
        </w:trPr>
        <w:tc>
          <w:tcPr>
            <w:tcW w:w="3145" w:type="dxa"/>
          </w:tcPr>
          <w:p w14:paraId="58BB99DE" w14:textId="72A33932" w:rsidR="00772B25" w:rsidRPr="00513C45" w:rsidRDefault="0078744D" w:rsidP="00772B25">
            <w:pPr>
              <w:rPr>
                <w:rFonts w:ascii="Taub Sans" w:eastAsia="Times New Roman" w:hAnsi="Taub Sans" w:cs="Times New Roman"/>
              </w:rPr>
            </w:pPr>
            <w:r w:rsidRPr="00513C45">
              <w:rPr>
                <w:rFonts w:ascii="Taub Sans" w:eastAsia="Times New Roman" w:hAnsi="Taub Sans" w:cs="Times New Roman"/>
              </w:rPr>
              <w:t>The</w:t>
            </w:r>
            <w:r w:rsidR="00772B25" w:rsidRPr="00513C45">
              <w:rPr>
                <w:rFonts w:ascii="Taub Sans" w:eastAsia="Times New Roman" w:hAnsi="Taub Sans" w:cs="Times New Roman"/>
              </w:rPr>
              <w:t xml:space="preserve"> company</w:t>
            </w:r>
            <w:r w:rsidRPr="00513C45">
              <w:rPr>
                <w:rFonts w:ascii="Taub Sans" w:eastAsia="Times New Roman" w:hAnsi="Taub Sans" w:cs="Times New Roman"/>
              </w:rPr>
              <w:t>’s</w:t>
            </w:r>
            <w:r w:rsidR="00772B25" w:rsidRPr="00513C45">
              <w:rPr>
                <w:rFonts w:ascii="Taub Sans" w:eastAsia="Times New Roman" w:hAnsi="Taub Sans" w:cs="Times New Roman"/>
              </w:rPr>
              <w:t xml:space="preserve"> equipment</w:t>
            </w:r>
            <w:r w:rsidRPr="00513C45">
              <w:rPr>
                <w:rFonts w:ascii="Taub Sans" w:eastAsia="Times New Roman" w:hAnsi="Taub Sans" w:cs="Times New Roman"/>
              </w:rPr>
              <w:t xml:space="preserve"> was lost or damaged</w:t>
            </w:r>
            <w:r w:rsidR="00772B25" w:rsidRPr="00513C45">
              <w:rPr>
                <w:rFonts w:ascii="Taub Sans" w:eastAsia="Times New Roman" w:hAnsi="Taub Sans" w:cs="Times New Roman"/>
              </w:rPr>
              <w:t>.</w:t>
            </w:r>
          </w:p>
        </w:tc>
        <w:tc>
          <w:tcPr>
            <w:tcW w:w="2430" w:type="dxa"/>
          </w:tcPr>
          <w:p w14:paraId="300ACE50" w14:textId="7AFB41DD" w:rsidR="00772B25" w:rsidRPr="00513C45" w:rsidRDefault="00772B25" w:rsidP="00772B25">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2999A5C9" w14:textId="77777777" w:rsidR="00772B25" w:rsidRPr="00513C45" w:rsidRDefault="00772B25" w:rsidP="00772B25">
            <w:pPr>
              <w:rPr>
                <w:rFonts w:ascii="Taub Sans" w:eastAsia="Times New Roman" w:hAnsi="Taub Sans" w:cs="Times New Roman"/>
                <w:b/>
                <w:bCs/>
              </w:rPr>
            </w:pPr>
          </w:p>
        </w:tc>
      </w:tr>
      <w:tr w:rsidR="00513C45" w:rsidRPr="00513C45" w14:paraId="4EAF19E2" w14:textId="77777777" w:rsidTr="00550C00">
        <w:trPr>
          <w:trHeight w:val="332"/>
        </w:trPr>
        <w:tc>
          <w:tcPr>
            <w:tcW w:w="9350" w:type="dxa"/>
            <w:gridSpan w:val="3"/>
          </w:tcPr>
          <w:p w14:paraId="6F45B3D2" w14:textId="5643D713" w:rsidR="002A7742" w:rsidRPr="00513C45" w:rsidRDefault="002A7742" w:rsidP="00C75BC9">
            <w:pPr>
              <w:jc w:val="center"/>
              <w:rPr>
                <w:rFonts w:ascii="Taub Sans" w:hAnsi="Taub Sans" w:cs="Helvetica"/>
                <w:b/>
                <w:bCs/>
                <w:shd w:val="clear" w:color="auto" w:fill="FFFFFF"/>
              </w:rPr>
            </w:pPr>
            <w:r w:rsidRPr="00513C45">
              <w:rPr>
                <w:rFonts w:ascii="Taub Sans" w:hAnsi="Taub Sans" w:cs="Helvetica"/>
                <w:b/>
                <w:bCs/>
                <w:shd w:val="clear" w:color="auto" w:fill="FFFFFF"/>
              </w:rPr>
              <w:br/>
              <w:t>Company Closures/Holidays</w:t>
            </w:r>
          </w:p>
          <w:p w14:paraId="66C5D5FC" w14:textId="58E5499B" w:rsidR="002A7742" w:rsidRPr="00513C45" w:rsidRDefault="002A7742" w:rsidP="00772B25">
            <w:pPr>
              <w:rPr>
                <w:rFonts w:ascii="Taub Sans" w:hAnsi="Taub Sans" w:cs="Helvetica"/>
                <w:shd w:val="clear" w:color="auto" w:fill="FFFFFF"/>
              </w:rPr>
            </w:pPr>
          </w:p>
        </w:tc>
      </w:tr>
      <w:tr w:rsidR="00513C45" w:rsidRPr="00513C45" w14:paraId="2861DC0A" w14:textId="77777777" w:rsidTr="00393E7C">
        <w:trPr>
          <w:trHeight w:val="332"/>
        </w:trPr>
        <w:tc>
          <w:tcPr>
            <w:tcW w:w="3145" w:type="dxa"/>
          </w:tcPr>
          <w:p w14:paraId="622AF457" w14:textId="4E40CFB8" w:rsidR="002A7742" w:rsidRPr="00513C45" w:rsidRDefault="002A7742" w:rsidP="002A7742">
            <w:pPr>
              <w:rPr>
                <w:rFonts w:ascii="Taub Sans" w:eastAsia="Times New Roman" w:hAnsi="Taub Sans" w:cs="Times New Roman"/>
              </w:rPr>
            </w:pPr>
            <w:r w:rsidRPr="00513C45">
              <w:rPr>
                <w:rFonts w:ascii="Taub Sans" w:eastAsia="Times New Roman" w:hAnsi="Taub Sans" w:cs="Times New Roman"/>
              </w:rPr>
              <w:t>The employer is closed for a partial day or full day due to a weather emergency.</w:t>
            </w:r>
          </w:p>
        </w:tc>
        <w:tc>
          <w:tcPr>
            <w:tcW w:w="2430" w:type="dxa"/>
          </w:tcPr>
          <w:p w14:paraId="24EC9BC9" w14:textId="522AF0E8" w:rsidR="002A7742" w:rsidRPr="00513C45" w:rsidRDefault="002A7742" w:rsidP="002A7742">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24213102" w14:textId="77777777" w:rsidR="002A7742" w:rsidRPr="00513C45" w:rsidRDefault="002A7742" w:rsidP="002A7742">
            <w:pPr>
              <w:rPr>
                <w:rFonts w:ascii="Taub Sans" w:hAnsi="Taub Sans" w:cs="Helvetica"/>
                <w:shd w:val="clear" w:color="auto" w:fill="FFFFFF"/>
              </w:rPr>
            </w:pPr>
          </w:p>
        </w:tc>
      </w:tr>
      <w:tr w:rsidR="00513C45" w:rsidRPr="00513C45" w14:paraId="3EE56B69" w14:textId="77777777" w:rsidTr="00393E7C">
        <w:trPr>
          <w:trHeight w:val="332"/>
        </w:trPr>
        <w:tc>
          <w:tcPr>
            <w:tcW w:w="3145" w:type="dxa"/>
          </w:tcPr>
          <w:p w14:paraId="2B4D753E" w14:textId="476FD1AA" w:rsidR="00451226" w:rsidRPr="00513C45" w:rsidRDefault="00451226" w:rsidP="00772B25">
            <w:pPr>
              <w:rPr>
                <w:rFonts w:ascii="Taub Sans" w:eastAsia="Times New Roman" w:hAnsi="Taub Sans" w:cs="Times New Roman"/>
              </w:rPr>
            </w:pPr>
            <w:r w:rsidRPr="00513C45">
              <w:rPr>
                <w:rFonts w:ascii="Taub Sans" w:eastAsia="Times New Roman" w:hAnsi="Taub Sans" w:cs="Times New Roman"/>
              </w:rPr>
              <w:t xml:space="preserve">The company remained open during inclement weather, but an exempt employee decided to </w:t>
            </w:r>
            <w:r w:rsidRPr="00513C45">
              <w:rPr>
                <w:rFonts w:ascii="Taub Sans" w:eastAsia="Times New Roman" w:hAnsi="Taub Sans" w:cs="Times New Roman"/>
              </w:rPr>
              <w:lastRenderedPageBreak/>
              <w:t xml:space="preserve">stay home and performed no work during the day. </w:t>
            </w:r>
          </w:p>
        </w:tc>
        <w:tc>
          <w:tcPr>
            <w:tcW w:w="2430" w:type="dxa"/>
          </w:tcPr>
          <w:p w14:paraId="5597878A" w14:textId="182C6A6B" w:rsidR="00451226" w:rsidRPr="00513C45" w:rsidRDefault="00451226" w:rsidP="00772B25">
            <w:pPr>
              <w:rPr>
                <w:rFonts w:ascii="Taub Sans" w:eastAsia="Times New Roman" w:hAnsi="Taub Sans" w:cs="Times New Roman"/>
              </w:rPr>
            </w:pPr>
            <w:r w:rsidRPr="00513C45">
              <w:rPr>
                <w:rFonts w:ascii="Taub Sans" w:eastAsia="Times New Roman" w:hAnsi="Taub Sans" w:cs="Times New Roman"/>
              </w:rPr>
              <w:lastRenderedPageBreak/>
              <w:t>Yes</w:t>
            </w:r>
          </w:p>
        </w:tc>
        <w:tc>
          <w:tcPr>
            <w:tcW w:w="3775" w:type="dxa"/>
          </w:tcPr>
          <w:p w14:paraId="3137A5EE" w14:textId="1B3CE92F" w:rsidR="00451226" w:rsidRPr="00513C45" w:rsidRDefault="00451226" w:rsidP="00772B25">
            <w:pPr>
              <w:rPr>
                <w:rFonts w:ascii="Taub Sans" w:hAnsi="Taub Sans" w:cs="Helvetica"/>
                <w:shd w:val="clear" w:color="auto" w:fill="FFFFFF"/>
              </w:rPr>
            </w:pPr>
            <w:r w:rsidRPr="00513C45">
              <w:rPr>
                <w:rFonts w:ascii="Taub Sans" w:hAnsi="Taub Sans" w:cs="Helvetica"/>
                <w:shd w:val="clear" w:color="auto" w:fill="FFFFFF"/>
              </w:rPr>
              <w:t xml:space="preserve">If you remain open and an exempt employee chose to stay home because of the weather, and doesn't work at all, you may generally reduce the </w:t>
            </w:r>
            <w:r w:rsidRPr="00513C45">
              <w:rPr>
                <w:rFonts w:ascii="Taub Sans" w:hAnsi="Taub Sans" w:cs="Helvetica"/>
                <w:shd w:val="clear" w:color="auto" w:fill="FFFFFF"/>
              </w:rPr>
              <w:lastRenderedPageBreak/>
              <w:t>employee's salary accordingly. I</w:t>
            </w:r>
            <w:r w:rsidRPr="00F368F7">
              <w:rPr>
                <w:rFonts w:ascii="Taub Sans" w:hAnsi="Taub Sans"/>
                <w:shd w:val="clear" w:color="auto" w:fill="FFFFFF"/>
              </w:rPr>
              <w:t>f the employee works any part of the day, you must pay the employee their full salary. </w:t>
            </w:r>
          </w:p>
        </w:tc>
      </w:tr>
      <w:tr w:rsidR="00513C45" w:rsidRPr="00513C45" w14:paraId="08E591F8" w14:textId="77777777" w:rsidTr="00393E7C">
        <w:trPr>
          <w:trHeight w:val="332"/>
        </w:trPr>
        <w:tc>
          <w:tcPr>
            <w:tcW w:w="3145" w:type="dxa"/>
          </w:tcPr>
          <w:p w14:paraId="6B87E6D2" w14:textId="16BE9D8F" w:rsidR="00393E7C" w:rsidRPr="00513C45" w:rsidRDefault="00451226" w:rsidP="00772B25">
            <w:pPr>
              <w:rPr>
                <w:rFonts w:ascii="Taub Sans" w:eastAsia="Times New Roman" w:hAnsi="Taub Sans" w:cs="Times New Roman"/>
              </w:rPr>
            </w:pPr>
            <w:r w:rsidRPr="00513C45">
              <w:rPr>
                <w:rFonts w:ascii="Taub Sans" w:eastAsia="Times New Roman" w:hAnsi="Taub Sans" w:cs="Times New Roman"/>
              </w:rPr>
              <w:lastRenderedPageBreak/>
              <w:t>The employer</w:t>
            </w:r>
            <w:r w:rsidR="00393E7C" w:rsidRPr="00513C45">
              <w:rPr>
                <w:rFonts w:ascii="Taub Sans" w:eastAsia="Times New Roman" w:hAnsi="Taub Sans" w:cs="Times New Roman"/>
              </w:rPr>
              <w:t xml:space="preserve"> is closed on a holiday</w:t>
            </w:r>
            <w:r w:rsidRPr="00513C45">
              <w:rPr>
                <w:rFonts w:ascii="Taub Sans" w:eastAsia="Times New Roman" w:hAnsi="Taub Sans" w:cs="Times New Roman"/>
              </w:rPr>
              <w:t>.</w:t>
            </w:r>
          </w:p>
        </w:tc>
        <w:tc>
          <w:tcPr>
            <w:tcW w:w="2430" w:type="dxa"/>
          </w:tcPr>
          <w:p w14:paraId="57AF00B9" w14:textId="11201E05" w:rsidR="00393E7C" w:rsidRPr="00513C45" w:rsidRDefault="00393E7C" w:rsidP="00772B25">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6FBB8B8D" w14:textId="77777777" w:rsidR="00393E7C" w:rsidRPr="00513C45" w:rsidRDefault="00393E7C" w:rsidP="00772B25">
            <w:pPr>
              <w:rPr>
                <w:rFonts w:ascii="Taub Sans" w:hAnsi="Taub Sans" w:cs="Helvetica"/>
                <w:shd w:val="clear" w:color="auto" w:fill="FFFFFF"/>
              </w:rPr>
            </w:pPr>
          </w:p>
        </w:tc>
      </w:tr>
      <w:tr w:rsidR="00513C45" w:rsidRPr="00513C45" w14:paraId="56DAEDF2" w14:textId="77777777" w:rsidTr="00393E7C">
        <w:trPr>
          <w:trHeight w:val="332"/>
        </w:trPr>
        <w:tc>
          <w:tcPr>
            <w:tcW w:w="3145" w:type="dxa"/>
          </w:tcPr>
          <w:p w14:paraId="23D3A277" w14:textId="469FFF54" w:rsidR="00393E7C" w:rsidRPr="00513C45" w:rsidRDefault="00393E7C" w:rsidP="00772B25">
            <w:pPr>
              <w:rPr>
                <w:rFonts w:ascii="Taub Sans" w:eastAsia="Times New Roman" w:hAnsi="Taub Sans" w:cs="Times New Roman"/>
              </w:rPr>
            </w:pPr>
            <w:r w:rsidRPr="00513C45">
              <w:rPr>
                <w:rFonts w:ascii="Taub Sans" w:eastAsia="Times New Roman" w:hAnsi="Taub Sans" w:cs="Times New Roman"/>
              </w:rPr>
              <w:t>A</w:t>
            </w:r>
            <w:r w:rsidR="002A7742" w:rsidRPr="00513C45">
              <w:rPr>
                <w:rFonts w:ascii="Taub Sans" w:eastAsia="Times New Roman" w:hAnsi="Taub Sans" w:cs="Times New Roman"/>
              </w:rPr>
              <w:t>n employee has an unscheduled absence the day before a company holiday, and the employer has a policy requiring employees to work the day before and after a holiday to receive pay.</w:t>
            </w:r>
          </w:p>
        </w:tc>
        <w:tc>
          <w:tcPr>
            <w:tcW w:w="2430" w:type="dxa"/>
          </w:tcPr>
          <w:p w14:paraId="090C6F13" w14:textId="00A33B21" w:rsidR="00393E7C" w:rsidRPr="00513C45" w:rsidRDefault="002A7742" w:rsidP="00772B25">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3D0DD616" w14:textId="18B847F3" w:rsidR="00393E7C" w:rsidRPr="00513C45" w:rsidRDefault="002A7742" w:rsidP="00772B25">
            <w:pPr>
              <w:rPr>
                <w:rFonts w:ascii="Taub Sans" w:hAnsi="Taub Sans" w:cs="Helvetica"/>
                <w:shd w:val="clear" w:color="auto" w:fill="FFFFFF"/>
              </w:rPr>
            </w:pPr>
            <w:r w:rsidRPr="00513C45">
              <w:rPr>
                <w:rFonts w:ascii="Taub Sans" w:hAnsi="Taub Sans" w:cs="Helvetica"/>
                <w:shd w:val="clear" w:color="auto" w:fill="FFFFFF"/>
              </w:rPr>
              <w:t>Such policies can only be applied to non-exempt employees.</w:t>
            </w:r>
          </w:p>
        </w:tc>
      </w:tr>
      <w:tr w:rsidR="00513C45" w:rsidRPr="00513C45" w14:paraId="1A6802E8" w14:textId="77777777" w:rsidTr="00393E7C">
        <w:trPr>
          <w:trHeight w:val="332"/>
        </w:trPr>
        <w:tc>
          <w:tcPr>
            <w:tcW w:w="3145" w:type="dxa"/>
          </w:tcPr>
          <w:p w14:paraId="56ECA248" w14:textId="7260BA92" w:rsidR="00B91CD9" w:rsidRPr="00513C45" w:rsidRDefault="00B91CD9" w:rsidP="00772B25">
            <w:pPr>
              <w:rPr>
                <w:rFonts w:ascii="Taub Sans" w:eastAsia="Times New Roman" w:hAnsi="Taub Sans" w:cs="Times New Roman"/>
              </w:rPr>
            </w:pPr>
            <w:r w:rsidRPr="00513C45">
              <w:rPr>
                <w:rFonts w:ascii="Taub Sans" w:eastAsia="Times New Roman" w:hAnsi="Taub Sans" w:cs="Times New Roman"/>
              </w:rPr>
              <w:t>There isn’t enough work</w:t>
            </w:r>
            <w:r w:rsidR="009B42D7" w:rsidRPr="00513C45">
              <w:rPr>
                <w:rFonts w:ascii="Taub Sans" w:eastAsia="Times New Roman" w:hAnsi="Taub Sans" w:cs="Times New Roman"/>
              </w:rPr>
              <w:t>,</w:t>
            </w:r>
            <w:r w:rsidRPr="00513C45">
              <w:rPr>
                <w:rFonts w:ascii="Taub Sans" w:eastAsia="Times New Roman" w:hAnsi="Taub Sans" w:cs="Times New Roman"/>
              </w:rPr>
              <w:t xml:space="preserve"> so the employer sends the exempt employee home the last two days of the workweek as part of a furlough.</w:t>
            </w:r>
          </w:p>
        </w:tc>
        <w:tc>
          <w:tcPr>
            <w:tcW w:w="2430" w:type="dxa"/>
          </w:tcPr>
          <w:p w14:paraId="4F1A7F7E" w14:textId="1DA93D59" w:rsidR="00B91CD9" w:rsidRPr="00513C45" w:rsidRDefault="00B91CD9" w:rsidP="00772B25">
            <w:pPr>
              <w:rPr>
                <w:rFonts w:ascii="Taub Sans" w:eastAsia="Times New Roman" w:hAnsi="Taub Sans" w:cs="Times New Roman"/>
              </w:rPr>
            </w:pPr>
            <w:r w:rsidRPr="00513C45">
              <w:rPr>
                <w:rFonts w:ascii="Taub Sans" w:eastAsia="Times New Roman" w:hAnsi="Taub Sans" w:cs="Times New Roman"/>
              </w:rPr>
              <w:t>No</w:t>
            </w:r>
          </w:p>
        </w:tc>
        <w:tc>
          <w:tcPr>
            <w:tcW w:w="3775" w:type="dxa"/>
          </w:tcPr>
          <w:p w14:paraId="4699EEB9" w14:textId="2F99B69E" w:rsidR="00B91CD9" w:rsidRPr="00513C45" w:rsidRDefault="00B91CD9" w:rsidP="00772B25">
            <w:pPr>
              <w:rPr>
                <w:rFonts w:ascii="Taub Sans" w:hAnsi="Taub Sans" w:cs="Helvetica"/>
                <w:shd w:val="clear" w:color="auto" w:fill="FFFFFF"/>
              </w:rPr>
            </w:pPr>
            <w:r w:rsidRPr="00F368F7">
              <w:rPr>
                <w:rFonts w:ascii="Taub Sans" w:hAnsi="Taub Sans"/>
                <w:shd w:val="clear" w:color="auto" w:fill="FFFFFF"/>
              </w:rPr>
              <w:t>Unless a furlough lasts a full workweek, exempt employees must receive their full salary. For this reason, employers generally furlough exempt employees only in increments of full workweeks.</w:t>
            </w:r>
          </w:p>
        </w:tc>
      </w:tr>
      <w:tr w:rsidR="00513C45" w:rsidRPr="00513C45" w14:paraId="4279E303" w14:textId="77777777" w:rsidTr="00DC4B95">
        <w:trPr>
          <w:trHeight w:val="332"/>
        </w:trPr>
        <w:tc>
          <w:tcPr>
            <w:tcW w:w="9350" w:type="dxa"/>
            <w:gridSpan w:val="3"/>
          </w:tcPr>
          <w:p w14:paraId="21A7EE9E" w14:textId="597225C4" w:rsidR="00451226" w:rsidRPr="00513C45" w:rsidRDefault="00451226" w:rsidP="00C75BC9">
            <w:pPr>
              <w:jc w:val="center"/>
              <w:rPr>
                <w:rFonts w:ascii="Taub Sans" w:hAnsi="Taub Sans" w:cs="Helvetica"/>
                <w:b/>
                <w:bCs/>
                <w:shd w:val="clear" w:color="auto" w:fill="FFFFFF"/>
              </w:rPr>
            </w:pPr>
            <w:r w:rsidRPr="00513C45">
              <w:rPr>
                <w:rFonts w:ascii="Taub Sans" w:eastAsia="Times New Roman" w:hAnsi="Taub Sans" w:cs="Times New Roman"/>
                <w:b/>
                <w:bCs/>
              </w:rPr>
              <w:br/>
              <w:t>Miscellaneous</w:t>
            </w:r>
            <w:r w:rsidRPr="00513C45">
              <w:rPr>
                <w:rFonts w:ascii="Taub Sans" w:eastAsia="Times New Roman" w:hAnsi="Taub Sans" w:cs="Times New Roman"/>
                <w:b/>
                <w:bCs/>
              </w:rPr>
              <w:br/>
            </w:r>
          </w:p>
        </w:tc>
      </w:tr>
      <w:tr w:rsidR="00513C45" w:rsidRPr="00513C45" w14:paraId="3DC1FBBB" w14:textId="77777777" w:rsidTr="00393E7C">
        <w:trPr>
          <w:trHeight w:val="332"/>
        </w:trPr>
        <w:tc>
          <w:tcPr>
            <w:tcW w:w="3145" w:type="dxa"/>
          </w:tcPr>
          <w:p w14:paraId="6909257F" w14:textId="499106AB" w:rsidR="002A7742" w:rsidRPr="00513C45" w:rsidRDefault="002A7742" w:rsidP="002A7742">
            <w:pPr>
              <w:rPr>
                <w:rFonts w:ascii="Taub Sans" w:eastAsia="Times New Roman" w:hAnsi="Taub Sans" w:cs="Times New Roman"/>
              </w:rPr>
            </w:pPr>
            <w:r w:rsidRPr="00513C45">
              <w:rPr>
                <w:rFonts w:ascii="Taub Sans" w:eastAsia="Times New Roman" w:hAnsi="Taub Sans" w:cs="Times New Roman"/>
              </w:rPr>
              <w:t>Partial-day or full-day leave taken under the Family and Medical Leave Act (FMLA)</w:t>
            </w:r>
          </w:p>
        </w:tc>
        <w:tc>
          <w:tcPr>
            <w:tcW w:w="2430" w:type="dxa"/>
          </w:tcPr>
          <w:p w14:paraId="1EF078F7" w14:textId="00FDA4D5" w:rsidR="002A7742" w:rsidRPr="00513C45" w:rsidRDefault="002A7742" w:rsidP="002A7742">
            <w:pPr>
              <w:rPr>
                <w:rFonts w:ascii="Taub Sans" w:eastAsia="Times New Roman" w:hAnsi="Taub Sans" w:cs="Times New Roman"/>
              </w:rPr>
            </w:pPr>
            <w:r w:rsidRPr="00513C45">
              <w:rPr>
                <w:rFonts w:ascii="Taub Sans" w:eastAsia="Times New Roman" w:hAnsi="Taub Sans" w:cs="Times New Roman"/>
              </w:rPr>
              <w:t>Yes</w:t>
            </w:r>
          </w:p>
        </w:tc>
        <w:tc>
          <w:tcPr>
            <w:tcW w:w="3775" w:type="dxa"/>
          </w:tcPr>
          <w:p w14:paraId="0A5D70ED" w14:textId="57A1F3EE" w:rsidR="002A7742" w:rsidRPr="00513C45" w:rsidRDefault="002A7742" w:rsidP="002A7742">
            <w:pPr>
              <w:rPr>
                <w:rFonts w:ascii="Taub Sans" w:hAnsi="Taub Sans" w:cs="Helvetica"/>
                <w:shd w:val="clear" w:color="auto" w:fill="FFFFFF"/>
              </w:rPr>
            </w:pPr>
            <w:r w:rsidRPr="00513C45">
              <w:rPr>
                <w:rFonts w:ascii="Taub Sans" w:hAnsi="Taub Sans" w:cs="Helvetica"/>
                <w:shd w:val="clear" w:color="auto" w:fill="FFFFFF"/>
              </w:rPr>
              <w:t xml:space="preserve">An employer </w:t>
            </w:r>
            <w:r w:rsidR="00A22BEB" w:rsidRPr="00513C45">
              <w:rPr>
                <w:rFonts w:ascii="Taub Sans" w:hAnsi="Taub Sans" w:cs="Helvetica"/>
                <w:shd w:val="clear" w:color="auto" w:fill="FFFFFF"/>
              </w:rPr>
              <w:t>i</w:t>
            </w:r>
            <w:r w:rsidRPr="00513C45">
              <w:rPr>
                <w:rFonts w:ascii="Taub Sans" w:hAnsi="Taub Sans" w:cs="Helvetica"/>
                <w:shd w:val="clear" w:color="auto" w:fill="FFFFFF"/>
              </w:rPr>
              <w:t>sn’t required to pay an exempt employee the full salary for weeks in which they take unpaid leave under the FMLA. The employer may pay a proportionate part of the full salary for time actually worked. </w:t>
            </w:r>
          </w:p>
        </w:tc>
      </w:tr>
      <w:tr w:rsidR="00513C45" w:rsidRPr="00513C45" w14:paraId="6C9C4BDC" w14:textId="77777777" w:rsidTr="00393E7C">
        <w:trPr>
          <w:trHeight w:val="332"/>
        </w:trPr>
        <w:tc>
          <w:tcPr>
            <w:tcW w:w="3145" w:type="dxa"/>
          </w:tcPr>
          <w:p w14:paraId="3BB1B29C" w14:textId="7B17E3F3" w:rsidR="00451226" w:rsidRPr="00513C45" w:rsidRDefault="00B91CD9" w:rsidP="002A7742">
            <w:pPr>
              <w:rPr>
                <w:rFonts w:ascii="Taub Sans" w:eastAsia="Times New Roman" w:hAnsi="Taub Sans" w:cs="Times New Roman"/>
              </w:rPr>
            </w:pPr>
            <w:r w:rsidRPr="00F368F7">
              <w:rPr>
                <w:rFonts w:ascii="Taub Sans" w:hAnsi="Taub Sans" w:cs="Helvetica"/>
                <w:shd w:val="clear" w:color="auto" w:fill="FFFFFF"/>
              </w:rPr>
              <w:t>In the employee's initial or terminal week of employment, the employee doesn’t work the full week</w:t>
            </w:r>
            <w:r w:rsidR="00E07AE4" w:rsidRPr="00F368F7">
              <w:rPr>
                <w:rFonts w:ascii="Taub Sans" w:hAnsi="Taub Sans" w:cs="Helvetica"/>
                <w:shd w:val="clear" w:color="auto" w:fill="FFFFFF"/>
              </w:rPr>
              <w:t>.</w:t>
            </w:r>
          </w:p>
        </w:tc>
        <w:tc>
          <w:tcPr>
            <w:tcW w:w="2430" w:type="dxa"/>
          </w:tcPr>
          <w:p w14:paraId="2B1DD766" w14:textId="6EAD14A3" w:rsidR="00451226" w:rsidRPr="00513C45" w:rsidRDefault="00C75BC9" w:rsidP="002A7742">
            <w:pPr>
              <w:rPr>
                <w:rFonts w:ascii="Taub Sans" w:eastAsia="Times New Roman" w:hAnsi="Taub Sans" w:cs="Times New Roman"/>
              </w:rPr>
            </w:pPr>
            <w:r w:rsidRPr="00513C45">
              <w:rPr>
                <w:rFonts w:ascii="Taub Sans" w:eastAsia="Times New Roman" w:hAnsi="Taub Sans" w:cs="Times New Roman"/>
              </w:rPr>
              <w:t>Yes</w:t>
            </w:r>
          </w:p>
        </w:tc>
        <w:tc>
          <w:tcPr>
            <w:tcW w:w="3775" w:type="dxa"/>
          </w:tcPr>
          <w:p w14:paraId="32DD3DE5" w14:textId="77777777" w:rsidR="00451226" w:rsidRPr="00513C45" w:rsidRDefault="00451226" w:rsidP="002A7742">
            <w:pPr>
              <w:rPr>
                <w:rFonts w:ascii="Taub Sans" w:hAnsi="Taub Sans" w:cs="Helvetica"/>
                <w:shd w:val="clear" w:color="auto" w:fill="FFFFFF"/>
              </w:rPr>
            </w:pPr>
          </w:p>
        </w:tc>
      </w:tr>
    </w:tbl>
    <w:p w14:paraId="61E46935" w14:textId="12A4EE26" w:rsidR="00B761FF" w:rsidRPr="00513C45" w:rsidRDefault="00B761FF">
      <w:pPr>
        <w:rPr>
          <w:rFonts w:ascii="Taub Sans" w:eastAsia="Times New Roman" w:hAnsi="Taub Sans" w:cs="Times New Roman"/>
          <w:b/>
          <w:bCs/>
        </w:rPr>
      </w:pPr>
    </w:p>
    <w:sectPr w:rsidR="00B761FF" w:rsidRPr="0051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ub Sans">
    <w:panose1 w:val="00000000000000000000"/>
    <w:charset w:val="00"/>
    <w:family w:val="auto"/>
    <w:pitch w:val="variable"/>
    <w:sig w:usb0="A000003F" w:usb1="5000205B" w:usb2="0000001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20FD"/>
    <w:multiLevelType w:val="multilevel"/>
    <w:tmpl w:val="8B1C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D0BF7"/>
    <w:multiLevelType w:val="hybridMultilevel"/>
    <w:tmpl w:val="7284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F2F3B"/>
    <w:multiLevelType w:val="multilevel"/>
    <w:tmpl w:val="29A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254402">
    <w:abstractNumId w:val="2"/>
  </w:num>
  <w:num w:numId="2" w16cid:durableId="1480535628">
    <w:abstractNumId w:val="1"/>
  </w:num>
  <w:num w:numId="3" w16cid:durableId="84575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FF"/>
    <w:rsid w:val="00106503"/>
    <w:rsid w:val="00123F8D"/>
    <w:rsid w:val="0027047D"/>
    <w:rsid w:val="002A7742"/>
    <w:rsid w:val="002F397A"/>
    <w:rsid w:val="00311F3C"/>
    <w:rsid w:val="00393E7C"/>
    <w:rsid w:val="00451226"/>
    <w:rsid w:val="00513C45"/>
    <w:rsid w:val="00634519"/>
    <w:rsid w:val="00695FE3"/>
    <w:rsid w:val="006C6BE6"/>
    <w:rsid w:val="00717F73"/>
    <w:rsid w:val="00772B25"/>
    <w:rsid w:val="0078744D"/>
    <w:rsid w:val="00847C37"/>
    <w:rsid w:val="0086133D"/>
    <w:rsid w:val="00982055"/>
    <w:rsid w:val="009904C0"/>
    <w:rsid w:val="009B42D7"/>
    <w:rsid w:val="00A22BEB"/>
    <w:rsid w:val="00A47165"/>
    <w:rsid w:val="00B03D7F"/>
    <w:rsid w:val="00B73094"/>
    <w:rsid w:val="00B761FF"/>
    <w:rsid w:val="00B91CD9"/>
    <w:rsid w:val="00B94E86"/>
    <w:rsid w:val="00BC65C9"/>
    <w:rsid w:val="00C75BC9"/>
    <w:rsid w:val="00D70134"/>
    <w:rsid w:val="00DD1C59"/>
    <w:rsid w:val="00E07AE4"/>
    <w:rsid w:val="00EC7C08"/>
    <w:rsid w:val="00F368F7"/>
    <w:rsid w:val="00FC7510"/>
    <w:rsid w:val="00FF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1A5B"/>
  <w15:chartTrackingRefBased/>
  <w15:docId w15:val="{C5A9388D-9AC7-4A32-B09F-B05341FA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6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1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6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61FF"/>
    <w:rPr>
      <w:color w:val="0000FF"/>
      <w:u w:val="single"/>
    </w:rPr>
  </w:style>
  <w:style w:type="character" w:styleId="Strong">
    <w:name w:val="Strong"/>
    <w:basedOn w:val="DefaultParagraphFont"/>
    <w:uiPriority w:val="22"/>
    <w:qFormat/>
    <w:rsid w:val="00B761FF"/>
    <w:rPr>
      <w:b/>
      <w:bCs/>
    </w:rPr>
  </w:style>
  <w:style w:type="paragraph" w:styleId="ListParagraph">
    <w:name w:val="List Paragraph"/>
    <w:basedOn w:val="Normal"/>
    <w:uiPriority w:val="34"/>
    <w:qFormat/>
    <w:rsid w:val="00B761FF"/>
    <w:pPr>
      <w:ind w:left="720"/>
      <w:contextualSpacing/>
    </w:pPr>
  </w:style>
  <w:style w:type="character" w:styleId="Emphasis">
    <w:name w:val="Emphasis"/>
    <w:basedOn w:val="DefaultParagraphFont"/>
    <w:uiPriority w:val="20"/>
    <w:qFormat/>
    <w:rsid w:val="00B761FF"/>
    <w:rPr>
      <w:i/>
      <w:iCs/>
    </w:rPr>
  </w:style>
  <w:style w:type="table" w:styleId="TableGrid">
    <w:name w:val="Table Grid"/>
    <w:basedOn w:val="TableNormal"/>
    <w:uiPriority w:val="39"/>
    <w:rsid w:val="00B76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82055"/>
    <w:pPr>
      <w:spacing w:after="0" w:line="240" w:lineRule="auto"/>
    </w:pPr>
  </w:style>
  <w:style w:type="character" w:styleId="CommentReference">
    <w:name w:val="annotation reference"/>
    <w:basedOn w:val="DefaultParagraphFont"/>
    <w:uiPriority w:val="99"/>
    <w:semiHidden/>
    <w:unhideWhenUsed/>
    <w:rsid w:val="00B94E86"/>
    <w:rPr>
      <w:sz w:val="16"/>
      <w:szCs w:val="16"/>
    </w:rPr>
  </w:style>
  <w:style w:type="paragraph" w:styleId="CommentText">
    <w:name w:val="annotation text"/>
    <w:basedOn w:val="Normal"/>
    <w:link w:val="CommentTextChar"/>
    <w:uiPriority w:val="99"/>
    <w:unhideWhenUsed/>
    <w:rsid w:val="00B94E86"/>
    <w:pPr>
      <w:spacing w:line="240" w:lineRule="auto"/>
    </w:pPr>
    <w:rPr>
      <w:sz w:val="20"/>
      <w:szCs w:val="20"/>
    </w:rPr>
  </w:style>
  <w:style w:type="character" w:customStyle="1" w:styleId="CommentTextChar">
    <w:name w:val="Comment Text Char"/>
    <w:basedOn w:val="DefaultParagraphFont"/>
    <w:link w:val="CommentText"/>
    <w:uiPriority w:val="99"/>
    <w:rsid w:val="00B94E86"/>
    <w:rPr>
      <w:sz w:val="20"/>
      <w:szCs w:val="20"/>
    </w:rPr>
  </w:style>
  <w:style w:type="paragraph" w:styleId="CommentSubject">
    <w:name w:val="annotation subject"/>
    <w:basedOn w:val="CommentText"/>
    <w:next w:val="CommentText"/>
    <w:link w:val="CommentSubjectChar"/>
    <w:uiPriority w:val="99"/>
    <w:semiHidden/>
    <w:unhideWhenUsed/>
    <w:rsid w:val="00B94E86"/>
    <w:rPr>
      <w:b/>
      <w:bCs/>
    </w:rPr>
  </w:style>
  <w:style w:type="character" w:customStyle="1" w:styleId="CommentSubjectChar">
    <w:name w:val="Comment Subject Char"/>
    <w:basedOn w:val="CommentTextChar"/>
    <w:link w:val="CommentSubject"/>
    <w:uiPriority w:val="99"/>
    <w:semiHidden/>
    <w:rsid w:val="00B94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0816">
      <w:bodyDiv w:val="1"/>
      <w:marLeft w:val="0"/>
      <w:marRight w:val="0"/>
      <w:marTop w:val="0"/>
      <w:marBottom w:val="0"/>
      <w:divBdr>
        <w:top w:val="none" w:sz="0" w:space="0" w:color="auto"/>
        <w:left w:val="none" w:sz="0" w:space="0" w:color="auto"/>
        <w:bottom w:val="none" w:sz="0" w:space="0" w:color="auto"/>
        <w:right w:val="none" w:sz="0" w:space="0" w:color="auto"/>
      </w:divBdr>
    </w:div>
    <w:div w:id="690884563">
      <w:bodyDiv w:val="1"/>
      <w:marLeft w:val="0"/>
      <w:marRight w:val="0"/>
      <w:marTop w:val="0"/>
      <w:marBottom w:val="0"/>
      <w:divBdr>
        <w:top w:val="none" w:sz="0" w:space="0" w:color="auto"/>
        <w:left w:val="none" w:sz="0" w:space="0" w:color="auto"/>
        <w:bottom w:val="none" w:sz="0" w:space="0" w:color="auto"/>
        <w:right w:val="none" w:sz="0" w:space="0" w:color="auto"/>
      </w:divBdr>
    </w:div>
    <w:div w:id="1086417801">
      <w:bodyDiv w:val="1"/>
      <w:marLeft w:val="0"/>
      <w:marRight w:val="0"/>
      <w:marTop w:val="0"/>
      <w:marBottom w:val="0"/>
      <w:divBdr>
        <w:top w:val="none" w:sz="0" w:space="0" w:color="auto"/>
        <w:left w:val="none" w:sz="0" w:space="0" w:color="auto"/>
        <w:bottom w:val="none" w:sz="0" w:space="0" w:color="auto"/>
        <w:right w:val="none" w:sz="0" w:space="0" w:color="auto"/>
      </w:divBdr>
    </w:div>
    <w:div w:id="113498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9CEE92CDFAF04791B79C488A25F9C0" ma:contentTypeVersion="13" ma:contentTypeDescription="Create a new document." ma:contentTypeScope="" ma:versionID="4d5e53f033fe1951cf2ff51da7efc381">
  <xsd:schema xmlns:xsd="http://www.w3.org/2001/XMLSchema" xmlns:xs="http://www.w3.org/2001/XMLSchema" xmlns:p="http://schemas.microsoft.com/office/2006/metadata/properties" xmlns:ns3="a0c7c332-0395-4627-b544-3c16cd4d2852" xmlns:ns4="d6902557-e8d7-4800-8568-a8bebc465451" targetNamespace="http://schemas.microsoft.com/office/2006/metadata/properties" ma:root="true" ma:fieldsID="57612e06a7b0c2f3a37d267487f6d179" ns3:_="" ns4:_="">
    <xsd:import namespace="a0c7c332-0395-4627-b544-3c16cd4d2852"/>
    <xsd:import namespace="d6902557-e8d7-4800-8568-a8bebc4654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7c332-0395-4627-b544-3c16cd4d2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902557-e8d7-4800-8568-a8bebc4654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FC5C9B-E9F0-4813-9A1B-D5DDB86AE618}">
  <ds:schemaRefs>
    <ds:schemaRef ds:uri="http://schemas.microsoft.com/sharepoint/v3/contenttype/forms"/>
  </ds:schemaRefs>
</ds:datastoreItem>
</file>

<file path=customXml/itemProps2.xml><?xml version="1.0" encoding="utf-8"?>
<ds:datastoreItem xmlns:ds="http://schemas.openxmlformats.org/officeDocument/2006/customXml" ds:itemID="{BB34EF07-4436-425D-9703-30E12B41D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7c332-0395-4627-b544-3c16cd4d2852"/>
    <ds:schemaRef ds:uri="d6902557-e8d7-4800-8568-a8bebc465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12D59-C520-4659-AF04-B21EB453CF1B}">
  <ds:schemaRefs>
    <ds:schemaRef ds:uri="http://purl.org/dc/elements/1.1/"/>
    <ds:schemaRef ds:uri="http://schemas.microsoft.com/office/2006/metadata/properties"/>
    <ds:schemaRef ds:uri="a0c7c332-0395-4627-b544-3c16cd4d285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6902557-e8d7-4800-8568-a8bebc46545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3</cp:revision>
  <dcterms:created xsi:type="dcterms:W3CDTF">2022-11-16T16:40:00Z</dcterms:created>
  <dcterms:modified xsi:type="dcterms:W3CDTF">2022-11-16T16:40:00Z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0x010100AE9CEE92CDFAF04791B79C488A25F9C0</vt:lpwstr>
  </property>
</Properties>
</file>