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39A21" w14:textId="77777777" w:rsidR="002800D9" w:rsidRPr="001409AE" w:rsidRDefault="002800D9" w:rsidP="0043557D">
      <w:pPr>
        <w:rPr>
          <w:rFonts w:ascii="Arial" w:hAnsi="Arial" w:cs="Arial"/>
          <w:b/>
          <w:i/>
          <w:sz w:val="16"/>
          <w:szCs w:val="16"/>
          <w:u w:val="single"/>
        </w:rPr>
      </w:pPr>
    </w:p>
    <w:p w14:paraId="34DC8E53" w14:textId="77777777" w:rsidR="00E550B6" w:rsidRPr="001409AE" w:rsidRDefault="00FC2932" w:rsidP="00A0545F">
      <w:pPr>
        <w:jc w:val="center"/>
        <w:rPr>
          <w:rFonts w:ascii="Arial" w:hAnsi="Arial" w:cs="Arial"/>
          <w:b/>
          <w:sz w:val="40"/>
          <w:szCs w:val="40"/>
          <w:u w:val="single"/>
        </w:rPr>
      </w:pPr>
      <w:r w:rsidRPr="001409AE">
        <w:rPr>
          <w:rFonts w:ascii="Arial" w:hAnsi="Arial" w:cs="Arial"/>
          <w:b/>
          <w:sz w:val="40"/>
          <w:szCs w:val="40"/>
          <w:u w:val="single"/>
        </w:rPr>
        <w:t>Reviewing</w:t>
      </w:r>
      <w:r w:rsidR="004C6FDD" w:rsidRPr="001409AE">
        <w:rPr>
          <w:rFonts w:ascii="Arial" w:hAnsi="Arial" w:cs="Arial"/>
          <w:b/>
          <w:sz w:val="40"/>
          <w:szCs w:val="40"/>
          <w:u w:val="single"/>
        </w:rPr>
        <w:t xml:space="preserve"> Applications</w:t>
      </w:r>
      <w:r w:rsidR="0004018B" w:rsidRPr="001409AE">
        <w:rPr>
          <w:rFonts w:ascii="Arial" w:hAnsi="Arial" w:cs="Arial"/>
          <w:b/>
          <w:sz w:val="40"/>
          <w:szCs w:val="40"/>
          <w:u w:val="single"/>
        </w:rPr>
        <w:t xml:space="preserve"> Checklist</w:t>
      </w:r>
    </w:p>
    <w:p w14:paraId="0C4CD1AF" w14:textId="77777777" w:rsidR="00E550B6" w:rsidRPr="001409AE" w:rsidRDefault="00E550B6" w:rsidP="00E550B6">
      <w:pPr>
        <w:rPr>
          <w:rFonts w:ascii="Arial" w:hAnsi="Arial" w:cs="Arial"/>
          <w:sz w:val="22"/>
          <w:szCs w:val="22"/>
        </w:rPr>
      </w:pPr>
    </w:p>
    <w:p w14:paraId="7A14DDA5" w14:textId="77777777" w:rsidR="00E550B6" w:rsidRPr="001409AE" w:rsidRDefault="0043557D" w:rsidP="0043557D">
      <w:pPr>
        <w:ind w:left="-540"/>
        <w:jc w:val="both"/>
        <w:rPr>
          <w:rFonts w:ascii="Arial" w:hAnsi="Arial" w:cs="Arial"/>
          <w:szCs w:val="20"/>
        </w:rPr>
      </w:pPr>
      <w:r w:rsidRPr="001409AE">
        <w:rPr>
          <w:rFonts w:ascii="Arial" w:hAnsi="Arial" w:cs="Arial"/>
          <w:szCs w:val="20"/>
        </w:rPr>
        <w:t>Employment applications can provide quite a bit o</w:t>
      </w:r>
      <w:r w:rsidR="001566F4" w:rsidRPr="001409AE">
        <w:rPr>
          <w:rFonts w:ascii="Arial" w:hAnsi="Arial" w:cs="Arial"/>
          <w:szCs w:val="20"/>
        </w:rPr>
        <w:t xml:space="preserve">f information about a candidate. </w:t>
      </w:r>
      <w:r w:rsidRPr="001409AE">
        <w:rPr>
          <w:rFonts w:ascii="Arial" w:hAnsi="Arial" w:cs="Arial"/>
          <w:szCs w:val="20"/>
        </w:rPr>
        <w:t xml:space="preserve">Use the checklist below to make sure you get the most </w:t>
      </w:r>
      <w:r w:rsidR="00C85830" w:rsidRPr="001409AE">
        <w:rPr>
          <w:rFonts w:ascii="Arial" w:hAnsi="Arial" w:cs="Arial"/>
          <w:szCs w:val="20"/>
        </w:rPr>
        <w:t xml:space="preserve">out </w:t>
      </w:r>
      <w:r w:rsidRPr="001409AE">
        <w:rPr>
          <w:rFonts w:ascii="Arial" w:hAnsi="Arial" w:cs="Arial"/>
          <w:szCs w:val="20"/>
        </w:rPr>
        <w:t>of the application review process.</w:t>
      </w:r>
    </w:p>
    <w:p w14:paraId="331634FC" w14:textId="77777777" w:rsidR="001566F4" w:rsidRPr="001409AE" w:rsidRDefault="001566F4" w:rsidP="00E550B6">
      <w:pPr>
        <w:rPr>
          <w:rFonts w:ascii="Arial" w:hAnsi="Arial" w:cs="Arial"/>
          <w:sz w:val="24"/>
        </w:rPr>
      </w:pPr>
    </w:p>
    <w:tbl>
      <w:tblPr>
        <w:tblW w:w="936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8" w:type="dxa"/>
          <w:right w:w="0" w:type="dxa"/>
        </w:tblCellMar>
        <w:tblLook w:val="0000" w:firstRow="0" w:lastRow="0" w:firstColumn="0" w:lastColumn="0" w:noHBand="0" w:noVBand="0"/>
      </w:tblPr>
      <w:tblGrid>
        <w:gridCol w:w="900"/>
        <w:gridCol w:w="8460"/>
      </w:tblGrid>
      <w:tr w:rsidR="00B47D43" w:rsidRPr="001409AE" w14:paraId="4E668B07" w14:textId="77777777">
        <w:trPr>
          <w:trHeight w:val="690"/>
        </w:trPr>
        <w:tc>
          <w:tcPr>
            <w:tcW w:w="900" w:type="dxa"/>
            <w:shd w:val="clear" w:color="auto" w:fill="99CCFF"/>
            <w:vAlign w:val="center"/>
          </w:tcPr>
          <w:p w14:paraId="75FB6F53" w14:textId="77777777" w:rsidR="00B47D43" w:rsidRPr="001409AE" w:rsidRDefault="00B47D43" w:rsidP="00CD29B1">
            <w:pPr>
              <w:ind w:left="-360"/>
              <w:jc w:val="center"/>
              <w:rPr>
                <w:rFonts w:ascii="Arial" w:hAnsi="Arial" w:cs="Arial"/>
                <w:b/>
                <w:sz w:val="24"/>
              </w:rPr>
            </w:pPr>
            <w:r w:rsidRPr="001409AE">
              <w:rPr>
                <w:rFonts w:ascii="Arial" w:hAnsi="Arial" w:cs="Arial"/>
                <w:b/>
                <w:sz w:val="24"/>
              </w:rPr>
              <w:t>√</w:t>
            </w:r>
          </w:p>
        </w:tc>
        <w:tc>
          <w:tcPr>
            <w:tcW w:w="8460" w:type="dxa"/>
            <w:shd w:val="clear" w:color="auto" w:fill="99CCFF"/>
            <w:vAlign w:val="center"/>
          </w:tcPr>
          <w:p w14:paraId="49EAC3CE" w14:textId="77777777" w:rsidR="00B47D43" w:rsidRPr="001409AE" w:rsidRDefault="004C6FDD" w:rsidP="00CD29B1">
            <w:pPr>
              <w:jc w:val="center"/>
              <w:rPr>
                <w:rFonts w:ascii="Arial" w:hAnsi="Arial" w:cs="Arial"/>
                <w:b/>
                <w:sz w:val="22"/>
                <w:szCs w:val="22"/>
              </w:rPr>
            </w:pPr>
            <w:r w:rsidRPr="001409AE">
              <w:rPr>
                <w:rFonts w:ascii="Arial" w:hAnsi="Arial" w:cs="Arial"/>
                <w:b/>
                <w:sz w:val="22"/>
                <w:szCs w:val="22"/>
              </w:rPr>
              <w:t>Did you look for…</w:t>
            </w:r>
          </w:p>
        </w:tc>
      </w:tr>
      <w:tr w:rsidR="00B47D43" w:rsidRPr="001409AE" w14:paraId="4FA98FB5" w14:textId="77777777">
        <w:trPr>
          <w:trHeight w:val="690"/>
        </w:trPr>
        <w:tc>
          <w:tcPr>
            <w:tcW w:w="900" w:type="dxa"/>
            <w:vAlign w:val="center"/>
          </w:tcPr>
          <w:p w14:paraId="4EF0798A" w14:textId="77777777" w:rsidR="00B47D43" w:rsidRPr="001409AE" w:rsidRDefault="00B47D43" w:rsidP="00B47D43">
            <w:pPr>
              <w:numPr>
                <w:ilvl w:val="0"/>
                <w:numId w:val="3"/>
              </w:numPr>
              <w:ind w:firstLine="0"/>
              <w:jc w:val="center"/>
              <w:rPr>
                <w:rFonts w:ascii="Arial" w:hAnsi="Arial" w:cs="Arial"/>
                <w:sz w:val="24"/>
              </w:rPr>
            </w:pPr>
          </w:p>
        </w:tc>
        <w:tc>
          <w:tcPr>
            <w:tcW w:w="8460" w:type="dxa"/>
          </w:tcPr>
          <w:p w14:paraId="7A736F7B" w14:textId="77777777" w:rsidR="002800D9" w:rsidRPr="001409AE" w:rsidRDefault="002800D9" w:rsidP="004C6FDD">
            <w:pPr>
              <w:rPr>
                <w:rFonts w:ascii="Arial" w:hAnsi="Arial" w:cs="Arial"/>
                <w:szCs w:val="20"/>
              </w:rPr>
            </w:pPr>
          </w:p>
          <w:p w14:paraId="3988C569" w14:textId="77777777" w:rsidR="004C6FDD" w:rsidRPr="001409AE" w:rsidRDefault="004C6FDD" w:rsidP="004C6FDD">
            <w:pPr>
              <w:rPr>
                <w:rFonts w:ascii="Arial" w:hAnsi="Arial" w:cs="Arial"/>
                <w:szCs w:val="20"/>
              </w:rPr>
            </w:pPr>
            <w:r w:rsidRPr="001409AE">
              <w:rPr>
                <w:rFonts w:ascii="Arial" w:hAnsi="Arial" w:cs="Arial"/>
                <w:b/>
                <w:szCs w:val="20"/>
              </w:rPr>
              <w:t>Completeness.</w:t>
            </w:r>
            <w:r w:rsidRPr="001409AE">
              <w:rPr>
                <w:rFonts w:ascii="Arial" w:hAnsi="Arial" w:cs="Arial"/>
                <w:szCs w:val="20"/>
              </w:rPr>
              <w:t xml:space="preserve"> Look to make sure the applicant completed all the information requested on the application form. Missing i</w:t>
            </w:r>
            <w:r w:rsidR="00863220" w:rsidRPr="001409AE">
              <w:rPr>
                <w:rFonts w:ascii="Arial" w:hAnsi="Arial" w:cs="Arial"/>
                <w:szCs w:val="20"/>
              </w:rPr>
              <w:t>nformation could be a sign the applicant is hiding something.</w:t>
            </w:r>
          </w:p>
          <w:p w14:paraId="4F0A0D35" w14:textId="77777777" w:rsidR="004C6FDD" w:rsidRPr="001409AE" w:rsidRDefault="004C6FDD" w:rsidP="004C6FDD">
            <w:pPr>
              <w:rPr>
                <w:rFonts w:ascii="Arial" w:hAnsi="Arial" w:cs="Arial"/>
                <w:szCs w:val="20"/>
              </w:rPr>
            </w:pPr>
          </w:p>
        </w:tc>
      </w:tr>
      <w:tr w:rsidR="00B47D43" w:rsidRPr="001409AE" w14:paraId="508761B9" w14:textId="77777777">
        <w:trPr>
          <w:trHeight w:val="690"/>
        </w:trPr>
        <w:tc>
          <w:tcPr>
            <w:tcW w:w="900" w:type="dxa"/>
            <w:vAlign w:val="center"/>
          </w:tcPr>
          <w:p w14:paraId="36FAEA59" w14:textId="77777777" w:rsidR="00B47D43" w:rsidRPr="001409AE" w:rsidRDefault="00B47D43" w:rsidP="00B47D43">
            <w:pPr>
              <w:numPr>
                <w:ilvl w:val="0"/>
                <w:numId w:val="3"/>
              </w:numPr>
              <w:ind w:firstLine="0"/>
              <w:jc w:val="center"/>
              <w:rPr>
                <w:rFonts w:ascii="Arial" w:hAnsi="Arial" w:cs="Arial"/>
                <w:sz w:val="24"/>
              </w:rPr>
            </w:pPr>
          </w:p>
        </w:tc>
        <w:tc>
          <w:tcPr>
            <w:tcW w:w="8460" w:type="dxa"/>
          </w:tcPr>
          <w:p w14:paraId="52FD18C5" w14:textId="77777777" w:rsidR="00B47D43" w:rsidRPr="001409AE" w:rsidRDefault="00B47D43" w:rsidP="00B47D43">
            <w:pPr>
              <w:rPr>
                <w:rFonts w:ascii="Arial" w:hAnsi="Arial" w:cs="Arial"/>
                <w:szCs w:val="20"/>
              </w:rPr>
            </w:pPr>
          </w:p>
          <w:p w14:paraId="52AC1F7F" w14:textId="77777777" w:rsidR="004C6FDD" w:rsidRPr="001409AE" w:rsidRDefault="004C6FDD" w:rsidP="00B47D43">
            <w:pPr>
              <w:rPr>
                <w:rFonts w:ascii="Arial" w:hAnsi="Arial" w:cs="Arial"/>
                <w:szCs w:val="20"/>
              </w:rPr>
            </w:pPr>
            <w:r w:rsidRPr="001409AE">
              <w:rPr>
                <w:rFonts w:ascii="Arial" w:hAnsi="Arial" w:cs="Arial"/>
                <w:b/>
                <w:szCs w:val="20"/>
              </w:rPr>
              <w:t>Availability.</w:t>
            </w:r>
            <w:r w:rsidRPr="001409AE">
              <w:rPr>
                <w:rFonts w:ascii="Arial" w:hAnsi="Arial" w:cs="Arial"/>
                <w:szCs w:val="20"/>
              </w:rPr>
              <w:t xml:space="preserve"> </w:t>
            </w:r>
            <w:r w:rsidR="00B85E5B" w:rsidRPr="001409AE">
              <w:rPr>
                <w:rFonts w:ascii="Arial" w:hAnsi="Arial" w:cs="Arial"/>
                <w:szCs w:val="20"/>
              </w:rPr>
              <w:t xml:space="preserve">Are their scheduling requirements in line with your staffing needs? </w:t>
            </w:r>
            <w:r w:rsidRPr="001409AE">
              <w:rPr>
                <w:rFonts w:ascii="Arial" w:hAnsi="Arial" w:cs="Arial"/>
                <w:szCs w:val="20"/>
              </w:rPr>
              <w:t>Look for whether the candidate indicated part-time or full-time availa</w:t>
            </w:r>
            <w:r w:rsidR="00183211" w:rsidRPr="001409AE">
              <w:rPr>
                <w:rFonts w:ascii="Arial" w:hAnsi="Arial" w:cs="Arial"/>
                <w:szCs w:val="20"/>
              </w:rPr>
              <w:t xml:space="preserve">bility. Also look for the shift(s) </w:t>
            </w:r>
            <w:r w:rsidRPr="001409AE">
              <w:rPr>
                <w:rFonts w:ascii="Arial" w:hAnsi="Arial" w:cs="Arial"/>
                <w:szCs w:val="20"/>
              </w:rPr>
              <w:t xml:space="preserve">they are available to work. </w:t>
            </w:r>
          </w:p>
          <w:p w14:paraId="3041347D" w14:textId="77777777" w:rsidR="004C6FDD" w:rsidRPr="001409AE" w:rsidRDefault="004C6FDD" w:rsidP="00B47D43">
            <w:pPr>
              <w:rPr>
                <w:rFonts w:ascii="Arial" w:hAnsi="Arial" w:cs="Arial"/>
                <w:szCs w:val="20"/>
              </w:rPr>
            </w:pPr>
          </w:p>
        </w:tc>
      </w:tr>
      <w:tr w:rsidR="00B47D43" w:rsidRPr="001409AE" w14:paraId="322A8E86" w14:textId="77777777">
        <w:trPr>
          <w:trHeight w:val="690"/>
        </w:trPr>
        <w:tc>
          <w:tcPr>
            <w:tcW w:w="900" w:type="dxa"/>
            <w:vAlign w:val="center"/>
          </w:tcPr>
          <w:p w14:paraId="74BCC687" w14:textId="77777777" w:rsidR="00B47D43" w:rsidRPr="001409AE" w:rsidRDefault="00B47D43" w:rsidP="00B47D43">
            <w:pPr>
              <w:numPr>
                <w:ilvl w:val="0"/>
                <w:numId w:val="3"/>
              </w:numPr>
              <w:ind w:firstLine="0"/>
              <w:jc w:val="center"/>
              <w:rPr>
                <w:rFonts w:ascii="Arial" w:hAnsi="Arial" w:cs="Arial"/>
                <w:sz w:val="24"/>
              </w:rPr>
            </w:pPr>
          </w:p>
        </w:tc>
        <w:tc>
          <w:tcPr>
            <w:tcW w:w="8460" w:type="dxa"/>
          </w:tcPr>
          <w:p w14:paraId="09191E76" w14:textId="77777777" w:rsidR="002800D9" w:rsidRPr="001409AE" w:rsidRDefault="002800D9" w:rsidP="00EA2DEB">
            <w:pPr>
              <w:rPr>
                <w:rFonts w:ascii="Arial" w:hAnsi="Arial" w:cs="Arial"/>
                <w:szCs w:val="20"/>
              </w:rPr>
            </w:pPr>
          </w:p>
          <w:p w14:paraId="23B23A42" w14:textId="77777777" w:rsidR="00EA2DEB" w:rsidRPr="001409AE" w:rsidRDefault="00EA2DEB" w:rsidP="00EA2DEB">
            <w:pPr>
              <w:rPr>
                <w:rFonts w:ascii="Arial" w:hAnsi="Arial" w:cs="Arial"/>
                <w:szCs w:val="20"/>
              </w:rPr>
            </w:pPr>
            <w:r w:rsidRPr="001409AE">
              <w:rPr>
                <w:rFonts w:ascii="Arial" w:hAnsi="Arial" w:cs="Arial"/>
                <w:b/>
                <w:szCs w:val="20"/>
              </w:rPr>
              <w:t xml:space="preserve">Employment </w:t>
            </w:r>
            <w:r w:rsidR="002036AC" w:rsidRPr="001409AE">
              <w:rPr>
                <w:rFonts w:ascii="Arial" w:hAnsi="Arial" w:cs="Arial"/>
                <w:b/>
                <w:szCs w:val="20"/>
              </w:rPr>
              <w:t>eligibility</w:t>
            </w:r>
            <w:r w:rsidRPr="001409AE">
              <w:rPr>
                <w:rFonts w:ascii="Arial" w:hAnsi="Arial" w:cs="Arial"/>
                <w:b/>
                <w:szCs w:val="20"/>
              </w:rPr>
              <w:t>.</w:t>
            </w:r>
            <w:r w:rsidRPr="001409AE">
              <w:rPr>
                <w:rFonts w:ascii="Arial" w:hAnsi="Arial" w:cs="Arial"/>
                <w:szCs w:val="20"/>
              </w:rPr>
              <w:t xml:space="preserve"> </w:t>
            </w:r>
            <w:r w:rsidR="00183211" w:rsidRPr="001409AE">
              <w:rPr>
                <w:rFonts w:ascii="Arial" w:hAnsi="Arial" w:cs="Arial"/>
                <w:szCs w:val="20"/>
              </w:rPr>
              <w:t xml:space="preserve">Did the candidate indicate that </w:t>
            </w:r>
            <w:r w:rsidR="000B7698" w:rsidRPr="001409AE">
              <w:rPr>
                <w:rFonts w:ascii="Arial" w:hAnsi="Arial" w:cs="Arial"/>
                <w:szCs w:val="20"/>
              </w:rPr>
              <w:t>he or she is</w:t>
            </w:r>
            <w:r w:rsidR="002036AC" w:rsidRPr="001409AE">
              <w:rPr>
                <w:rFonts w:ascii="Arial" w:hAnsi="Arial" w:cs="Arial"/>
                <w:szCs w:val="20"/>
              </w:rPr>
              <w:t xml:space="preserve"> authorized</w:t>
            </w:r>
            <w:r w:rsidR="00183211" w:rsidRPr="001409AE">
              <w:rPr>
                <w:rFonts w:ascii="Arial" w:hAnsi="Arial" w:cs="Arial"/>
                <w:szCs w:val="20"/>
              </w:rPr>
              <w:t xml:space="preserve"> to work in the United States? </w:t>
            </w:r>
          </w:p>
          <w:p w14:paraId="0771C1F5" w14:textId="77777777" w:rsidR="00EA2DEB" w:rsidRPr="001409AE" w:rsidRDefault="00EA2DEB" w:rsidP="00EA2DEB">
            <w:pPr>
              <w:rPr>
                <w:rFonts w:ascii="Arial" w:hAnsi="Arial" w:cs="Arial"/>
                <w:szCs w:val="20"/>
              </w:rPr>
            </w:pPr>
          </w:p>
        </w:tc>
      </w:tr>
      <w:tr w:rsidR="00204874" w:rsidRPr="001409AE" w14:paraId="70604714" w14:textId="77777777">
        <w:trPr>
          <w:trHeight w:val="690"/>
        </w:trPr>
        <w:tc>
          <w:tcPr>
            <w:tcW w:w="900" w:type="dxa"/>
            <w:vAlign w:val="center"/>
          </w:tcPr>
          <w:p w14:paraId="25AA7F33" w14:textId="77777777" w:rsidR="00204874" w:rsidRPr="001409AE" w:rsidRDefault="00204874" w:rsidP="00B47D43">
            <w:pPr>
              <w:numPr>
                <w:ilvl w:val="0"/>
                <w:numId w:val="3"/>
              </w:numPr>
              <w:ind w:firstLine="0"/>
              <w:jc w:val="center"/>
              <w:rPr>
                <w:rFonts w:ascii="Arial" w:hAnsi="Arial" w:cs="Arial"/>
                <w:sz w:val="24"/>
              </w:rPr>
            </w:pPr>
          </w:p>
        </w:tc>
        <w:tc>
          <w:tcPr>
            <w:tcW w:w="8460" w:type="dxa"/>
          </w:tcPr>
          <w:p w14:paraId="18DE9D2C" w14:textId="77777777" w:rsidR="00204874" w:rsidRPr="001409AE" w:rsidRDefault="00204874" w:rsidP="00B47D43">
            <w:pPr>
              <w:rPr>
                <w:rFonts w:ascii="Arial" w:hAnsi="Arial" w:cs="Arial"/>
                <w:b/>
                <w:szCs w:val="20"/>
              </w:rPr>
            </w:pPr>
          </w:p>
          <w:p w14:paraId="2F406C10" w14:textId="77777777" w:rsidR="00204874" w:rsidRPr="001409AE" w:rsidRDefault="0028700B" w:rsidP="00B47D43">
            <w:pPr>
              <w:rPr>
                <w:rFonts w:ascii="Arial" w:hAnsi="Arial" w:cs="Arial"/>
                <w:szCs w:val="20"/>
              </w:rPr>
            </w:pPr>
            <w:r w:rsidRPr="001409AE">
              <w:rPr>
                <w:rFonts w:ascii="Arial" w:hAnsi="Arial" w:cs="Arial"/>
                <w:b/>
                <w:szCs w:val="20"/>
              </w:rPr>
              <w:t>D</w:t>
            </w:r>
            <w:r w:rsidR="00204874" w:rsidRPr="001409AE">
              <w:rPr>
                <w:rFonts w:ascii="Arial" w:hAnsi="Arial" w:cs="Arial"/>
                <w:b/>
                <w:szCs w:val="20"/>
              </w:rPr>
              <w:t>esired</w:t>
            </w:r>
            <w:r w:rsidRPr="001409AE">
              <w:rPr>
                <w:rFonts w:ascii="Arial" w:hAnsi="Arial" w:cs="Arial"/>
                <w:b/>
                <w:szCs w:val="20"/>
              </w:rPr>
              <w:t xml:space="preserve"> pay</w:t>
            </w:r>
            <w:r w:rsidR="00204874" w:rsidRPr="001409AE">
              <w:rPr>
                <w:rFonts w:ascii="Arial" w:hAnsi="Arial" w:cs="Arial"/>
                <w:b/>
                <w:szCs w:val="20"/>
              </w:rPr>
              <w:t xml:space="preserve">. </w:t>
            </w:r>
            <w:r w:rsidR="00204874" w:rsidRPr="001409AE">
              <w:rPr>
                <w:rFonts w:ascii="Arial" w:hAnsi="Arial" w:cs="Arial"/>
                <w:szCs w:val="20"/>
              </w:rPr>
              <w:t>Determine if the pay the applicant is seeking is in line with your</w:t>
            </w:r>
            <w:r w:rsidR="00183211" w:rsidRPr="001409AE">
              <w:rPr>
                <w:rFonts w:ascii="Arial" w:hAnsi="Arial" w:cs="Arial"/>
                <w:szCs w:val="20"/>
              </w:rPr>
              <w:t xml:space="preserve"> budget and</w:t>
            </w:r>
            <w:r w:rsidR="00204874" w:rsidRPr="001409AE">
              <w:rPr>
                <w:rFonts w:ascii="Arial" w:hAnsi="Arial" w:cs="Arial"/>
                <w:szCs w:val="20"/>
              </w:rPr>
              <w:t xml:space="preserve"> expectations for the position.</w:t>
            </w:r>
          </w:p>
          <w:p w14:paraId="557E7BCD" w14:textId="77777777" w:rsidR="00204874" w:rsidRPr="001409AE" w:rsidRDefault="00204874" w:rsidP="00B47D43">
            <w:pPr>
              <w:rPr>
                <w:rFonts w:ascii="Arial" w:hAnsi="Arial" w:cs="Arial"/>
                <w:b/>
                <w:szCs w:val="20"/>
              </w:rPr>
            </w:pPr>
          </w:p>
        </w:tc>
      </w:tr>
      <w:tr w:rsidR="00B47D43" w:rsidRPr="001409AE" w14:paraId="14DD9C12" w14:textId="77777777">
        <w:trPr>
          <w:trHeight w:val="690"/>
        </w:trPr>
        <w:tc>
          <w:tcPr>
            <w:tcW w:w="900" w:type="dxa"/>
            <w:vAlign w:val="center"/>
          </w:tcPr>
          <w:p w14:paraId="3893C1C7" w14:textId="77777777" w:rsidR="00B47D43" w:rsidRPr="001409AE" w:rsidRDefault="00B47D43" w:rsidP="00B47D43">
            <w:pPr>
              <w:numPr>
                <w:ilvl w:val="0"/>
                <w:numId w:val="3"/>
              </w:numPr>
              <w:ind w:firstLine="0"/>
              <w:jc w:val="center"/>
              <w:rPr>
                <w:rFonts w:ascii="Arial" w:hAnsi="Arial" w:cs="Arial"/>
                <w:sz w:val="24"/>
              </w:rPr>
            </w:pPr>
          </w:p>
        </w:tc>
        <w:tc>
          <w:tcPr>
            <w:tcW w:w="8460" w:type="dxa"/>
          </w:tcPr>
          <w:p w14:paraId="177DBE58" w14:textId="77777777" w:rsidR="00204874" w:rsidRPr="001409AE" w:rsidRDefault="00204874" w:rsidP="00B47D43">
            <w:pPr>
              <w:rPr>
                <w:rFonts w:ascii="Arial" w:hAnsi="Arial" w:cs="Arial"/>
                <w:szCs w:val="20"/>
              </w:rPr>
            </w:pPr>
          </w:p>
          <w:p w14:paraId="4DFC01A5" w14:textId="77777777" w:rsidR="00B47D43" w:rsidRPr="001409AE" w:rsidRDefault="00204874" w:rsidP="00B47D43">
            <w:pPr>
              <w:rPr>
                <w:rFonts w:ascii="Arial" w:hAnsi="Arial" w:cs="Arial"/>
                <w:szCs w:val="20"/>
              </w:rPr>
            </w:pPr>
            <w:r w:rsidRPr="001409AE">
              <w:rPr>
                <w:rFonts w:ascii="Arial" w:hAnsi="Arial" w:cs="Arial"/>
                <w:b/>
                <w:szCs w:val="20"/>
              </w:rPr>
              <w:t>Position desired.</w:t>
            </w:r>
            <w:r w:rsidRPr="001409AE">
              <w:rPr>
                <w:rFonts w:ascii="Arial" w:hAnsi="Arial" w:cs="Arial"/>
                <w:szCs w:val="20"/>
              </w:rPr>
              <w:t xml:space="preserve"> Look to see if the position they are looking for matches your company’s open position. </w:t>
            </w:r>
            <w:r w:rsidR="00CB2BE7" w:rsidRPr="001409AE">
              <w:rPr>
                <w:rFonts w:ascii="Arial" w:hAnsi="Arial" w:cs="Arial"/>
                <w:szCs w:val="20"/>
              </w:rPr>
              <w:t xml:space="preserve">Unrealistic or inaccurate expectations may result in poor person-job fit. </w:t>
            </w:r>
          </w:p>
          <w:p w14:paraId="57D80250" w14:textId="77777777" w:rsidR="002800D9" w:rsidRPr="001409AE" w:rsidRDefault="002800D9" w:rsidP="00B47D43">
            <w:pPr>
              <w:rPr>
                <w:rFonts w:ascii="Arial" w:hAnsi="Arial" w:cs="Arial"/>
                <w:szCs w:val="20"/>
              </w:rPr>
            </w:pPr>
          </w:p>
        </w:tc>
      </w:tr>
      <w:tr w:rsidR="00B47D43" w:rsidRPr="001409AE" w14:paraId="1273FEE7" w14:textId="77777777">
        <w:trPr>
          <w:trHeight w:val="690"/>
        </w:trPr>
        <w:tc>
          <w:tcPr>
            <w:tcW w:w="900" w:type="dxa"/>
            <w:vAlign w:val="center"/>
          </w:tcPr>
          <w:p w14:paraId="14B90C53" w14:textId="77777777" w:rsidR="00B47D43" w:rsidRPr="001409AE" w:rsidRDefault="00B47D43" w:rsidP="00B47D43">
            <w:pPr>
              <w:numPr>
                <w:ilvl w:val="0"/>
                <w:numId w:val="3"/>
              </w:numPr>
              <w:ind w:firstLine="0"/>
              <w:jc w:val="center"/>
              <w:rPr>
                <w:rFonts w:ascii="Arial" w:hAnsi="Arial" w:cs="Arial"/>
                <w:sz w:val="24"/>
              </w:rPr>
            </w:pPr>
          </w:p>
        </w:tc>
        <w:tc>
          <w:tcPr>
            <w:tcW w:w="8460" w:type="dxa"/>
          </w:tcPr>
          <w:p w14:paraId="1A1A7EF5" w14:textId="77777777" w:rsidR="002800D9" w:rsidRPr="001409AE" w:rsidRDefault="002800D9" w:rsidP="00B47D43">
            <w:pPr>
              <w:rPr>
                <w:rFonts w:ascii="Arial" w:hAnsi="Arial" w:cs="Arial"/>
                <w:szCs w:val="20"/>
              </w:rPr>
            </w:pPr>
          </w:p>
          <w:p w14:paraId="05853654" w14:textId="77777777" w:rsidR="001566F4" w:rsidRPr="001409AE" w:rsidRDefault="00204874" w:rsidP="00B47D43">
            <w:pPr>
              <w:rPr>
                <w:rFonts w:ascii="Arial" w:hAnsi="Arial" w:cs="Arial"/>
                <w:szCs w:val="20"/>
              </w:rPr>
            </w:pPr>
            <w:r w:rsidRPr="001409AE">
              <w:rPr>
                <w:rFonts w:ascii="Arial" w:hAnsi="Arial" w:cs="Arial"/>
                <w:b/>
                <w:szCs w:val="20"/>
              </w:rPr>
              <w:t>Employment history.</w:t>
            </w:r>
            <w:r w:rsidRPr="001409AE">
              <w:rPr>
                <w:rFonts w:ascii="Arial" w:hAnsi="Arial" w:cs="Arial"/>
                <w:szCs w:val="20"/>
              </w:rPr>
              <w:t xml:space="preserve"> Look at </w:t>
            </w:r>
            <w:r w:rsidR="001566F4" w:rsidRPr="001409AE">
              <w:rPr>
                <w:rFonts w:ascii="Arial" w:hAnsi="Arial" w:cs="Arial"/>
                <w:szCs w:val="20"/>
              </w:rPr>
              <w:t xml:space="preserve">their tenure </w:t>
            </w:r>
            <w:r w:rsidRPr="001409AE">
              <w:rPr>
                <w:rFonts w:ascii="Arial" w:hAnsi="Arial" w:cs="Arial"/>
                <w:szCs w:val="20"/>
              </w:rPr>
              <w:t>with previous employers.</w:t>
            </w:r>
            <w:r w:rsidR="001566F4" w:rsidRPr="001409AE">
              <w:rPr>
                <w:rFonts w:ascii="Arial" w:hAnsi="Arial" w:cs="Arial"/>
                <w:szCs w:val="20"/>
              </w:rPr>
              <w:t xml:space="preserve"> </w:t>
            </w:r>
            <w:r w:rsidR="00B85E5B" w:rsidRPr="001409AE">
              <w:rPr>
                <w:rFonts w:ascii="Arial" w:hAnsi="Arial" w:cs="Arial"/>
                <w:szCs w:val="20"/>
              </w:rPr>
              <w:t>Employees that frequently change jobs may become bored and may not be suitable full-time employment.</w:t>
            </w:r>
          </w:p>
          <w:p w14:paraId="6281E644" w14:textId="77777777" w:rsidR="001566F4" w:rsidRPr="001409AE" w:rsidRDefault="001566F4" w:rsidP="00B47D43">
            <w:pPr>
              <w:rPr>
                <w:rFonts w:ascii="Arial" w:hAnsi="Arial" w:cs="Arial"/>
                <w:szCs w:val="20"/>
              </w:rPr>
            </w:pPr>
          </w:p>
          <w:p w14:paraId="2C6BAFEC" w14:textId="77777777" w:rsidR="0043557D" w:rsidRPr="001409AE" w:rsidRDefault="00B85E5B" w:rsidP="00B47D43">
            <w:pPr>
              <w:rPr>
                <w:rFonts w:ascii="Arial" w:hAnsi="Arial" w:cs="Arial"/>
                <w:szCs w:val="20"/>
              </w:rPr>
            </w:pPr>
            <w:r w:rsidRPr="001409AE">
              <w:rPr>
                <w:rFonts w:ascii="Arial" w:hAnsi="Arial" w:cs="Arial"/>
                <w:b/>
                <w:szCs w:val="20"/>
              </w:rPr>
              <w:t>Note:</w:t>
            </w:r>
            <w:r w:rsidRPr="001409AE">
              <w:rPr>
                <w:rFonts w:ascii="Arial" w:hAnsi="Arial" w:cs="Arial"/>
                <w:szCs w:val="20"/>
              </w:rPr>
              <w:t xml:space="preserve"> </w:t>
            </w:r>
            <w:r w:rsidR="00204874" w:rsidRPr="001409AE">
              <w:rPr>
                <w:rFonts w:ascii="Arial" w:hAnsi="Arial" w:cs="Arial"/>
                <w:szCs w:val="20"/>
              </w:rPr>
              <w:t xml:space="preserve">Most applications request a month and year designation for </w:t>
            </w:r>
            <w:r w:rsidR="001566F4" w:rsidRPr="001409AE">
              <w:rPr>
                <w:rFonts w:ascii="Arial" w:hAnsi="Arial" w:cs="Arial"/>
                <w:szCs w:val="20"/>
              </w:rPr>
              <w:t xml:space="preserve">starting and ending </w:t>
            </w:r>
            <w:r w:rsidR="00204874" w:rsidRPr="001409AE">
              <w:rPr>
                <w:rFonts w:ascii="Arial" w:hAnsi="Arial" w:cs="Arial"/>
                <w:szCs w:val="20"/>
              </w:rPr>
              <w:t>employment date</w:t>
            </w:r>
            <w:r w:rsidR="001566F4" w:rsidRPr="001409AE">
              <w:rPr>
                <w:rFonts w:ascii="Arial" w:hAnsi="Arial" w:cs="Arial"/>
                <w:szCs w:val="20"/>
              </w:rPr>
              <w:t>s</w:t>
            </w:r>
            <w:r w:rsidR="00204874" w:rsidRPr="001409AE">
              <w:rPr>
                <w:rFonts w:ascii="Arial" w:hAnsi="Arial" w:cs="Arial"/>
                <w:szCs w:val="20"/>
              </w:rPr>
              <w:t xml:space="preserve">. Applicants </w:t>
            </w:r>
            <w:r w:rsidRPr="001409AE">
              <w:rPr>
                <w:rFonts w:ascii="Arial" w:hAnsi="Arial" w:cs="Arial"/>
                <w:szCs w:val="20"/>
              </w:rPr>
              <w:t xml:space="preserve">who </w:t>
            </w:r>
            <w:r w:rsidR="001566F4" w:rsidRPr="001409AE">
              <w:rPr>
                <w:rFonts w:ascii="Arial" w:hAnsi="Arial" w:cs="Arial"/>
                <w:szCs w:val="20"/>
              </w:rPr>
              <w:t>only providing</w:t>
            </w:r>
            <w:r w:rsidR="00204874" w:rsidRPr="001409AE">
              <w:rPr>
                <w:rFonts w:ascii="Arial" w:hAnsi="Arial" w:cs="Arial"/>
                <w:szCs w:val="20"/>
              </w:rPr>
              <w:t xml:space="preserve"> the year</w:t>
            </w:r>
            <w:r w:rsidR="001566F4" w:rsidRPr="001409AE">
              <w:rPr>
                <w:rFonts w:ascii="Arial" w:hAnsi="Arial" w:cs="Arial"/>
                <w:szCs w:val="20"/>
              </w:rPr>
              <w:t>(s) in which they worked for a previous employer</w:t>
            </w:r>
            <w:r w:rsidR="002E160D" w:rsidRPr="001409AE">
              <w:rPr>
                <w:rFonts w:ascii="Arial" w:hAnsi="Arial" w:cs="Arial"/>
                <w:szCs w:val="20"/>
              </w:rPr>
              <w:t xml:space="preserve"> could</w:t>
            </w:r>
            <w:r w:rsidR="001566F4" w:rsidRPr="001409AE">
              <w:rPr>
                <w:rFonts w:ascii="Arial" w:hAnsi="Arial" w:cs="Arial"/>
                <w:szCs w:val="20"/>
              </w:rPr>
              <w:t xml:space="preserve"> be trying to inflate their tenure. </w:t>
            </w:r>
          </w:p>
          <w:p w14:paraId="3A48B5D2" w14:textId="77777777" w:rsidR="00204874" w:rsidRPr="001409AE" w:rsidRDefault="00204874" w:rsidP="00B47D43">
            <w:pPr>
              <w:rPr>
                <w:rFonts w:ascii="Arial" w:hAnsi="Arial" w:cs="Arial"/>
                <w:szCs w:val="20"/>
              </w:rPr>
            </w:pPr>
          </w:p>
        </w:tc>
      </w:tr>
      <w:tr w:rsidR="00B47D43" w:rsidRPr="001409AE" w14:paraId="34F60CC4" w14:textId="77777777">
        <w:trPr>
          <w:trHeight w:val="690"/>
        </w:trPr>
        <w:tc>
          <w:tcPr>
            <w:tcW w:w="900" w:type="dxa"/>
            <w:vAlign w:val="center"/>
          </w:tcPr>
          <w:p w14:paraId="07068D95" w14:textId="77777777" w:rsidR="00B47D43" w:rsidRPr="001409AE" w:rsidRDefault="00B47D43" w:rsidP="00B47D43">
            <w:pPr>
              <w:numPr>
                <w:ilvl w:val="0"/>
                <w:numId w:val="3"/>
              </w:numPr>
              <w:ind w:firstLine="0"/>
              <w:jc w:val="center"/>
              <w:rPr>
                <w:rFonts w:ascii="Arial" w:hAnsi="Arial" w:cs="Arial"/>
                <w:sz w:val="24"/>
              </w:rPr>
            </w:pPr>
          </w:p>
        </w:tc>
        <w:tc>
          <w:tcPr>
            <w:tcW w:w="8460" w:type="dxa"/>
          </w:tcPr>
          <w:p w14:paraId="2172404F" w14:textId="77777777" w:rsidR="002800D9" w:rsidRPr="001409AE" w:rsidRDefault="002800D9" w:rsidP="00204874">
            <w:pPr>
              <w:rPr>
                <w:rFonts w:ascii="Arial" w:hAnsi="Arial" w:cs="Arial"/>
                <w:szCs w:val="20"/>
              </w:rPr>
            </w:pPr>
          </w:p>
          <w:p w14:paraId="3719CC80" w14:textId="77777777" w:rsidR="00204874" w:rsidRPr="001409AE" w:rsidRDefault="00204874" w:rsidP="00204874">
            <w:pPr>
              <w:rPr>
                <w:rFonts w:ascii="Arial" w:hAnsi="Arial" w:cs="Arial"/>
                <w:szCs w:val="20"/>
              </w:rPr>
            </w:pPr>
            <w:r w:rsidRPr="001409AE">
              <w:rPr>
                <w:rFonts w:ascii="Arial" w:hAnsi="Arial" w:cs="Arial"/>
                <w:b/>
                <w:szCs w:val="20"/>
              </w:rPr>
              <w:t>Reasons for leaving previous position.</w:t>
            </w:r>
            <w:r w:rsidR="0066437F" w:rsidRPr="001409AE">
              <w:rPr>
                <w:rFonts w:ascii="Arial" w:hAnsi="Arial" w:cs="Arial"/>
                <w:szCs w:val="20"/>
              </w:rPr>
              <w:t xml:space="preserve"> Look to find out why the applicant</w:t>
            </w:r>
            <w:r w:rsidRPr="001409AE">
              <w:rPr>
                <w:rFonts w:ascii="Arial" w:hAnsi="Arial" w:cs="Arial"/>
                <w:szCs w:val="20"/>
              </w:rPr>
              <w:t xml:space="preserve"> left their previous jobs. </w:t>
            </w:r>
            <w:r w:rsidR="0066437F" w:rsidRPr="001409AE">
              <w:rPr>
                <w:rFonts w:ascii="Arial" w:hAnsi="Arial" w:cs="Arial"/>
                <w:szCs w:val="20"/>
              </w:rPr>
              <w:t>Reasons such as, “c</w:t>
            </w:r>
            <w:r w:rsidRPr="001409AE">
              <w:rPr>
                <w:rFonts w:ascii="Arial" w:hAnsi="Arial" w:cs="Arial"/>
                <w:szCs w:val="20"/>
              </w:rPr>
              <w:t xml:space="preserve">ouldn’t get along with my boss” </w:t>
            </w:r>
            <w:r w:rsidR="0066437F" w:rsidRPr="001409AE">
              <w:rPr>
                <w:rFonts w:ascii="Arial" w:hAnsi="Arial" w:cs="Arial"/>
                <w:szCs w:val="20"/>
              </w:rPr>
              <w:t>or “terminated”</w:t>
            </w:r>
            <w:r w:rsidR="002E160D" w:rsidRPr="001409AE">
              <w:rPr>
                <w:rFonts w:ascii="Arial" w:hAnsi="Arial" w:cs="Arial"/>
                <w:szCs w:val="20"/>
              </w:rPr>
              <w:t xml:space="preserve"> are areas for follow up</w:t>
            </w:r>
            <w:r w:rsidR="00B85E5B" w:rsidRPr="001409AE">
              <w:rPr>
                <w:rFonts w:ascii="Arial" w:hAnsi="Arial" w:cs="Arial"/>
                <w:szCs w:val="20"/>
              </w:rPr>
              <w:t>.</w:t>
            </w:r>
            <w:r w:rsidR="0066437F" w:rsidRPr="001409AE">
              <w:rPr>
                <w:rFonts w:ascii="Arial" w:hAnsi="Arial" w:cs="Arial"/>
                <w:szCs w:val="20"/>
              </w:rPr>
              <w:t xml:space="preserve"> </w:t>
            </w:r>
          </w:p>
          <w:p w14:paraId="73C70E02" w14:textId="77777777" w:rsidR="006B374A" w:rsidRPr="001409AE" w:rsidRDefault="006B374A" w:rsidP="00204874">
            <w:pPr>
              <w:rPr>
                <w:rFonts w:ascii="Arial" w:hAnsi="Arial" w:cs="Arial"/>
                <w:szCs w:val="20"/>
              </w:rPr>
            </w:pPr>
          </w:p>
          <w:p w14:paraId="367155D1" w14:textId="77777777" w:rsidR="00204874" w:rsidRPr="001409AE" w:rsidRDefault="00204874" w:rsidP="00204874">
            <w:pPr>
              <w:rPr>
                <w:rFonts w:ascii="Arial" w:hAnsi="Arial" w:cs="Arial"/>
                <w:szCs w:val="20"/>
              </w:rPr>
            </w:pPr>
          </w:p>
        </w:tc>
      </w:tr>
      <w:tr w:rsidR="00B47D43" w:rsidRPr="001409AE" w14:paraId="07BDB676" w14:textId="77777777">
        <w:trPr>
          <w:trHeight w:val="690"/>
        </w:trPr>
        <w:tc>
          <w:tcPr>
            <w:tcW w:w="900" w:type="dxa"/>
            <w:vAlign w:val="center"/>
          </w:tcPr>
          <w:p w14:paraId="5E548CE0" w14:textId="77777777" w:rsidR="00B47D43" w:rsidRPr="001409AE" w:rsidRDefault="00B47D43" w:rsidP="00B47D43">
            <w:pPr>
              <w:numPr>
                <w:ilvl w:val="0"/>
                <w:numId w:val="3"/>
              </w:numPr>
              <w:ind w:firstLine="0"/>
              <w:jc w:val="center"/>
              <w:rPr>
                <w:rFonts w:ascii="Arial" w:hAnsi="Arial" w:cs="Arial"/>
                <w:sz w:val="24"/>
              </w:rPr>
            </w:pPr>
          </w:p>
        </w:tc>
        <w:tc>
          <w:tcPr>
            <w:tcW w:w="8460" w:type="dxa"/>
          </w:tcPr>
          <w:p w14:paraId="6CAD46C3" w14:textId="77777777" w:rsidR="002800D9" w:rsidRPr="001409AE" w:rsidRDefault="002800D9" w:rsidP="00204874">
            <w:pPr>
              <w:rPr>
                <w:rFonts w:ascii="Arial" w:hAnsi="Arial" w:cs="Arial"/>
                <w:szCs w:val="20"/>
              </w:rPr>
            </w:pPr>
          </w:p>
          <w:p w14:paraId="4E809B6D" w14:textId="77777777" w:rsidR="00204874" w:rsidRPr="001409AE" w:rsidRDefault="00204874" w:rsidP="00204874">
            <w:pPr>
              <w:rPr>
                <w:rFonts w:ascii="Arial" w:hAnsi="Arial" w:cs="Arial"/>
                <w:szCs w:val="20"/>
              </w:rPr>
            </w:pPr>
            <w:r w:rsidRPr="001409AE">
              <w:rPr>
                <w:rFonts w:ascii="Arial" w:hAnsi="Arial" w:cs="Arial"/>
                <w:b/>
                <w:szCs w:val="20"/>
              </w:rPr>
              <w:t>Pay history.</w:t>
            </w:r>
            <w:r w:rsidRPr="001409AE">
              <w:rPr>
                <w:rFonts w:ascii="Arial" w:hAnsi="Arial" w:cs="Arial"/>
                <w:szCs w:val="20"/>
              </w:rPr>
              <w:t xml:space="preserve"> Look to see if their pay history is </w:t>
            </w:r>
            <w:r w:rsidR="002E25BE" w:rsidRPr="001409AE">
              <w:rPr>
                <w:rFonts w:ascii="Arial" w:hAnsi="Arial" w:cs="Arial"/>
                <w:szCs w:val="20"/>
              </w:rPr>
              <w:t>consistent with their desired pay</w:t>
            </w:r>
            <w:r w:rsidR="00B85E5B" w:rsidRPr="001409AE">
              <w:rPr>
                <w:rFonts w:ascii="Arial" w:hAnsi="Arial" w:cs="Arial"/>
                <w:szCs w:val="20"/>
              </w:rPr>
              <w:t xml:space="preserve"> as well as the salary for the job in which they are applying. </w:t>
            </w:r>
          </w:p>
          <w:p w14:paraId="36D796B7" w14:textId="77777777" w:rsidR="00204874" w:rsidRPr="001409AE" w:rsidRDefault="00204874" w:rsidP="00204874">
            <w:pPr>
              <w:rPr>
                <w:rFonts w:ascii="Arial" w:hAnsi="Arial" w:cs="Arial"/>
                <w:szCs w:val="20"/>
              </w:rPr>
            </w:pPr>
          </w:p>
        </w:tc>
      </w:tr>
      <w:tr w:rsidR="00204874" w:rsidRPr="001409AE" w14:paraId="540C933A" w14:textId="77777777">
        <w:trPr>
          <w:trHeight w:val="1142"/>
        </w:trPr>
        <w:tc>
          <w:tcPr>
            <w:tcW w:w="900" w:type="dxa"/>
            <w:vAlign w:val="center"/>
          </w:tcPr>
          <w:p w14:paraId="140D8764" w14:textId="77777777" w:rsidR="00204874" w:rsidRPr="001409AE" w:rsidRDefault="00204874" w:rsidP="00B47D43">
            <w:pPr>
              <w:numPr>
                <w:ilvl w:val="0"/>
                <w:numId w:val="3"/>
              </w:numPr>
              <w:ind w:firstLine="0"/>
              <w:jc w:val="center"/>
              <w:rPr>
                <w:rFonts w:ascii="Arial" w:hAnsi="Arial" w:cs="Arial"/>
                <w:sz w:val="24"/>
              </w:rPr>
            </w:pPr>
          </w:p>
        </w:tc>
        <w:tc>
          <w:tcPr>
            <w:tcW w:w="8460" w:type="dxa"/>
          </w:tcPr>
          <w:p w14:paraId="660FB57B" w14:textId="77777777" w:rsidR="00204874" w:rsidRPr="001409AE" w:rsidRDefault="00204874" w:rsidP="00204874">
            <w:pPr>
              <w:rPr>
                <w:rFonts w:ascii="Arial" w:hAnsi="Arial" w:cs="Arial"/>
                <w:szCs w:val="20"/>
              </w:rPr>
            </w:pPr>
          </w:p>
          <w:p w14:paraId="03B22BB2" w14:textId="77777777" w:rsidR="00B85E5B" w:rsidRPr="001409AE" w:rsidRDefault="00204874" w:rsidP="00B85E5B">
            <w:pPr>
              <w:rPr>
                <w:rFonts w:ascii="Arial" w:hAnsi="Arial" w:cs="Arial"/>
                <w:szCs w:val="20"/>
              </w:rPr>
            </w:pPr>
            <w:r w:rsidRPr="001409AE">
              <w:rPr>
                <w:rFonts w:ascii="Arial" w:hAnsi="Arial" w:cs="Arial"/>
                <w:b/>
                <w:szCs w:val="20"/>
              </w:rPr>
              <w:t>Education.</w:t>
            </w:r>
            <w:r w:rsidR="002E25BE" w:rsidRPr="001409AE">
              <w:rPr>
                <w:rFonts w:ascii="Arial" w:hAnsi="Arial" w:cs="Arial"/>
                <w:szCs w:val="20"/>
              </w:rPr>
              <w:t xml:space="preserve"> </w:t>
            </w:r>
            <w:r w:rsidR="00B85E5B" w:rsidRPr="001409AE">
              <w:rPr>
                <w:rFonts w:ascii="Arial" w:hAnsi="Arial" w:cs="Arial"/>
                <w:szCs w:val="20"/>
              </w:rPr>
              <w:t>Some applicants list institutions attended, even if a degree was not obtained.</w:t>
            </w:r>
            <w:r w:rsidR="00B85E5B" w:rsidRPr="001409AE">
              <w:rPr>
                <w:rFonts w:ascii="Arial" w:hAnsi="Arial" w:cs="Arial"/>
                <w:b/>
                <w:szCs w:val="20"/>
              </w:rPr>
              <w:t xml:space="preserve"> </w:t>
            </w:r>
            <w:r w:rsidR="00B85E5B" w:rsidRPr="001409AE">
              <w:rPr>
                <w:rFonts w:ascii="Arial" w:hAnsi="Arial" w:cs="Arial"/>
                <w:szCs w:val="20"/>
              </w:rPr>
              <w:t xml:space="preserve"> Look at </w:t>
            </w:r>
            <w:proofErr w:type="gramStart"/>
            <w:r w:rsidR="00B85E5B" w:rsidRPr="001409AE">
              <w:rPr>
                <w:rFonts w:ascii="Arial" w:hAnsi="Arial" w:cs="Arial"/>
                <w:szCs w:val="20"/>
              </w:rPr>
              <w:t>whether or not</w:t>
            </w:r>
            <w:proofErr w:type="gramEnd"/>
            <w:r w:rsidR="00B85E5B" w:rsidRPr="001409AE">
              <w:rPr>
                <w:rFonts w:ascii="Arial" w:hAnsi="Arial" w:cs="Arial"/>
                <w:szCs w:val="20"/>
              </w:rPr>
              <w:t xml:space="preserve"> a degree was earned and see if the applicant provided his or her GPA. </w:t>
            </w:r>
          </w:p>
          <w:p w14:paraId="6542F061" w14:textId="77777777" w:rsidR="00204874" w:rsidRPr="001409AE" w:rsidRDefault="00204874" w:rsidP="00204874">
            <w:pPr>
              <w:rPr>
                <w:rFonts w:ascii="Arial" w:hAnsi="Arial" w:cs="Arial"/>
                <w:szCs w:val="20"/>
              </w:rPr>
            </w:pPr>
          </w:p>
        </w:tc>
      </w:tr>
      <w:tr w:rsidR="00204874" w:rsidRPr="001409AE" w14:paraId="07209099" w14:textId="77777777">
        <w:trPr>
          <w:trHeight w:val="690"/>
        </w:trPr>
        <w:tc>
          <w:tcPr>
            <w:tcW w:w="900" w:type="dxa"/>
            <w:vAlign w:val="center"/>
          </w:tcPr>
          <w:p w14:paraId="0178F7AF" w14:textId="77777777" w:rsidR="00204874" w:rsidRPr="001409AE" w:rsidRDefault="00204874" w:rsidP="00B47D43">
            <w:pPr>
              <w:numPr>
                <w:ilvl w:val="0"/>
                <w:numId w:val="3"/>
              </w:numPr>
              <w:ind w:firstLine="0"/>
              <w:jc w:val="center"/>
              <w:rPr>
                <w:rFonts w:ascii="Arial" w:hAnsi="Arial" w:cs="Arial"/>
                <w:sz w:val="24"/>
              </w:rPr>
            </w:pPr>
          </w:p>
        </w:tc>
        <w:tc>
          <w:tcPr>
            <w:tcW w:w="8460" w:type="dxa"/>
          </w:tcPr>
          <w:p w14:paraId="18C29F5C" w14:textId="77777777" w:rsidR="00204874" w:rsidRPr="001409AE" w:rsidRDefault="00204874" w:rsidP="00204874">
            <w:pPr>
              <w:rPr>
                <w:rFonts w:ascii="Arial" w:hAnsi="Arial" w:cs="Arial"/>
                <w:szCs w:val="20"/>
              </w:rPr>
            </w:pPr>
          </w:p>
          <w:p w14:paraId="7D685B65" w14:textId="77777777" w:rsidR="002E25BE" w:rsidRPr="001409AE" w:rsidRDefault="00E02CD9" w:rsidP="00204874">
            <w:pPr>
              <w:rPr>
                <w:rFonts w:ascii="Arial" w:hAnsi="Arial" w:cs="Arial"/>
                <w:szCs w:val="20"/>
              </w:rPr>
            </w:pPr>
            <w:r w:rsidRPr="001409AE">
              <w:rPr>
                <w:rFonts w:ascii="Arial" w:hAnsi="Arial" w:cs="Arial"/>
                <w:b/>
                <w:szCs w:val="20"/>
              </w:rPr>
              <w:t>References.</w:t>
            </w:r>
            <w:r w:rsidRPr="001409AE">
              <w:rPr>
                <w:rFonts w:ascii="Arial" w:hAnsi="Arial" w:cs="Arial"/>
                <w:szCs w:val="20"/>
              </w:rPr>
              <w:t xml:space="preserve"> Who </w:t>
            </w:r>
            <w:r w:rsidR="00C04D74" w:rsidRPr="001409AE">
              <w:rPr>
                <w:rFonts w:ascii="Arial" w:hAnsi="Arial" w:cs="Arial"/>
                <w:szCs w:val="20"/>
              </w:rPr>
              <w:t>is the applicant listing</w:t>
            </w:r>
            <w:r w:rsidRPr="001409AE">
              <w:rPr>
                <w:rFonts w:ascii="Arial" w:hAnsi="Arial" w:cs="Arial"/>
                <w:szCs w:val="20"/>
              </w:rPr>
              <w:t xml:space="preserve"> as references? </w:t>
            </w:r>
            <w:r w:rsidR="00B85E5B" w:rsidRPr="001409AE">
              <w:rPr>
                <w:rFonts w:ascii="Arial" w:hAnsi="Arial" w:cs="Arial"/>
                <w:szCs w:val="20"/>
              </w:rPr>
              <w:t>P</w:t>
            </w:r>
            <w:r w:rsidR="002E25BE" w:rsidRPr="001409AE">
              <w:rPr>
                <w:rFonts w:ascii="Arial" w:hAnsi="Arial" w:cs="Arial"/>
                <w:szCs w:val="20"/>
              </w:rPr>
              <w:t xml:space="preserve">ersonal references </w:t>
            </w:r>
            <w:r w:rsidR="00B85E5B" w:rsidRPr="001409AE">
              <w:rPr>
                <w:rFonts w:ascii="Arial" w:hAnsi="Arial" w:cs="Arial"/>
                <w:szCs w:val="20"/>
              </w:rPr>
              <w:t>should always be supplemented with professional contacts</w:t>
            </w:r>
            <w:r w:rsidR="002E25BE" w:rsidRPr="001409AE">
              <w:rPr>
                <w:rFonts w:ascii="Arial" w:hAnsi="Arial" w:cs="Arial"/>
                <w:szCs w:val="20"/>
              </w:rPr>
              <w:t xml:space="preserve">. </w:t>
            </w:r>
          </w:p>
          <w:p w14:paraId="27872844" w14:textId="77777777" w:rsidR="00E02CD9" w:rsidRPr="001409AE" w:rsidRDefault="00E02CD9" w:rsidP="002E25BE">
            <w:pPr>
              <w:rPr>
                <w:rFonts w:ascii="Arial" w:hAnsi="Arial" w:cs="Arial"/>
                <w:szCs w:val="20"/>
              </w:rPr>
            </w:pPr>
          </w:p>
        </w:tc>
      </w:tr>
      <w:tr w:rsidR="00204874" w:rsidRPr="001409AE" w14:paraId="6D38E81E" w14:textId="77777777">
        <w:trPr>
          <w:trHeight w:val="690"/>
        </w:trPr>
        <w:tc>
          <w:tcPr>
            <w:tcW w:w="900" w:type="dxa"/>
            <w:vAlign w:val="center"/>
          </w:tcPr>
          <w:p w14:paraId="0757F389" w14:textId="77777777" w:rsidR="00204874" w:rsidRPr="001409AE" w:rsidRDefault="00204874" w:rsidP="00B47D43">
            <w:pPr>
              <w:numPr>
                <w:ilvl w:val="0"/>
                <w:numId w:val="3"/>
              </w:numPr>
              <w:ind w:firstLine="0"/>
              <w:jc w:val="center"/>
              <w:rPr>
                <w:rFonts w:ascii="Arial" w:hAnsi="Arial" w:cs="Arial"/>
                <w:sz w:val="24"/>
              </w:rPr>
            </w:pPr>
          </w:p>
        </w:tc>
        <w:tc>
          <w:tcPr>
            <w:tcW w:w="8460" w:type="dxa"/>
          </w:tcPr>
          <w:p w14:paraId="542679DA" w14:textId="77777777" w:rsidR="00204874" w:rsidRPr="001409AE" w:rsidRDefault="00204874" w:rsidP="00204874">
            <w:pPr>
              <w:rPr>
                <w:rFonts w:ascii="Arial" w:hAnsi="Arial" w:cs="Arial"/>
                <w:szCs w:val="20"/>
              </w:rPr>
            </w:pPr>
          </w:p>
          <w:p w14:paraId="631D8B0B" w14:textId="77777777" w:rsidR="00E02CD9" w:rsidRPr="001409AE" w:rsidRDefault="00E02CD9" w:rsidP="00204874">
            <w:pPr>
              <w:rPr>
                <w:rFonts w:ascii="Arial" w:hAnsi="Arial" w:cs="Arial"/>
                <w:szCs w:val="20"/>
              </w:rPr>
            </w:pPr>
            <w:r w:rsidRPr="001409AE">
              <w:rPr>
                <w:rFonts w:ascii="Arial" w:hAnsi="Arial" w:cs="Arial"/>
                <w:b/>
                <w:szCs w:val="20"/>
              </w:rPr>
              <w:t>Signatures.</w:t>
            </w:r>
            <w:r w:rsidRPr="001409AE">
              <w:rPr>
                <w:rFonts w:ascii="Arial" w:hAnsi="Arial" w:cs="Arial"/>
                <w:szCs w:val="20"/>
              </w:rPr>
              <w:t xml:space="preserve"> Did the candidate sign the application form? </w:t>
            </w:r>
            <w:r w:rsidR="00B85E5B" w:rsidRPr="001409AE">
              <w:rPr>
                <w:rFonts w:ascii="Arial" w:hAnsi="Arial" w:cs="Arial"/>
                <w:szCs w:val="20"/>
              </w:rPr>
              <w:t xml:space="preserve">Their attestation is intended to confirm that the information they provided within the application form is correct. </w:t>
            </w:r>
          </w:p>
          <w:p w14:paraId="7F6BFF95" w14:textId="77777777" w:rsidR="00E02CD9" w:rsidRPr="001409AE" w:rsidRDefault="00E02CD9" w:rsidP="00204874">
            <w:pPr>
              <w:rPr>
                <w:rFonts w:ascii="Arial" w:hAnsi="Arial" w:cs="Arial"/>
                <w:szCs w:val="20"/>
              </w:rPr>
            </w:pPr>
          </w:p>
        </w:tc>
      </w:tr>
    </w:tbl>
    <w:p w14:paraId="3B2DC3CE" w14:textId="77777777" w:rsidR="0067394D" w:rsidRPr="001409AE" w:rsidRDefault="0067394D">
      <w:pPr>
        <w:rPr>
          <w:rFonts w:ascii="Arial" w:hAnsi="Arial" w:cs="Arial"/>
        </w:rPr>
      </w:pPr>
    </w:p>
    <w:sectPr w:rsidR="0067394D" w:rsidRPr="001409AE" w:rsidSect="0043557D">
      <w:headerReference w:type="default" r:id="rId7"/>
      <w:footerReference w:type="default" r:id="rId8"/>
      <w:pgSz w:w="12240" w:h="15840"/>
      <w:pgMar w:top="216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ADB78F" w14:textId="77777777" w:rsidR="0040047E" w:rsidRDefault="0040047E" w:rsidP="004D3953">
      <w:r>
        <w:separator/>
      </w:r>
    </w:p>
  </w:endnote>
  <w:endnote w:type="continuationSeparator" w:id="0">
    <w:p w14:paraId="20859014" w14:textId="77777777" w:rsidR="0040047E" w:rsidRDefault="0040047E" w:rsidP="004D39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E5C10" w14:textId="77777777" w:rsidR="00E562D7" w:rsidRPr="00CF4998" w:rsidRDefault="00E562D7" w:rsidP="00E562D7">
    <w:pPr>
      <w:rPr>
        <w:rFonts w:ascii="Verdana" w:hAnsi="Verdana" w:cs="Arial"/>
        <w:color w:val="C0C0C0"/>
        <w:sz w:val="14"/>
        <w:szCs w:val="14"/>
      </w:rPr>
    </w:pPr>
  </w:p>
  <w:p w14:paraId="259EBB77" w14:textId="77777777" w:rsidR="00E562D7" w:rsidRPr="00CF4998" w:rsidRDefault="00E562D7" w:rsidP="00E562D7">
    <w:pPr>
      <w:rPr>
        <w:rFonts w:ascii="Verdana" w:hAnsi="Verdana"/>
        <w:color w:val="C0C0C0"/>
        <w:sz w:val="14"/>
        <w:szCs w:val="14"/>
      </w:rPr>
    </w:pPr>
  </w:p>
  <w:p w14:paraId="558A7C0D" w14:textId="77777777" w:rsidR="00E562D7" w:rsidRDefault="00E562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D87E1" w14:textId="77777777" w:rsidR="0040047E" w:rsidRDefault="0040047E" w:rsidP="004D3953">
      <w:r>
        <w:separator/>
      </w:r>
    </w:p>
  </w:footnote>
  <w:footnote w:type="continuationSeparator" w:id="0">
    <w:p w14:paraId="71351013" w14:textId="77777777" w:rsidR="0040047E" w:rsidRDefault="0040047E" w:rsidP="004D39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69D1F" w14:textId="77777777" w:rsidR="00A43086" w:rsidRPr="001409AE" w:rsidRDefault="00A43086" w:rsidP="00A43086">
    <w:pPr>
      <w:pStyle w:val="Header"/>
      <w:jc w:val="center"/>
      <w:rPr>
        <w:rFonts w:ascii="Arial" w:hAnsi="Arial" w:cs="Arial"/>
        <w:szCs w:val="20"/>
      </w:rPr>
    </w:pPr>
    <w:r w:rsidRPr="001409AE">
      <w:rPr>
        <w:rFonts w:ascii="Arial" w:hAnsi="Arial" w:cs="Arial"/>
        <w:szCs w:val="20"/>
      </w:rPr>
      <w:t>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w:t>
    </w:r>
  </w:p>
  <w:p w14:paraId="39268C99" w14:textId="77777777" w:rsidR="00A43086" w:rsidRPr="001409AE" w:rsidRDefault="00A43086" w:rsidP="00A43086">
    <w:pPr>
      <w:pStyle w:val="Header"/>
      <w:jc w:val="center"/>
      <w:rPr>
        <w:rFonts w:ascii="Arial" w:hAnsi="Arial" w:cs="Arial"/>
        <w:szCs w:val="20"/>
      </w:rPr>
    </w:pPr>
  </w:p>
  <w:p w14:paraId="16EC975C" w14:textId="77777777" w:rsidR="00A43086" w:rsidRPr="001409AE" w:rsidRDefault="00A43086" w:rsidP="00A43086">
    <w:pPr>
      <w:pStyle w:val="Header"/>
      <w:jc w:val="center"/>
      <w:rPr>
        <w:rFonts w:ascii="Arial" w:hAnsi="Arial" w:cs="Arial"/>
        <w:szCs w:val="20"/>
      </w:rPr>
    </w:pPr>
    <w:r w:rsidRPr="001409AE">
      <w:rPr>
        <w:rFonts w:ascii="Arial" w:hAnsi="Arial" w:cs="Arial"/>
        <w:b/>
        <w:szCs w:val="20"/>
      </w:rPr>
      <w:t xml:space="preserve">YOU SHOULD REMOVE THIS TEXT BEFORE USING THE </w:t>
    </w:r>
    <w:smartTag w:uri="urn:schemas-microsoft-com:office:smarttags" w:element="stockticker">
      <w:r w:rsidRPr="001409AE">
        <w:rPr>
          <w:rFonts w:ascii="Arial" w:hAnsi="Arial" w:cs="Arial"/>
          <w:b/>
          <w:szCs w:val="20"/>
        </w:rPr>
        <w:t>FORM</w:t>
      </w:r>
    </w:smartTag>
    <w:r w:rsidRPr="001409AE">
      <w:rPr>
        <w:rFonts w:ascii="Arial" w:hAnsi="Arial" w:cs="Arial"/>
        <w:b/>
        <w:szCs w:val="20"/>
      </w:rPr>
      <w:t xml:space="preserve"> IN YOUR WORKPLACE</w:t>
    </w:r>
  </w:p>
  <w:p w14:paraId="0D776CBB" w14:textId="77777777" w:rsidR="00204874" w:rsidRPr="001409AE" w:rsidRDefault="00204874">
    <w:pPr>
      <w:pStyle w:val="Header"/>
      <w:rPr>
        <w:rFonts w:ascii="Arial" w:hAnsi="Arial" w:cs="Arial"/>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007EC"/>
    <w:multiLevelType w:val="hybridMultilevel"/>
    <w:tmpl w:val="93106C74"/>
    <w:lvl w:ilvl="0" w:tplc="0478B3AC">
      <w:start w:val="1"/>
      <w:numFmt w:val="bullet"/>
      <w:lvlText w:val=""/>
      <w:lvlJc w:val="left"/>
      <w:pPr>
        <w:tabs>
          <w:tab w:val="num" w:pos="0"/>
        </w:tabs>
        <w:ind w:left="0" w:hanging="360"/>
      </w:pPr>
      <w:rPr>
        <w:rFonts w:ascii="Wingdings" w:hAnsi="Wingdings" w:hint="default"/>
        <w:b w:val="0"/>
        <w:color w:val="auto"/>
        <w:sz w:val="28"/>
        <w:szCs w:val="28"/>
      </w:rPr>
    </w:lvl>
    <w:lvl w:ilvl="1" w:tplc="04090003" w:tentative="1">
      <w:start w:val="1"/>
      <w:numFmt w:val="bullet"/>
      <w:lvlText w:val="o"/>
      <w:lvlJc w:val="left"/>
      <w:pPr>
        <w:tabs>
          <w:tab w:val="num" w:pos="1008"/>
        </w:tabs>
        <w:ind w:left="1008" w:hanging="360"/>
      </w:pPr>
      <w:rPr>
        <w:rFonts w:ascii="Courier New" w:hAnsi="Courier New" w:cs="Courier New" w:hint="default"/>
      </w:rPr>
    </w:lvl>
    <w:lvl w:ilvl="2" w:tplc="04090005" w:tentative="1">
      <w:start w:val="1"/>
      <w:numFmt w:val="bullet"/>
      <w:lvlText w:val=""/>
      <w:lvlJc w:val="left"/>
      <w:pPr>
        <w:tabs>
          <w:tab w:val="num" w:pos="1728"/>
        </w:tabs>
        <w:ind w:left="1728" w:hanging="360"/>
      </w:pPr>
      <w:rPr>
        <w:rFonts w:ascii="Wingdings" w:hAnsi="Wingdings" w:hint="default"/>
      </w:rPr>
    </w:lvl>
    <w:lvl w:ilvl="3" w:tplc="04090001" w:tentative="1">
      <w:start w:val="1"/>
      <w:numFmt w:val="bullet"/>
      <w:lvlText w:val=""/>
      <w:lvlJc w:val="left"/>
      <w:pPr>
        <w:tabs>
          <w:tab w:val="num" w:pos="2448"/>
        </w:tabs>
        <w:ind w:left="2448" w:hanging="360"/>
      </w:pPr>
      <w:rPr>
        <w:rFonts w:ascii="Symbol" w:hAnsi="Symbol" w:hint="default"/>
      </w:rPr>
    </w:lvl>
    <w:lvl w:ilvl="4" w:tplc="04090003" w:tentative="1">
      <w:start w:val="1"/>
      <w:numFmt w:val="bullet"/>
      <w:lvlText w:val="o"/>
      <w:lvlJc w:val="left"/>
      <w:pPr>
        <w:tabs>
          <w:tab w:val="num" w:pos="3168"/>
        </w:tabs>
        <w:ind w:left="3168" w:hanging="360"/>
      </w:pPr>
      <w:rPr>
        <w:rFonts w:ascii="Courier New" w:hAnsi="Courier New" w:cs="Courier New" w:hint="default"/>
      </w:rPr>
    </w:lvl>
    <w:lvl w:ilvl="5" w:tplc="04090005" w:tentative="1">
      <w:start w:val="1"/>
      <w:numFmt w:val="bullet"/>
      <w:lvlText w:val=""/>
      <w:lvlJc w:val="left"/>
      <w:pPr>
        <w:tabs>
          <w:tab w:val="num" w:pos="3888"/>
        </w:tabs>
        <w:ind w:left="3888" w:hanging="360"/>
      </w:pPr>
      <w:rPr>
        <w:rFonts w:ascii="Wingdings" w:hAnsi="Wingdings" w:hint="default"/>
      </w:rPr>
    </w:lvl>
    <w:lvl w:ilvl="6" w:tplc="04090001" w:tentative="1">
      <w:start w:val="1"/>
      <w:numFmt w:val="bullet"/>
      <w:lvlText w:val=""/>
      <w:lvlJc w:val="left"/>
      <w:pPr>
        <w:tabs>
          <w:tab w:val="num" w:pos="4608"/>
        </w:tabs>
        <w:ind w:left="4608" w:hanging="360"/>
      </w:pPr>
      <w:rPr>
        <w:rFonts w:ascii="Symbol" w:hAnsi="Symbol" w:hint="default"/>
      </w:rPr>
    </w:lvl>
    <w:lvl w:ilvl="7" w:tplc="04090003" w:tentative="1">
      <w:start w:val="1"/>
      <w:numFmt w:val="bullet"/>
      <w:lvlText w:val="o"/>
      <w:lvlJc w:val="left"/>
      <w:pPr>
        <w:tabs>
          <w:tab w:val="num" w:pos="5328"/>
        </w:tabs>
        <w:ind w:left="5328" w:hanging="360"/>
      </w:pPr>
      <w:rPr>
        <w:rFonts w:ascii="Courier New" w:hAnsi="Courier New" w:cs="Courier New" w:hint="default"/>
      </w:rPr>
    </w:lvl>
    <w:lvl w:ilvl="8" w:tplc="04090005" w:tentative="1">
      <w:start w:val="1"/>
      <w:numFmt w:val="bullet"/>
      <w:lvlText w:val=""/>
      <w:lvlJc w:val="left"/>
      <w:pPr>
        <w:tabs>
          <w:tab w:val="num" w:pos="6048"/>
        </w:tabs>
        <w:ind w:left="6048" w:hanging="360"/>
      </w:pPr>
      <w:rPr>
        <w:rFonts w:ascii="Wingdings" w:hAnsi="Wingdings" w:hint="default"/>
      </w:rPr>
    </w:lvl>
  </w:abstractNum>
  <w:abstractNum w:abstractNumId="1" w15:restartNumberingAfterBreak="0">
    <w:nsid w:val="27551A85"/>
    <w:multiLevelType w:val="hybridMultilevel"/>
    <w:tmpl w:val="FD88011E"/>
    <w:lvl w:ilvl="0" w:tplc="4E06B0A8">
      <w:start w:val="1"/>
      <w:numFmt w:val="bullet"/>
      <w:lvlText w:val=""/>
      <w:lvlJc w:val="left"/>
      <w:pPr>
        <w:tabs>
          <w:tab w:val="num" w:pos="360"/>
        </w:tabs>
        <w:ind w:left="360"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8212B47"/>
    <w:multiLevelType w:val="multilevel"/>
    <w:tmpl w:val="40765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E91EA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71870F0D"/>
    <w:multiLevelType w:val="multilevel"/>
    <w:tmpl w:val="51826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6146"/>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e1MDW3MLQwNjEzNzFV0lEKTi0uzszPAykwrAUAivx+1iwAAAA="/>
  </w:docVars>
  <w:rsids>
    <w:rsidRoot w:val="000F6B68"/>
    <w:rsid w:val="00033E55"/>
    <w:rsid w:val="0004018B"/>
    <w:rsid w:val="00052529"/>
    <w:rsid w:val="0005610B"/>
    <w:rsid w:val="000949BA"/>
    <w:rsid w:val="000966A1"/>
    <w:rsid w:val="000B7698"/>
    <w:rsid w:val="000F0CC6"/>
    <w:rsid w:val="000F6B68"/>
    <w:rsid w:val="001318D5"/>
    <w:rsid w:val="001409AE"/>
    <w:rsid w:val="001566F4"/>
    <w:rsid w:val="00183211"/>
    <w:rsid w:val="00191AA8"/>
    <w:rsid w:val="001942D1"/>
    <w:rsid w:val="001A61E6"/>
    <w:rsid w:val="001D41BD"/>
    <w:rsid w:val="002036AC"/>
    <w:rsid w:val="00204874"/>
    <w:rsid w:val="002244FC"/>
    <w:rsid w:val="002255F5"/>
    <w:rsid w:val="00270A16"/>
    <w:rsid w:val="002800D9"/>
    <w:rsid w:val="0028700B"/>
    <w:rsid w:val="002E160D"/>
    <w:rsid w:val="002E25BE"/>
    <w:rsid w:val="002F0FFE"/>
    <w:rsid w:val="0040047E"/>
    <w:rsid w:val="004246A8"/>
    <w:rsid w:val="0043557D"/>
    <w:rsid w:val="004421CA"/>
    <w:rsid w:val="00483905"/>
    <w:rsid w:val="00483C3C"/>
    <w:rsid w:val="00486C45"/>
    <w:rsid w:val="004957D3"/>
    <w:rsid w:val="004C6FDD"/>
    <w:rsid w:val="004D0308"/>
    <w:rsid w:val="004D3953"/>
    <w:rsid w:val="00507036"/>
    <w:rsid w:val="00567142"/>
    <w:rsid w:val="005A3F06"/>
    <w:rsid w:val="005D7350"/>
    <w:rsid w:val="005F7AFF"/>
    <w:rsid w:val="0061533C"/>
    <w:rsid w:val="0066437F"/>
    <w:rsid w:val="006679DC"/>
    <w:rsid w:val="0067394D"/>
    <w:rsid w:val="0068794D"/>
    <w:rsid w:val="006B374A"/>
    <w:rsid w:val="00732C79"/>
    <w:rsid w:val="00746B87"/>
    <w:rsid w:val="007B7171"/>
    <w:rsid w:val="007C7B08"/>
    <w:rsid w:val="007F596E"/>
    <w:rsid w:val="007F5CCE"/>
    <w:rsid w:val="007F78CE"/>
    <w:rsid w:val="00854558"/>
    <w:rsid w:val="00863220"/>
    <w:rsid w:val="00896795"/>
    <w:rsid w:val="008B1303"/>
    <w:rsid w:val="008E1575"/>
    <w:rsid w:val="00902E7F"/>
    <w:rsid w:val="009C22C0"/>
    <w:rsid w:val="009E0628"/>
    <w:rsid w:val="00A0545F"/>
    <w:rsid w:val="00A34963"/>
    <w:rsid w:val="00A359F4"/>
    <w:rsid w:val="00A43086"/>
    <w:rsid w:val="00A808D5"/>
    <w:rsid w:val="00A8227F"/>
    <w:rsid w:val="00AC0E40"/>
    <w:rsid w:val="00B0380C"/>
    <w:rsid w:val="00B240F0"/>
    <w:rsid w:val="00B47D43"/>
    <w:rsid w:val="00B623C3"/>
    <w:rsid w:val="00B85E5B"/>
    <w:rsid w:val="00BC3576"/>
    <w:rsid w:val="00BD40F7"/>
    <w:rsid w:val="00BE5270"/>
    <w:rsid w:val="00C04D74"/>
    <w:rsid w:val="00C85830"/>
    <w:rsid w:val="00C9486C"/>
    <w:rsid w:val="00CB2BE7"/>
    <w:rsid w:val="00CC73DD"/>
    <w:rsid w:val="00CD29B1"/>
    <w:rsid w:val="00CD4DBF"/>
    <w:rsid w:val="00CE639E"/>
    <w:rsid w:val="00CE7CCA"/>
    <w:rsid w:val="00CF6C53"/>
    <w:rsid w:val="00D453C2"/>
    <w:rsid w:val="00D616D2"/>
    <w:rsid w:val="00DD2284"/>
    <w:rsid w:val="00DD267C"/>
    <w:rsid w:val="00DD3283"/>
    <w:rsid w:val="00DD539A"/>
    <w:rsid w:val="00E02CD9"/>
    <w:rsid w:val="00E50C20"/>
    <w:rsid w:val="00E550B6"/>
    <w:rsid w:val="00E562D7"/>
    <w:rsid w:val="00E644A6"/>
    <w:rsid w:val="00EA2DEB"/>
    <w:rsid w:val="00F24AF7"/>
    <w:rsid w:val="00F64E28"/>
    <w:rsid w:val="00F8061F"/>
    <w:rsid w:val="00FC1881"/>
    <w:rsid w:val="00FC2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6146"/>
    <o:shapelayout v:ext="edit">
      <o:idmap v:ext="edit" data="1"/>
    </o:shapelayout>
  </w:shapeDefaults>
  <w:decimalSymbol w:val="."/>
  <w:listSeparator w:val=","/>
  <w14:docId w14:val="761AA7DE"/>
  <w15:chartTrackingRefBased/>
  <w15:docId w15:val="{24E9B6E0-1A45-4E3B-8F91-0A2555962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2D7"/>
    <w:pPr>
      <w:widowControl w:val="0"/>
      <w:autoSpaceDE w:val="0"/>
      <w:autoSpaceDN w:val="0"/>
      <w:adjustRightInd w:val="0"/>
    </w:pPr>
    <w:rPr>
      <w:rFonts w:ascii="Courier New" w:eastAsia="Times New Roman" w:hAnsi="Courier New"/>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562D7"/>
    <w:pPr>
      <w:tabs>
        <w:tab w:val="center" w:pos="4320"/>
        <w:tab w:val="right" w:pos="8640"/>
      </w:tabs>
    </w:pPr>
  </w:style>
  <w:style w:type="paragraph" w:styleId="Footer">
    <w:name w:val="footer"/>
    <w:basedOn w:val="Normal"/>
    <w:rsid w:val="00E562D7"/>
    <w:pPr>
      <w:tabs>
        <w:tab w:val="center" w:pos="4320"/>
        <w:tab w:val="right" w:pos="8640"/>
      </w:tabs>
    </w:pPr>
  </w:style>
  <w:style w:type="paragraph" w:styleId="NormalWeb">
    <w:name w:val="Normal (Web)"/>
    <w:basedOn w:val="Normal"/>
    <w:rsid w:val="00CC73DD"/>
    <w:pPr>
      <w:widowControl/>
      <w:autoSpaceDE/>
      <w:autoSpaceDN/>
      <w:adjustRightInd/>
      <w:spacing w:before="100" w:beforeAutospacing="1" w:after="100" w:afterAutospacing="1"/>
    </w:pPr>
    <w:rPr>
      <w:rFonts w:ascii="Times New Roman" w:hAnsi="Times New Roman"/>
      <w:sz w:val="24"/>
    </w:rPr>
  </w:style>
  <w:style w:type="paragraph" w:styleId="BalloonText">
    <w:name w:val="Balloon Text"/>
    <w:basedOn w:val="Normal"/>
    <w:link w:val="BalloonTextChar"/>
    <w:uiPriority w:val="99"/>
    <w:semiHidden/>
    <w:unhideWhenUsed/>
    <w:rsid w:val="00C85830"/>
    <w:rPr>
      <w:rFonts w:ascii="Tahoma" w:hAnsi="Tahoma" w:cs="Tahoma"/>
      <w:sz w:val="16"/>
      <w:szCs w:val="16"/>
    </w:rPr>
  </w:style>
  <w:style w:type="character" w:customStyle="1" w:styleId="BalloonTextChar">
    <w:name w:val="Balloon Text Char"/>
    <w:basedOn w:val="DefaultParagraphFont"/>
    <w:link w:val="BalloonText"/>
    <w:uiPriority w:val="99"/>
    <w:semiHidden/>
    <w:rsid w:val="00C85830"/>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584581">
      <w:bodyDiv w:val="1"/>
      <w:marLeft w:val="0"/>
      <w:marRight w:val="0"/>
      <w:marTop w:val="0"/>
      <w:marBottom w:val="0"/>
      <w:divBdr>
        <w:top w:val="none" w:sz="0" w:space="0" w:color="auto"/>
        <w:left w:val="none" w:sz="0" w:space="0" w:color="auto"/>
        <w:bottom w:val="none" w:sz="0" w:space="0" w:color="auto"/>
        <w:right w:val="none" w:sz="0" w:space="0" w:color="auto"/>
      </w:divBdr>
    </w:div>
    <w:div w:id="1360737192">
      <w:bodyDiv w:val="1"/>
      <w:marLeft w:val="0"/>
      <w:marRight w:val="0"/>
      <w:marTop w:val="0"/>
      <w:marBottom w:val="0"/>
      <w:divBdr>
        <w:top w:val="none" w:sz="0" w:space="0" w:color="auto"/>
        <w:left w:val="none" w:sz="0" w:space="0" w:color="auto"/>
        <w:bottom w:val="none" w:sz="0" w:space="0" w:color="auto"/>
        <w:right w:val="none" w:sz="0" w:space="0" w:color="auto"/>
      </w:divBdr>
      <w:divsChild>
        <w:div w:id="135033225">
          <w:marLeft w:val="0"/>
          <w:marRight w:val="0"/>
          <w:marTop w:val="0"/>
          <w:marBottom w:val="0"/>
          <w:divBdr>
            <w:top w:val="none" w:sz="0" w:space="0" w:color="auto"/>
            <w:left w:val="none" w:sz="0" w:space="0" w:color="auto"/>
            <w:bottom w:val="none" w:sz="0" w:space="0" w:color="auto"/>
            <w:right w:val="none" w:sz="0" w:space="0" w:color="auto"/>
          </w:divBdr>
        </w:div>
        <w:div w:id="289480980">
          <w:marLeft w:val="0"/>
          <w:marRight w:val="0"/>
          <w:marTop w:val="0"/>
          <w:marBottom w:val="0"/>
          <w:divBdr>
            <w:top w:val="none" w:sz="0" w:space="0" w:color="auto"/>
            <w:left w:val="none" w:sz="0" w:space="0" w:color="auto"/>
            <w:bottom w:val="none" w:sz="0" w:space="0" w:color="auto"/>
            <w:right w:val="none" w:sz="0" w:space="0" w:color="auto"/>
          </w:divBdr>
        </w:div>
        <w:div w:id="1194804988">
          <w:marLeft w:val="0"/>
          <w:marRight w:val="0"/>
          <w:marTop w:val="0"/>
          <w:marBottom w:val="0"/>
          <w:divBdr>
            <w:top w:val="none" w:sz="0" w:space="0" w:color="auto"/>
            <w:left w:val="none" w:sz="0" w:space="0" w:color="auto"/>
            <w:bottom w:val="none" w:sz="0" w:space="0" w:color="auto"/>
            <w:right w:val="none" w:sz="0" w:space="0" w:color="auto"/>
          </w:divBdr>
        </w:div>
        <w:div w:id="1280531789">
          <w:marLeft w:val="0"/>
          <w:marRight w:val="0"/>
          <w:marTop w:val="0"/>
          <w:marBottom w:val="0"/>
          <w:divBdr>
            <w:top w:val="none" w:sz="0" w:space="0" w:color="auto"/>
            <w:left w:val="none" w:sz="0" w:space="0" w:color="auto"/>
            <w:bottom w:val="none" w:sz="0" w:space="0" w:color="auto"/>
            <w:right w:val="none" w:sz="0" w:space="0" w:color="auto"/>
          </w:divBdr>
        </w:div>
        <w:div w:id="1768303068">
          <w:marLeft w:val="0"/>
          <w:marRight w:val="0"/>
          <w:marTop w:val="0"/>
          <w:marBottom w:val="0"/>
          <w:divBdr>
            <w:top w:val="none" w:sz="0" w:space="0" w:color="auto"/>
            <w:left w:val="none" w:sz="0" w:space="0" w:color="auto"/>
            <w:bottom w:val="none" w:sz="0" w:space="0" w:color="auto"/>
            <w:right w:val="none" w:sz="0" w:space="0" w:color="auto"/>
          </w:divBdr>
        </w:div>
        <w:div w:id="1976173991">
          <w:marLeft w:val="0"/>
          <w:marRight w:val="0"/>
          <w:marTop w:val="0"/>
          <w:marBottom w:val="0"/>
          <w:divBdr>
            <w:top w:val="none" w:sz="0" w:space="0" w:color="auto"/>
            <w:left w:val="none" w:sz="0" w:space="0" w:color="auto"/>
            <w:bottom w:val="none" w:sz="0" w:space="0" w:color="auto"/>
            <w:right w:val="none" w:sz="0" w:space="0" w:color="auto"/>
          </w:divBdr>
        </w:div>
        <w:div w:id="20861444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346</Words>
  <Characters>1976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Worksite Accessibility Checklist</vt:lpstr>
    </vt:vector>
  </TitlesOfParts>
  <Company>HRinterax</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Worksite Accessibility Checklist</dc:title>
  <dc:subject/>
  <dc:creator>Lindsay Wade</dc:creator>
  <cp:keywords/>
  <cp:lastModifiedBy>Johnson, Mariana (ES)</cp:lastModifiedBy>
  <cp:revision>2</cp:revision>
  <dcterms:created xsi:type="dcterms:W3CDTF">2022-09-13T23:38:00Z</dcterms:created>
  <dcterms:modified xsi:type="dcterms:W3CDTF">2022-09-13T23:38:00Z</dcterms:modified>
</cp:coreProperties>
</file>