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C0F5" w14:textId="77777777" w:rsidR="004C6CF3" w:rsidRPr="0028310D" w:rsidRDefault="00752D0A" w:rsidP="00490476">
      <w:pPr>
        <w:jc w:val="center"/>
        <w:rPr>
          <w:rFonts w:ascii="Arial" w:hAnsi="Arial" w:cs="Arial"/>
          <w:sz w:val="40"/>
          <w:szCs w:val="40"/>
          <w:u w:val="single"/>
        </w:rPr>
      </w:pPr>
      <w:r w:rsidRPr="0028310D">
        <w:rPr>
          <w:rFonts w:ascii="Arial" w:hAnsi="Arial" w:cs="Arial"/>
          <w:sz w:val="40"/>
          <w:szCs w:val="40"/>
          <w:u w:val="single"/>
        </w:rPr>
        <w:t>COBRA Coverage</w:t>
      </w:r>
      <w:r w:rsidR="00490476" w:rsidRPr="0028310D">
        <w:rPr>
          <w:rFonts w:ascii="Arial" w:hAnsi="Arial" w:cs="Arial"/>
          <w:sz w:val="40"/>
          <w:szCs w:val="40"/>
          <w:u w:val="single"/>
        </w:rPr>
        <w:t xml:space="preserve"> Timeline</w:t>
      </w:r>
    </w:p>
    <w:p w14:paraId="67CF43C4" w14:textId="77777777" w:rsidR="00724D21" w:rsidRPr="0028310D" w:rsidRDefault="00724D21" w:rsidP="00490476">
      <w:pPr>
        <w:jc w:val="center"/>
        <w:rPr>
          <w:rFonts w:ascii="Arial" w:hAnsi="Arial" w:cs="Arial"/>
          <w:sz w:val="22"/>
          <w:szCs w:val="22"/>
        </w:rPr>
      </w:pPr>
    </w:p>
    <w:p w14:paraId="1567A6C0" w14:textId="77777777" w:rsidR="00C313AD" w:rsidRPr="0028310D" w:rsidRDefault="00C313AD" w:rsidP="00C313AD">
      <w:pPr>
        <w:ind w:left="684" w:right="1164"/>
        <w:rPr>
          <w:rFonts w:ascii="Arial" w:hAnsi="Arial" w:cs="Arial"/>
          <w:sz w:val="22"/>
          <w:szCs w:val="22"/>
        </w:rPr>
      </w:pPr>
    </w:p>
    <w:p w14:paraId="4474C07B" w14:textId="77777777" w:rsidR="00C313AD" w:rsidRPr="0028310D" w:rsidRDefault="00C313AD" w:rsidP="00C313AD">
      <w:pPr>
        <w:ind w:left="684" w:right="1164"/>
        <w:rPr>
          <w:rFonts w:ascii="Arial" w:hAnsi="Arial" w:cs="Arial"/>
          <w:sz w:val="22"/>
          <w:szCs w:val="22"/>
        </w:rPr>
      </w:pPr>
    </w:p>
    <w:p w14:paraId="4E091962" w14:textId="77777777" w:rsidR="00FB44B0" w:rsidRPr="0028310D" w:rsidRDefault="00724D21" w:rsidP="00C313AD">
      <w:pPr>
        <w:ind w:left="684" w:right="1164"/>
        <w:rPr>
          <w:rFonts w:ascii="Arial" w:hAnsi="Arial" w:cs="Arial"/>
          <w:sz w:val="22"/>
          <w:szCs w:val="22"/>
        </w:rPr>
      </w:pPr>
      <w:r w:rsidRPr="0028310D">
        <w:rPr>
          <w:rFonts w:ascii="Arial" w:hAnsi="Arial" w:cs="Arial"/>
          <w:sz w:val="22"/>
          <w:szCs w:val="22"/>
        </w:rPr>
        <w:t xml:space="preserve">Instructions: Use this document to determine the length of COBRA continuation coverage based on the </w:t>
      </w:r>
      <w:r w:rsidR="00C313AD" w:rsidRPr="0028310D">
        <w:rPr>
          <w:rFonts w:ascii="Arial" w:hAnsi="Arial" w:cs="Arial"/>
          <w:sz w:val="22"/>
          <w:szCs w:val="22"/>
        </w:rPr>
        <w:t>type of</w:t>
      </w:r>
      <w:r w:rsidRPr="0028310D">
        <w:rPr>
          <w:rFonts w:ascii="Arial" w:hAnsi="Arial" w:cs="Arial"/>
          <w:sz w:val="22"/>
          <w:szCs w:val="22"/>
        </w:rPr>
        <w:t xml:space="preserve"> qualifying event. </w:t>
      </w:r>
    </w:p>
    <w:p w14:paraId="4E1F9141" w14:textId="77777777" w:rsidR="00724D21" w:rsidRPr="0028310D" w:rsidRDefault="00724D21" w:rsidP="00490476">
      <w:pPr>
        <w:rPr>
          <w:rFonts w:ascii="Arial" w:hAnsi="Arial" w:cs="Arial"/>
          <w:b/>
          <w:sz w:val="32"/>
          <w:szCs w:val="32"/>
          <w:u w:val="single"/>
        </w:rPr>
      </w:pPr>
    </w:p>
    <w:p w14:paraId="2C143D7C" w14:textId="77777777" w:rsidR="00490476" w:rsidRPr="0028310D" w:rsidRDefault="00490476" w:rsidP="00724D21">
      <w:pPr>
        <w:rPr>
          <w:rFonts w:ascii="Arial" w:hAnsi="Arial" w:cs="Arial"/>
          <w:b/>
        </w:rPr>
      </w:pPr>
      <w:r w:rsidRPr="0028310D">
        <w:rPr>
          <w:rFonts w:ascii="Arial" w:hAnsi="Arial" w:cs="Arial"/>
          <w:b/>
        </w:rPr>
        <w:t xml:space="preserve">Termination of Employment </w:t>
      </w:r>
      <w:r w:rsidR="00857E88" w:rsidRPr="0028310D">
        <w:rPr>
          <w:rFonts w:ascii="Arial" w:hAnsi="Arial" w:cs="Arial"/>
          <w:b/>
        </w:rPr>
        <w:t>or</w:t>
      </w:r>
      <w:r w:rsidRPr="0028310D">
        <w:rPr>
          <w:rFonts w:ascii="Arial" w:hAnsi="Arial" w:cs="Arial"/>
          <w:b/>
        </w:rPr>
        <w:t xml:space="preserve"> Reduction in Hours:</w:t>
      </w:r>
      <w:r w:rsidR="00724D21" w:rsidRPr="0028310D">
        <w:rPr>
          <w:rFonts w:ascii="Arial" w:hAnsi="Arial" w:cs="Arial"/>
          <w:b/>
        </w:rPr>
        <w:t xml:space="preserve"> </w:t>
      </w:r>
      <w:r w:rsidR="00857E88" w:rsidRPr="0028310D">
        <w:rPr>
          <w:rFonts w:ascii="Arial" w:hAnsi="Arial" w:cs="Arial"/>
          <w:b/>
        </w:rPr>
        <w:t>18 MONTHS</w:t>
      </w:r>
    </w:p>
    <w:p w14:paraId="1F8793D8" w14:textId="77777777" w:rsidR="00724D21" w:rsidRPr="0028310D" w:rsidRDefault="00724D21" w:rsidP="00724D21">
      <w:pPr>
        <w:rPr>
          <w:rFonts w:ascii="Arial" w:hAnsi="Arial" w:cs="Arial"/>
          <w:b/>
        </w:rPr>
      </w:pPr>
    </w:p>
    <w:p w14:paraId="2F3F781F" w14:textId="77777777" w:rsidR="00490476" w:rsidRPr="0028310D" w:rsidRDefault="00490476" w:rsidP="00FB44B0">
      <w:pPr>
        <w:ind w:left="171"/>
        <w:rPr>
          <w:rFonts w:ascii="Arial" w:hAnsi="Arial" w:cs="Arial"/>
          <w:sz w:val="20"/>
          <w:szCs w:val="20"/>
        </w:rPr>
      </w:pPr>
      <w:r w:rsidRPr="0028310D">
        <w:rPr>
          <w:rFonts w:ascii="Arial" w:hAnsi="Arial" w:cs="Arial"/>
        </w:rPr>
        <w:t>Month 0</w:t>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00724D21" w:rsidRPr="0028310D">
        <w:rPr>
          <w:rFonts w:ascii="Arial" w:hAnsi="Arial" w:cs="Arial"/>
          <w:sz w:val="20"/>
          <w:szCs w:val="20"/>
        </w:rPr>
        <w:tab/>
      </w:r>
      <w:r w:rsidR="00724D21" w:rsidRPr="0028310D">
        <w:rPr>
          <w:rFonts w:ascii="Arial" w:hAnsi="Arial" w:cs="Arial"/>
          <w:sz w:val="20"/>
          <w:szCs w:val="20"/>
        </w:rPr>
        <w:tab/>
      </w:r>
      <w:r w:rsidRPr="0028310D">
        <w:rPr>
          <w:rFonts w:ascii="Arial" w:hAnsi="Arial" w:cs="Arial"/>
        </w:rPr>
        <w:t>Month 18</w:t>
      </w:r>
    </w:p>
    <w:p w14:paraId="30F00F02" w14:textId="77777777" w:rsidR="00490476" w:rsidRPr="0028310D" w:rsidRDefault="00490476" w:rsidP="00FB44B0">
      <w:pPr>
        <w:ind w:left="171"/>
        <w:rPr>
          <w:rFonts w:ascii="Arial" w:hAnsi="Arial" w:cs="Arial"/>
          <w:color w:val="FFFF00"/>
          <w:sz w:val="32"/>
          <w:szCs w:val="32"/>
        </w:rPr>
      </w:pPr>
      <w:r w:rsidRPr="0028310D">
        <w:rPr>
          <w:rFonts w:ascii="Arial" w:hAnsi="Arial" w:cs="Arial"/>
          <w:color w:val="FFFF00"/>
          <w:sz w:val="32"/>
          <w:szCs w:val="32"/>
          <w:highlight w:val="yellow"/>
        </w:rPr>
        <w:t>__________________________________________________________</w:t>
      </w:r>
    </w:p>
    <w:p w14:paraId="047CA017" w14:textId="77777777" w:rsidR="00490476" w:rsidRPr="0028310D" w:rsidRDefault="00490476" w:rsidP="00FB44B0">
      <w:pPr>
        <w:ind w:left="171"/>
        <w:rPr>
          <w:rFonts w:ascii="Arial" w:hAnsi="Arial" w:cs="Arial"/>
          <w:sz w:val="20"/>
          <w:szCs w:val="20"/>
        </w:rPr>
      </w:pPr>
      <w:r w:rsidRPr="0028310D">
        <w:rPr>
          <w:rFonts w:ascii="Arial" w:hAnsi="Arial" w:cs="Arial"/>
        </w:rPr>
        <w:t>Qualifying Event</w:t>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proofErr w:type="gramStart"/>
      <w:r w:rsidR="00724D21" w:rsidRPr="0028310D">
        <w:rPr>
          <w:rFonts w:ascii="Arial" w:hAnsi="Arial" w:cs="Arial"/>
          <w:sz w:val="20"/>
          <w:szCs w:val="20"/>
        </w:rPr>
        <w:tab/>
        <w:t xml:space="preserve">  </w:t>
      </w:r>
      <w:r w:rsidRPr="0028310D">
        <w:rPr>
          <w:rFonts w:ascii="Arial" w:hAnsi="Arial" w:cs="Arial"/>
        </w:rPr>
        <w:t>End</w:t>
      </w:r>
      <w:proofErr w:type="gramEnd"/>
      <w:r w:rsidRPr="0028310D">
        <w:rPr>
          <w:rFonts w:ascii="Arial" w:hAnsi="Arial" w:cs="Arial"/>
        </w:rPr>
        <w:t xml:space="preserve"> of COBRA Coverage</w:t>
      </w:r>
    </w:p>
    <w:p w14:paraId="3C163619" w14:textId="77777777" w:rsidR="00A10CA7" w:rsidRPr="0028310D" w:rsidRDefault="00A10CA7" w:rsidP="00A10CA7">
      <w:pPr>
        <w:rPr>
          <w:rFonts w:ascii="Arial" w:hAnsi="Arial" w:cs="Arial"/>
          <w:sz w:val="20"/>
          <w:szCs w:val="20"/>
        </w:rPr>
      </w:pPr>
    </w:p>
    <w:p w14:paraId="3B262936" w14:textId="77777777" w:rsidR="00FB44B0" w:rsidRPr="0028310D" w:rsidRDefault="00FB44B0" w:rsidP="00A10CA7">
      <w:pPr>
        <w:rPr>
          <w:rFonts w:ascii="Arial" w:hAnsi="Arial" w:cs="Arial"/>
          <w:sz w:val="20"/>
          <w:szCs w:val="20"/>
        </w:rPr>
      </w:pPr>
    </w:p>
    <w:p w14:paraId="4207C513" w14:textId="77777777" w:rsidR="00A10CA7" w:rsidRPr="0028310D" w:rsidRDefault="00A10CA7" w:rsidP="00A10CA7">
      <w:pPr>
        <w:pStyle w:val="BodyTextIndent3"/>
        <w:tabs>
          <w:tab w:val="clear" w:pos="360"/>
          <w:tab w:val="clear" w:pos="720"/>
        </w:tabs>
        <w:ind w:firstLine="0"/>
        <w:rPr>
          <w:rFonts w:ascii="Arial" w:hAnsi="Arial" w:cs="Arial"/>
          <w:b/>
          <w:sz w:val="22"/>
          <w:szCs w:val="22"/>
        </w:rPr>
      </w:pPr>
      <w:r w:rsidRPr="0028310D">
        <w:rPr>
          <w:rFonts w:ascii="Arial" w:hAnsi="Arial" w:cs="Arial"/>
          <w:b/>
          <w:sz w:val="22"/>
          <w:szCs w:val="22"/>
        </w:rPr>
        <w:pict w14:anchorId="68DD9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0pt;height:7.5pt" o:hrpct="0" o:hralign="center" o:hr="t">
            <v:imagedata r:id="rId7" o:title="BD14883_"/>
          </v:shape>
        </w:pict>
      </w:r>
    </w:p>
    <w:p w14:paraId="3F20362E" w14:textId="77777777" w:rsidR="00A10CA7" w:rsidRPr="0028310D" w:rsidRDefault="00A10CA7" w:rsidP="00A10CA7">
      <w:pPr>
        <w:pStyle w:val="BodyTextIndent3"/>
        <w:tabs>
          <w:tab w:val="clear" w:pos="360"/>
          <w:tab w:val="clear" w:pos="720"/>
        </w:tabs>
        <w:ind w:firstLine="0"/>
        <w:rPr>
          <w:rFonts w:ascii="Arial" w:hAnsi="Arial" w:cs="Arial"/>
          <w:b/>
          <w:sz w:val="22"/>
          <w:szCs w:val="22"/>
        </w:rPr>
      </w:pPr>
    </w:p>
    <w:p w14:paraId="51CB591A" w14:textId="77777777" w:rsidR="00A10CA7" w:rsidRPr="0028310D" w:rsidRDefault="00A10CA7" w:rsidP="00A10CA7">
      <w:pPr>
        <w:rPr>
          <w:rFonts w:ascii="Arial" w:hAnsi="Arial" w:cs="Arial"/>
          <w:sz w:val="32"/>
          <w:szCs w:val="32"/>
        </w:rPr>
      </w:pPr>
    </w:p>
    <w:p w14:paraId="012624D9" w14:textId="77777777" w:rsidR="00A10CA7" w:rsidRPr="0028310D" w:rsidRDefault="00490476" w:rsidP="00A10CA7">
      <w:pPr>
        <w:rPr>
          <w:rFonts w:ascii="Arial" w:hAnsi="Arial" w:cs="Arial"/>
          <w:b/>
        </w:rPr>
      </w:pPr>
      <w:r w:rsidRPr="0028310D">
        <w:rPr>
          <w:rFonts w:ascii="Arial" w:hAnsi="Arial" w:cs="Arial"/>
          <w:b/>
        </w:rPr>
        <w:t>Divorce, Legal Separation, Death of Em</w:t>
      </w:r>
      <w:r w:rsidR="00752D0A" w:rsidRPr="0028310D">
        <w:rPr>
          <w:rFonts w:ascii="Arial" w:hAnsi="Arial" w:cs="Arial"/>
          <w:b/>
        </w:rPr>
        <w:t xml:space="preserve">ployee, Medicare Eligibility, </w:t>
      </w:r>
      <w:r w:rsidRPr="0028310D">
        <w:rPr>
          <w:rFonts w:ascii="Arial" w:hAnsi="Arial" w:cs="Arial"/>
          <w:b/>
        </w:rPr>
        <w:t>Depend</w:t>
      </w:r>
      <w:r w:rsidR="00857E88" w:rsidRPr="0028310D">
        <w:rPr>
          <w:rFonts w:ascii="Arial" w:hAnsi="Arial" w:cs="Arial"/>
          <w:b/>
        </w:rPr>
        <w:t>a</w:t>
      </w:r>
      <w:r w:rsidRPr="0028310D">
        <w:rPr>
          <w:rFonts w:ascii="Arial" w:hAnsi="Arial" w:cs="Arial"/>
          <w:b/>
        </w:rPr>
        <w:t>nt Exceed</w:t>
      </w:r>
      <w:r w:rsidR="00857E88" w:rsidRPr="0028310D">
        <w:rPr>
          <w:rFonts w:ascii="Arial" w:hAnsi="Arial" w:cs="Arial"/>
          <w:b/>
        </w:rPr>
        <w:t>ing</w:t>
      </w:r>
      <w:r w:rsidRPr="0028310D">
        <w:rPr>
          <w:rFonts w:ascii="Arial" w:hAnsi="Arial" w:cs="Arial"/>
          <w:b/>
        </w:rPr>
        <w:t xml:space="preserve"> Age Limit:</w:t>
      </w:r>
      <w:r w:rsidR="00A10CA7" w:rsidRPr="0028310D">
        <w:rPr>
          <w:rFonts w:ascii="Arial" w:hAnsi="Arial" w:cs="Arial"/>
          <w:b/>
        </w:rPr>
        <w:t xml:space="preserve"> </w:t>
      </w:r>
    </w:p>
    <w:p w14:paraId="2F60499D" w14:textId="77777777" w:rsidR="00490476" w:rsidRPr="0028310D" w:rsidRDefault="00857E88" w:rsidP="00A10CA7">
      <w:pPr>
        <w:rPr>
          <w:rFonts w:ascii="Arial" w:hAnsi="Arial" w:cs="Arial"/>
          <w:b/>
        </w:rPr>
      </w:pPr>
      <w:r w:rsidRPr="0028310D">
        <w:rPr>
          <w:rFonts w:ascii="Arial" w:hAnsi="Arial" w:cs="Arial"/>
          <w:b/>
        </w:rPr>
        <w:t>36 MONTHS</w:t>
      </w:r>
    </w:p>
    <w:p w14:paraId="1BF4C908" w14:textId="77777777" w:rsidR="00A10CA7" w:rsidRPr="0028310D" w:rsidRDefault="00A10CA7" w:rsidP="00490476">
      <w:pPr>
        <w:rPr>
          <w:rFonts w:ascii="Arial" w:hAnsi="Arial" w:cs="Arial"/>
        </w:rPr>
      </w:pPr>
    </w:p>
    <w:p w14:paraId="18D0F157" w14:textId="77777777" w:rsidR="00490476" w:rsidRPr="0028310D" w:rsidRDefault="00490476" w:rsidP="00FB44B0">
      <w:pPr>
        <w:ind w:left="171"/>
        <w:rPr>
          <w:rFonts w:ascii="Arial" w:hAnsi="Arial" w:cs="Arial"/>
        </w:rPr>
      </w:pPr>
      <w:r w:rsidRPr="0028310D">
        <w:rPr>
          <w:rFonts w:ascii="Arial" w:hAnsi="Arial" w:cs="Arial"/>
        </w:rPr>
        <w:t>Month 0</w:t>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00A10CA7" w:rsidRPr="0028310D">
        <w:rPr>
          <w:rFonts w:ascii="Arial" w:hAnsi="Arial" w:cs="Arial"/>
        </w:rPr>
        <w:tab/>
      </w:r>
      <w:r w:rsidR="00A10CA7" w:rsidRPr="0028310D">
        <w:rPr>
          <w:rFonts w:ascii="Arial" w:hAnsi="Arial" w:cs="Arial"/>
        </w:rPr>
        <w:tab/>
        <w:t>Month 36</w:t>
      </w:r>
    </w:p>
    <w:p w14:paraId="22C765FE" w14:textId="77777777" w:rsidR="00490476" w:rsidRPr="0028310D" w:rsidRDefault="00490476" w:rsidP="00FB44B0">
      <w:pPr>
        <w:ind w:left="171"/>
        <w:rPr>
          <w:rFonts w:ascii="Arial" w:hAnsi="Arial" w:cs="Arial"/>
          <w:color w:val="000080"/>
          <w:sz w:val="32"/>
          <w:szCs w:val="32"/>
        </w:rPr>
      </w:pPr>
      <w:r w:rsidRPr="0028310D">
        <w:rPr>
          <w:rFonts w:ascii="Arial" w:hAnsi="Arial" w:cs="Arial"/>
          <w:color w:val="000080"/>
          <w:sz w:val="32"/>
          <w:szCs w:val="32"/>
          <w:highlight w:val="darkBlue"/>
        </w:rPr>
        <w:t>__________________________________________________________</w:t>
      </w:r>
    </w:p>
    <w:p w14:paraId="56A09920" w14:textId="77777777" w:rsidR="00490476" w:rsidRPr="0028310D" w:rsidRDefault="00490476" w:rsidP="00FB44B0">
      <w:pPr>
        <w:ind w:left="171"/>
        <w:rPr>
          <w:rFonts w:ascii="Arial" w:hAnsi="Arial" w:cs="Arial"/>
        </w:rPr>
      </w:pPr>
      <w:r w:rsidRPr="0028310D">
        <w:rPr>
          <w:rFonts w:ascii="Arial" w:hAnsi="Arial" w:cs="Arial"/>
        </w:rPr>
        <w:t>Qualifying Event</w:t>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00A10CA7" w:rsidRPr="0028310D">
        <w:rPr>
          <w:rFonts w:ascii="Arial" w:hAnsi="Arial" w:cs="Arial"/>
        </w:rPr>
        <w:tab/>
      </w:r>
      <w:r w:rsidRPr="0028310D">
        <w:rPr>
          <w:rFonts w:ascii="Arial" w:hAnsi="Arial" w:cs="Arial"/>
        </w:rPr>
        <w:t>End of COBRA Coverage</w:t>
      </w:r>
    </w:p>
    <w:p w14:paraId="6A1F4CA2" w14:textId="77777777" w:rsidR="00490476" w:rsidRPr="0028310D" w:rsidRDefault="00490476" w:rsidP="00490476">
      <w:pPr>
        <w:rPr>
          <w:rFonts w:ascii="Arial" w:hAnsi="Arial" w:cs="Arial"/>
        </w:rPr>
      </w:pPr>
    </w:p>
    <w:p w14:paraId="4DCBC981" w14:textId="77777777" w:rsidR="00FB44B0" w:rsidRPr="0028310D" w:rsidRDefault="00FB44B0" w:rsidP="00490476">
      <w:pPr>
        <w:rPr>
          <w:rFonts w:ascii="Arial" w:hAnsi="Arial" w:cs="Arial"/>
        </w:rPr>
      </w:pPr>
    </w:p>
    <w:p w14:paraId="1DFE2DDC" w14:textId="77777777" w:rsidR="00490476" w:rsidRPr="0028310D" w:rsidRDefault="00F31095" w:rsidP="00490476">
      <w:pPr>
        <w:rPr>
          <w:rFonts w:ascii="Arial" w:hAnsi="Arial" w:cs="Arial"/>
        </w:rPr>
      </w:pPr>
      <w:r w:rsidRPr="0028310D">
        <w:rPr>
          <w:rFonts w:ascii="Arial" w:hAnsi="Arial" w:cs="Arial"/>
          <w:b/>
          <w:sz w:val="22"/>
          <w:szCs w:val="22"/>
        </w:rPr>
        <w:pict w14:anchorId="17FF01BC">
          <v:shape id="_x0000_i1038" type="#_x0000_t75" style="width:450pt;height:7.5pt" o:hrpct="0" o:hralign="center" o:hr="t">
            <v:imagedata r:id="rId7" o:title="BD14883_"/>
          </v:shape>
        </w:pict>
      </w:r>
    </w:p>
    <w:p w14:paraId="3B321C27" w14:textId="77777777" w:rsidR="00490476" w:rsidRPr="0028310D" w:rsidRDefault="00490476" w:rsidP="00490476">
      <w:pPr>
        <w:rPr>
          <w:rFonts w:ascii="Arial" w:hAnsi="Arial" w:cs="Arial"/>
          <w:sz w:val="28"/>
          <w:szCs w:val="28"/>
        </w:rPr>
      </w:pPr>
    </w:p>
    <w:p w14:paraId="0C6EC5BC" w14:textId="77777777" w:rsidR="00490476" w:rsidRPr="0028310D" w:rsidRDefault="00490476" w:rsidP="00490476">
      <w:pPr>
        <w:rPr>
          <w:rFonts w:ascii="Arial" w:hAnsi="Arial" w:cs="Arial"/>
          <w:b/>
        </w:rPr>
      </w:pPr>
      <w:r w:rsidRPr="0028310D">
        <w:rPr>
          <w:rFonts w:ascii="Arial" w:hAnsi="Arial" w:cs="Arial"/>
          <w:b/>
        </w:rPr>
        <w:t>Disability Extension:</w:t>
      </w:r>
      <w:r w:rsidR="00F31095" w:rsidRPr="0028310D">
        <w:rPr>
          <w:rFonts w:ascii="Arial" w:hAnsi="Arial" w:cs="Arial"/>
          <w:b/>
        </w:rPr>
        <w:t xml:space="preserve"> UP TO 29 MONTHS</w:t>
      </w:r>
    </w:p>
    <w:p w14:paraId="10A46E4E" w14:textId="77777777" w:rsidR="00490476" w:rsidRPr="0028310D" w:rsidRDefault="00490476" w:rsidP="00F31095">
      <w:pPr>
        <w:spacing w:line="360" w:lineRule="auto"/>
        <w:rPr>
          <w:rFonts w:ascii="Arial" w:hAnsi="Arial" w:cs="Arial"/>
          <w:sz w:val="32"/>
          <w:szCs w:val="32"/>
          <w:u w:val="single"/>
        </w:rPr>
      </w:pPr>
    </w:p>
    <w:p w14:paraId="0F2851DF" w14:textId="77777777" w:rsidR="00291810" w:rsidRPr="0028310D" w:rsidRDefault="00490476" w:rsidP="00490476">
      <w:pPr>
        <w:rPr>
          <w:rFonts w:ascii="Arial" w:hAnsi="Arial" w:cs="Arial"/>
        </w:rPr>
      </w:pPr>
      <w:r w:rsidRPr="0028310D">
        <w:rPr>
          <w:rFonts w:ascii="Arial" w:hAnsi="Arial" w:cs="Arial"/>
        </w:rPr>
        <w:t>Month 0</w:t>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00857E88" w:rsidRPr="0028310D">
        <w:rPr>
          <w:rFonts w:ascii="Arial" w:hAnsi="Arial" w:cs="Arial"/>
        </w:rPr>
        <w:t xml:space="preserve">                          </w:t>
      </w:r>
      <w:r w:rsidRPr="0028310D">
        <w:rPr>
          <w:rFonts w:ascii="Arial" w:hAnsi="Arial" w:cs="Arial"/>
        </w:rPr>
        <w:t>Mo</w:t>
      </w:r>
      <w:r w:rsidR="00857E88" w:rsidRPr="0028310D">
        <w:rPr>
          <w:rFonts w:ascii="Arial" w:hAnsi="Arial" w:cs="Arial"/>
        </w:rPr>
        <w:t>nth 18</w:t>
      </w:r>
      <w:r w:rsidR="00857E88" w:rsidRPr="0028310D">
        <w:rPr>
          <w:rFonts w:ascii="Arial" w:hAnsi="Arial" w:cs="Arial"/>
        </w:rPr>
        <w:tab/>
        <w:t xml:space="preserve">           </w:t>
      </w:r>
      <w:r w:rsidRPr="0028310D">
        <w:rPr>
          <w:rFonts w:ascii="Arial" w:hAnsi="Arial" w:cs="Arial"/>
        </w:rPr>
        <w:tab/>
      </w:r>
      <w:r w:rsidR="00857E88" w:rsidRPr="0028310D">
        <w:rPr>
          <w:rFonts w:ascii="Arial" w:hAnsi="Arial" w:cs="Arial"/>
        </w:rPr>
        <w:t xml:space="preserve">                   </w:t>
      </w:r>
      <w:r w:rsidRPr="0028310D">
        <w:rPr>
          <w:rFonts w:ascii="Arial" w:hAnsi="Arial" w:cs="Arial"/>
        </w:rPr>
        <w:t>Month 29</w:t>
      </w:r>
    </w:p>
    <w:p w14:paraId="18D99FF2" w14:textId="77777777" w:rsidR="00291810" w:rsidRPr="0028310D" w:rsidRDefault="00291810" w:rsidP="00490476">
      <w:pPr>
        <w:rPr>
          <w:rFonts w:ascii="Arial" w:hAnsi="Arial" w:cs="Arial"/>
          <w:i/>
        </w:rPr>
      </w:pP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i/>
        </w:rPr>
        <w:t>11</w:t>
      </w:r>
      <w:r w:rsidR="00857E88" w:rsidRPr="0028310D">
        <w:rPr>
          <w:rFonts w:ascii="Arial" w:hAnsi="Arial" w:cs="Arial"/>
          <w:i/>
        </w:rPr>
        <w:t>-</w:t>
      </w:r>
      <w:r w:rsidRPr="0028310D">
        <w:rPr>
          <w:rFonts w:ascii="Arial" w:hAnsi="Arial" w:cs="Arial"/>
          <w:i/>
        </w:rPr>
        <w:t>month disability extension</w:t>
      </w:r>
    </w:p>
    <w:p w14:paraId="6FD9C8C6" w14:textId="77777777" w:rsidR="00490476" w:rsidRPr="0028310D" w:rsidRDefault="00490476" w:rsidP="00490476">
      <w:pPr>
        <w:rPr>
          <w:rFonts w:ascii="Arial" w:hAnsi="Arial" w:cs="Arial"/>
          <w:sz w:val="32"/>
          <w:szCs w:val="32"/>
        </w:rPr>
      </w:pPr>
      <w:r w:rsidRPr="0028310D">
        <w:rPr>
          <w:rFonts w:ascii="Arial" w:hAnsi="Arial" w:cs="Arial"/>
          <w:color w:val="FFFF00"/>
          <w:sz w:val="32"/>
          <w:szCs w:val="32"/>
          <w:highlight w:val="yellow"/>
        </w:rPr>
        <w:t>___________________________________</w:t>
      </w:r>
      <w:r w:rsidRPr="0028310D">
        <w:rPr>
          <w:rFonts w:ascii="Arial" w:hAnsi="Arial" w:cs="Arial"/>
          <w:color w:val="000080"/>
          <w:sz w:val="32"/>
          <w:szCs w:val="32"/>
          <w:highlight w:val="darkBlue"/>
        </w:rPr>
        <w:t>_______________________</w:t>
      </w:r>
    </w:p>
    <w:p w14:paraId="10F8472C" w14:textId="77777777" w:rsidR="00490476" w:rsidRPr="0028310D" w:rsidRDefault="00155BBD" w:rsidP="00490476">
      <w:pPr>
        <w:rPr>
          <w:rFonts w:ascii="Arial" w:hAnsi="Arial" w:cs="Arial"/>
        </w:rPr>
      </w:pPr>
      <w:r w:rsidRPr="0028310D">
        <w:rPr>
          <w:rFonts w:ascii="Arial" w:hAnsi="Arial" w:cs="Arial"/>
        </w:rPr>
        <w:t>Qualifying Event</w:t>
      </w:r>
      <w:r w:rsidRPr="0028310D">
        <w:rPr>
          <w:rFonts w:ascii="Arial" w:hAnsi="Arial" w:cs="Arial"/>
        </w:rPr>
        <w:tab/>
      </w:r>
      <w:r w:rsidR="00490476" w:rsidRPr="0028310D">
        <w:rPr>
          <w:rFonts w:ascii="Arial" w:hAnsi="Arial" w:cs="Arial"/>
          <w:i/>
        </w:rPr>
        <w:t>Deadline for Informing</w:t>
      </w:r>
      <w:r w:rsidR="00490476" w:rsidRPr="0028310D">
        <w:rPr>
          <w:rFonts w:ascii="Arial" w:hAnsi="Arial" w:cs="Arial"/>
        </w:rPr>
        <w:t xml:space="preserve"> </w:t>
      </w:r>
      <w:r w:rsidR="00490476" w:rsidRPr="0028310D">
        <w:rPr>
          <w:rFonts w:ascii="Arial" w:hAnsi="Arial" w:cs="Arial"/>
        </w:rPr>
        <w:tab/>
      </w:r>
      <w:r w:rsidR="00490476" w:rsidRPr="0028310D">
        <w:rPr>
          <w:rFonts w:ascii="Arial" w:hAnsi="Arial" w:cs="Arial"/>
        </w:rPr>
        <w:tab/>
      </w:r>
      <w:r w:rsidRPr="0028310D">
        <w:rPr>
          <w:rFonts w:ascii="Arial" w:hAnsi="Arial" w:cs="Arial"/>
        </w:rPr>
        <w:tab/>
      </w:r>
      <w:r w:rsidR="00857E88" w:rsidRPr="0028310D">
        <w:rPr>
          <w:rFonts w:ascii="Arial" w:hAnsi="Arial" w:cs="Arial"/>
        </w:rPr>
        <w:t xml:space="preserve">     </w:t>
      </w:r>
      <w:r w:rsidR="00490476" w:rsidRPr="0028310D">
        <w:rPr>
          <w:rFonts w:ascii="Arial" w:hAnsi="Arial" w:cs="Arial"/>
        </w:rPr>
        <w:t>End of COBRA Coverage</w:t>
      </w:r>
    </w:p>
    <w:p w14:paraId="1FCF248D" w14:textId="77777777" w:rsidR="00490476" w:rsidRPr="0028310D" w:rsidRDefault="00155BBD" w:rsidP="00490476">
      <w:pPr>
        <w:rPr>
          <w:rFonts w:ascii="Arial" w:hAnsi="Arial" w:cs="Arial"/>
          <w:i/>
        </w:rPr>
      </w:pPr>
      <w:r w:rsidRPr="0028310D">
        <w:rPr>
          <w:rFonts w:ascii="Arial" w:hAnsi="Arial" w:cs="Arial"/>
        </w:rPr>
        <w:tab/>
      </w:r>
      <w:r w:rsidRPr="0028310D">
        <w:rPr>
          <w:rFonts w:ascii="Arial" w:hAnsi="Arial" w:cs="Arial"/>
        </w:rPr>
        <w:tab/>
      </w:r>
      <w:r w:rsidRPr="0028310D">
        <w:rPr>
          <w:rFonts w:ascii="Arial" w:hAnsi="Arial" w:cs="Arial"/>
        </w:rPr>
        <w:tab/>
      </w:r>
      <w:r w:rsidR="00490476" w:rsidRPr="0028310D">
        <w:rPr>
          <w:rFonts w:ascii="Arial" w:hAnsi="Arial" w:cs="Arial"/>
          <w:i/>
        </w:rPr>
        <w:t>Plan Administrator of</w:t>
      </w:r>
    </w:p>
    <w:p w14:paraId="68B9E639" w14:textId="77777777" w:rsidR="00490476" w:rsidRPr="0028310D" w:rsidRDefault="00155BBD" w:rsidP="00490476">
      <w:pPr>
        <w:rPr>
          <w:rFonts w:ascii="Arial" w:hAnsi="Arial" w:cs="Arial"/>
          <w:i/>
        </w:rPr>
      </w:pPr>
      <w:r w:rsidRPr="0028310D">
        <w:rPr>
          <w:rFonts w:ascii="Arial" w:hAnsi="Arial" w:cs="Arial"/>
          <w:i/>
        </w:rPr>
        <w:tab/>
      </w:r>
      <w:r w:rsidRPr="0028310D">
        <w:rPr>
          <w:rFonts w:ascii="Arial" w:hAnsi="Arial" w:cs="Arial"/>
          <w:i/>
        </w:rPr>
        <w:tab/>
      </w:r>
      <w:r w:rsidRPr="0028310D">
        <w:rPr>
          <w:rFonts w:ascii="Arial" w:hAnsi="Arial" w:cs="Arial"/>
          <w:i/>
        </w:rPr>
        <w:tab/>
      </w:r>
      <w:r w:rsidR="00490476" w:rsidRPr="0028310D">
        <w:rPr>
          <w:rFonts w:ascii="Arial" w:hAnsi="Arial" w:cs="Arial"/>
          <w:i/>
        </w:rPr>
        <w:t>Disability Determination</w:t>
      </w:r>
    </w:p>
    <w:p w14:paraId="3EC210F8" w14:textId="77777777" w:rsidR="00291810" w:rsidRPr="0028310D" w:rsidRDefault="00291810" w:rsidP="00490476">
      <w:pPr>
        <w:rPr>
          <w:rFonts w:ascii="Arial" w:hAnsi="Arial" w:cs="Arial"/>
          <w:i/>
        </w:rPr>
      </w:pPr>
    </w:p>
    <w:p w14:paraId="3611C207" w14:textId="77777777" w:rsidR="00FB44B0" w:rsidRPr="0028310D" w:rsidRDefault="00FB44B0" w:rsidP="00490476">
      <w:pPr>
        <w:rPr>
          <w:rFonts w:ascii="Arial" w:hAnsi="Arial" w:cs="Arial"/>
          <w:i/>
        </w:rPr>
      </w:pPr>
    </w:p>
    <w:p w14:paraId="624D4867" w14:textId="77777777" w:rsidR="00291810" w:rsidRPr="0028310D" w:rsidRDefault="00F31095" w:rsidP="00490476">
      <w:pPr>
        <w:rPr>
          <w:rFonts w:ascii="Arial" w:hAnsi="Arial" w:cs="Arial"/>
          <w:b/>
          <w:sz w:val="22"/>
          <w:szCs w:val="22"/>
        </w:rPr>
      </w:pPr>
      <w:r w:rsidRPr="0028310D">
        <w:rPr>
          <w:rFonts w:ascii="Arial" w:hAnsi="Arial" w:cs="Arial"/>
          <w:b/>
          <w:sz w:val="22"/>
          <w:szCs w:val="22"/>
        </w:rPr>
        <w:pict w14:anchorId="2CF23A3A">
          <v:shape id="_x0000_i1039" type="#_x0000_t75" style="width:450pt;height:7.5pt" o:hrpct="0" o:hralign="center" o:hr="t">
            <v:imagedata r:id="rId7" o:title="BD14883_"/>
          </v:shape>
        </w:pict>
      </w:r>
    </w:p>
    <w:p w14:paraId="49DF8AA8" w14:textId="77777777" w:rsidR="00F31095" w:rsidRPr="0028310D" w:rsidRDefault="00F31095" w:rsidP="00490476">
      <w:pPr>
        <w:rPr>
          <w:rFonts w:ascii="Arial" w:hAnsi="Arial" w:cs="Arial"/>
        </w:rPr>
      </w:pPr>
    </w:p>
    <w:p w14:paraId="1FD736CF" w14:textId="77777777" w:rsidR="00C313AD" w:rsidRPr="0028310D" w:rsidRDefault="00C313AD" w:rsidP="00F31095">
      <w:pPr>
        <w:rPr>
          <w:rFonts w:ascii="Arial" w:hAnsi="Arial" w:cs="Arial"/>
          <w:b/>
        </w:rPr>
      </w:pPr>
    </w:p>
    <w:p w14:paraId="1E5E6CA2" w14:textId="77777777" w:rsidR="00291810" w:rsidRPr="0028310D" w:rsidRDefault="00C313AD" w:rsidP="00F31095">
      <w:pPr>
        <w:rPr>
          <w:rFonts w:ascii="Arial" w:hAnsi="Arial" w:cs="Arial"/>
          <w:b/>
        </w:rPr>
      </w:pPr>
      <w:r w:rsidRPr="0028310D">
        <w:rPr>
          <w:rFonts w:ascii="Arial" w:hAnsi="Arial" w:cs="Arial"/>
          <w:b/>
        </w:rPr>
        <w:br w:type="page"/>
      </w:r>
      <w:r w:rsidR="00291810" w:rsidRPr="0028310D">
        <w:rPr>
          <w:rFonts w:ascii="Arial" w:hAnsi="Arial" w:cs="Arial"/>
          <w:b/>
        </w:rPr>
        <w:lastRenderedPageBreak/>
        <w:t>Second Qualifying Event:</w:t>
      </w:r>
      <w:r w:rsidR="00F31095" w:rsidRPr="0028310D">
        <w:rPr>
          <w:rFonts w:ascii="Arial" w:hAnsi="Arial" w:cs="Arial"/>
          <w:b/>
        </w:rPr>
        <w:t xml:space="preserve"> </w:t>
      </w:r>
      <w:r w:rsidR="00291810" w:rsidRPr="0028310D">
        <w:rPr>
          <w:rFonts w:ascii="Arial" w:hAnsi="Arial" w:cs="Arial"/>
          <w:b/>
        </w:rPr>
        <w:t>36 MONTHS</w:t>
      </w:r>
    </w:p>
    <w:p w14:paraId="277A36A1" w14:textId="77777777" w:rsidR="00F31095" w:rsidRPr="0028310D" w:rsidRDefault="00F31095" w:rsidP="00490476">
      <w:pPr>
        <w:rPr>
          <w:rFonts w:ascii="Arial" w:hAnsi="Arial" w:cs="Arial"/>
        </w:rPr>
      </w:pPr>
    </w:p>
    <w:p w14:paraId="168E85AC" w14:textId="77777777" w:rsidR="00291810" w:rsidRPr="0028310D" w:rsidRDefault="00291810" w:rsidP="00FB44B0">
      <w:pPr>
        <w:ind w:left="171"/>
        <w:rPr>
          <w:rFonts w:ascii="Arial" w:hAnsi="Arial" w:cs="Arial"/>
        </w:rPr>
      </w:pPr>
      <w:r w:rsidRPr="0028310D">
        <w:rPr>
          <w:rFonts w:ascii="Arial" w:hAnsi="Arial" w:cs="Arial"/>
        </w:rPr>
        <w:t>Month 0</w:t>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t>Month</w:t>
      </w:r>
      <w:r w:rsidR="00857E88" w:rsidRPr="0028310D">
        <w:rPr>
          <w:rFonts w:ascii="Arial" w:hAnsi="Arial" w:cs="Arial"/>
        </w:rPr>
        <w:t>18</w:t>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t>Month 36</w:t>
      </w:r>
      <w:r w:rsidRPr="0028310D">
        <w:rPr>
          <w:rFonts w:ascii="Arial" w:hAnsi="Arial" w:cs="Arial"/>
        </w:rPr>
        <w:tab/>
      </w:r>
    </w:p>
    <w:p w14:paraId="74AAE063" w14:textId="77777777" w:rsidR="00291810" w:rsidRPr="0028310D" w:rsidRDefault="00291810" w:rsidP="00FB44B0">
      <w:pPr>
        <w:ind w:left="171"/>
        <w:rPr>
          <w:rFonts w:ascii="Arial" w:hAnsi="Arial" w:cs="Arial"/>
          <w:sz w:val="32"/>
          <w:szCs w:val="32"/>
        </w:rPr>
      </w:pPr>
      <w:r w:rsidRPr="0028310D">
        <w:rPr>
          <w:rFonts w:ascii="Arial" w:hAnsi="Arial" w:cs="Arial"/>
          <w:color w:val="FFFF00"/>
          <w:sz w:val="32"/>
          <w:szCs w:val="32"/>
          <w:highlight w:val="yellow"/>
        </w:rPr>
        <w:t>______________________</w:t>
      </w:r>
      <w:r w:rsidR="008C421E" w:rsidRPr="0028310D">
        <w:rPr>
          <w:rFonts w:ascii="Arial" w:hAnsi="Arial" w:cs="Arial"/>
          <w:color w:val="FFFF00"/>
          <w:sz w:val="32"/>
          <w:szCs w:val="32"/>
          <w:highlight w:val="yellow"/>
        </w:rPr>
        <w:t xml:space="preserve">   </w:t>
      </w:r>
      <w:r w:rsidRPr="0028310D">
        <w:rPr>
          <w:rFonts w:ascii="Arial" w:hAnsi="Arial" w:cs="Arial"/>
          <w:color w:val="FFFF00"/>
          <w:sz w:val="32"/>
          <w:szCs w:val="32"/>
          <w:highlight w:val="yellow"/>
        </w:rPr>
        <w:t>_____</w:t>
      </w:r>
      <w:r w:rsidRPr="0028310D">
        <w:rPr>
          <w:rFonts w:ascii="Arial" w:hAnsi="Arial" w:cs="Arial"/>
          <w:color w:val="FF0000"/>
          <w:sz w:val="32"/>
          <w:szCs w:val="32"/>
          <w:highlight w:val="red"/>
        </w:rPr>
        <w:t>_____________________________</w:t>
      </w:r>
    </w:p>
    <w:p w14:paraId="5A6F2C0D" w14:textId="77777777" w:rsidR="00291810" w:rsidRPr="0028310D" w:rsidRDefault="00857E88" w:rsidP="00FB44B0">
      <w:pPr>
        <w:ind w:left="171"/>
        <w:rPr>
          <w:rFonts w:ascii="Arial" w:hAnsi="Arial" w:cs="Arial"/>
          <w:sz w:val="20"/>
          <w:szCs w:val="20"/>
        </w:rPr>
      </w:pPr>
      <w:r w:rsidRPr="0028310D">
        <w:rPr>
          <w:rFonts w:ascii="Arial" w:hAnsi="Arial" w:cs="Arial"/>
          <w:sz w:val="20"/>
          <w:szCs w:val="20"/>
        </w:rPr>
        <w:t xml:space="preserve">Initial </w:t>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t>Second</w:t>
      </w:r>
      <w:r w:rsidR="00291810" w:rsidRPr="0028310D">
        <w:rPr>
          <w:rFonts w:ascii="Arial" w:hAnsi="Arial" w:cs="Arial"/>
          <w:sz w:val="20"/>
          <w:szCs w:val="20"/>
        </w:rPr>
        <w:t xml:space="preserve"> Qualifying</w:t>
      </w:r>
      <w:r w:rsidRPr="0028310D">
        <w:rPr>
          <w:rFonts w:ascii="Arial" w:hAnsi="Arial" w:cs="Arial"/>
          <w:sz w:val="20"/>
          <w:szCs w:val="20"/>
        </w:rPr>
        <w:t xml:space="preserve"> Event</w:t>
      </w:r>
      <w:r w:rsidR="00296DFE"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r>
      <w:r w:rsidRPr="0028310D">
        <w:rPr>
          <w:rFonts w:ascii="Arial" w:hAnsi="Arial" w:cs="Arial"/>
          <w:sz w:val="20"/>
          <w:szCs w:val="20"/>
        </w:rPr>
        <w:tab/>
        <w:t xml:space="preserve">End of Second </w:t>
      </w:r>
    </w:p>
    <w:p w14:paraId="75F9D2C0" w14:textId="77777777" w:rsidR="00296DFE" w:rsidRPr="0028310D" w:rsidRDefault="00291810" w:rsidP="00FB44B0">
      <w:pPr>
        <w:ind w:left="171"/>
        <w:rPr>
          <w:rFonts w:ascii="Arial" w:hAnsi="Arial" w:cs="Arial"/>
          <w:sz w:val="20"/>
          <w:szCs w:val="20"/>
        </w:rPr>
      </w:pPr>
      <w:r w:rsidRPr="0028310D">
        <w:rPr>
          <w:rFonts w:ascii="Arial" w:hAnsi="Arial" w:cs="Arial"/>
          <w:sz w:val="20"/>
          <w:szCs w:val="20"/>
        </w:rPr>
        <w:t>Qualifying Event</w:t>
      </w:r>
      <w:r w:rsidR="00296DFE" w:rsidRPr="0028310D">
        <w:rPr>
          <w:rFonts w:ascii="Arial" w:hAnsi="Arial" w:cs="Arial"/>
          <w:sz w:val="20"/>
          <w:szCs w:val="20"/>
        </w:rPr>
        <w:tab/>
      </w:r>
      <w:r w:rsidR="00857E88" w:rsidRPr="0028310D">
        <w:rPr>
          <w:rFonts w:ascii="Arial" w:hAnsi="Arial" w:cs="Arial"/>
          <w:sz w:val="20"/>
          <w:szCs w:val="20"/>
        </w:rPr>
        <w:tab/>
      </w:r>
      <w:r w:rsidR="00857E88" w:rsidRPr="0028310D">
        <w:rPr>
          <w:rFonts w:ascii="Arial" w:hAnsi="Arial" w:cs="Arial"/>
          <w:sz w:val="20"/>
          <w:szCs w:val="20"/>
        </w:rPr>
        <w:tab/>
      </w:r>
      <w:r w:rsidRPr="0028310D">
        <w:rPr>
          <w:rFonts w:ascii="Arial" w:hAnsi="Arial" w:cs="Arial"/>
          <w:sz w:val="20"/>
          <w:szCs w:val="20"/>
        </w:rPr>
        <w:t xml:space="preserve">Begin </w:t>
      </w:r>
      <w:r w:rsidR="00857E88" w:rsidRPr="0028310D">
        <w:rPr>
          <w:rFonts w:ascii="Arial" w:hAnsi="Arial" w:cs="Arial"/>
          <w:sz w:val="20"/>
          <w:szCs w:val="20"/>
        </w:rPr>
        <w:t>Second</w:t>
      </w:r>
      <w:r w:rsidRPr="0028310D">
        <w:rPr>
          <w:rFonts w:ascii="Arial" w:hAnsi="Arial" w:cs="Arial"/>
          <w:sz w:val="20"/>
          <w:szCs w:val="20"/>
        </w:rPr>
        <w:t xml:space="preserve"> </w:t>
      </w:r>
      <w:r w:rsidR="00296DFE" w:rsidRPr="0028310D">
        <w:rPr>
          <w:rFonts w:ascii="Arial" w:hAnsi="Arial" w:cs="Arial"/>
          <w:sz w:val="20"/>
          <w:szCs w:val="20"/>
        </w:rPr>
        <w:t>COBRA Period</w:t>
      </w:r>
      <w:r w:rsidR="00296DFE" w:rsidRPr="0028310D">
        <w:rPr>
          <w:rFonts w:ascii="Arial" w:hAnsi="Arial" w:cs="Arial"/>
          <w:sz w:val="20"/>
          <w:szCs w:val="20"/>
        </w:rPr>
        <w:tab/>
      </w:r>
      <w:r w:rsidR="00296DFE" w:rsidRPr="0028310D">
        <w:rPr>
          <w:rFonts w:ascii="Arial" w:hAnsi="Arial" w:cs="Arial"/>
          <w:sz w:val="20"/>
          <w:szCs w:val="20"/>
        </w:rPr>
        <w:tab/>
      </w:r>
      <w:r w:rsidR="00296DFE" w:rsidRPr="0028310D">
        <w:rPr>
          <w:rFonts w:ascii="Arial" w:hAnsi="Arial" w:cs="Arial"/>
          <w:sz w:val="20"/>
          <w:szCs w:val="20"/>
        </w:rPr>
        <w:tab/>
      </w:r>
      <w:r w:rsidR="00857E88" w:rsidRPr="0028310D">
        <w:rPr>
          <w:rFonts w:ascii="Arial" w:hAnsi="Arial" w:cs="Arial"/>
          <w:sz w:val="20"/>
          <w:szCs w:val="20"/>
        </w:rPr>
        <w:tab/>
      </w:r>
      <w:r w:rsidR="00296DFE" w:rsidRPr="0028310D">
        <w:rPr>
          <w:rFonts w:ascii="Arial" w:hAnsi="Arial" w:cs="Arial"/>
          <w:sz w:val="20"/>
          <w:szCs w:val="20"/>
        </w:rPr>
        <w:t>COBRA</w:t>
      </w:r>
      <w:r w:rsidR="00857E88" w:rsidRPr="0028310D">
        <w:rPr>
          <w:rFonts w:ascii="Arial" w:hAnsi="Arial" w:cs="Arial"/>
          <w:sz w:val="20"/>
          <w:szCs w:val="20"/>
        </w:rPr>
        <w:t xml:space="preserve"> Period</w:t>
      </w:r>
    </w:p>
    <w:p w14:paraId="0C16FC66" w14:textId="77777777" w:rsidR="00291810" w:rsidRPr="0028310D" w:rsidRDefault="00296DFE" w:rsidP="00296DFE">
      <w:pPr>
        <w:rPr>
          <w:rFonts w:ascii="Arial" w:hAnsi="Arial" w:cs="Arial"/>
        </w:rPr>
      </w:pP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r w:rsidRPr="0028310D">
        <w:rPr>
          <w:rFonts w:ascii="Arial" w:hAnsi="Arial" w:cs="Arial"/>
        </w:rPr>
        <w:tab/>
      </w:r>
    </w:p>
    <w:sectPr w:rsidR="00291810" w:rsidRPr="0028310D" w:rsidSect="00C313AD">
      <w:headerReference w:type="default" r:id="rId8"/>
      <w:pgSz w:w="12240" w:h="15840"/>
      <w:pgMar w:top="1008" w:right="864" w:bottom="1008" w:left="864" w:header="72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BD7D" w14:textId="77777777" w:rsidR="008F42E3" w:rsidRDefault="008F42E3">
      <w:r>
        <w:separator/>
      </w:r>
    </w:p>
  </w:endnote>
  <w:endnote w:type="continuationSeparator" w:id="0">
    <w:p w14:paraId="6B7B4C43" w14:textId="77777777" w:rsidR="008F42E3" w:rsidRDefault="008F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8DFF" w14:textId="77777777" w:rsidR="008F42E3" w:rsidRDefault="008F42E3">
      <w:r>
        <w:separator/>
      </w:r>
    </w:p>
  </w:footnote>
  <w:footnote w:type="continuationSeparator" w:id="0">
    <w:p w14:paraId="65727492" w14:textId="77777777" w:rsidR="008F42E3" w:rsidRDefault="008F4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6943" w14:textId="77777777" w:rsidR="00C313AD" w:rsidRPr="00427A37" w:rsidRDefault="00C313AD" w:rsidP="00C313AD">
    <w:pPr>
      <w:pStyle w:val="Header"/>
      <w:jc w:val="center"/>
      <w:rPr>
        <w:sz w:val="18"/>
        <w:szCs w:val="18"/>
      </w:rPr>
    </w:pPr>
    <w:r w:rsidRPr="00427A37">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66F37C9" w14:textId="77777777" w:rsidR="00C313AD" w:rsidRPr="00427A37" w:rsidRDefault="00C313AD" w:rsidP="00C313AD">
    <w:pPr>
      <w:pStyle w:val="Header"/>
      <w:jc w:val="center"/>
      <w:rPr>
        <w:sz w:val="18"/>
        <w:szCs w:val="18"/>
      </w:rPr>
    </w:pPr>
  </w:p>
  <w:p w14:paraId="13BBEB05" w14:textId="77777777" w:rsidR="00C313AD" w:rsidRPr="00427A37" w:rsidRDefault="00C313AD" w:rsidP="00C313AD">
    <w:pPr>
      <w:pStyle w:val="Header"/>
      <w:jc w:val="center"/>
      <w:rPr>
        <w:b/>
        <w:sz w:val="18"/>
        <w:szCs w:val="18"/>
      </w:rPr>
    </w:pPr>
    <w:r w:rsidRPr="00427A37">
      <w:rPr>
        <w:b/>
        <w:sz w:val="18"/>
        <w:szCs w:val="18"/>
      </w:rPr>
      <w:t xml:space="preserve">YOU SHOULD REMOVE THIS TEXT BEFORE USING THE </w:t>
    </w:r>
    <w:smartTag w:uri="urn:schemas-microsoft-com:office:smarttags" w:element="stockticker">
      <w:r w:rsidRPr="00427A37">
        <w:rPr>
          <w:b/>
          <w:sz w:val="18"/>
          <w:szCs w:val="18"/>
        </w:rPr>
        <w:t>FORM</w:t>
      </w:r>
    </w:smartTag>
    <w:r w:rsidRPr="00427A37">
      <w:rPr>
        <w:b/>
        <w:sz w:val="18"/>
        <w:szCs w:val="18"/>
      </w:rPr>
      <w:t xml:space="preserve"> IN YOUR WORKPLACE</w:t>
    </w:r>
  </w:p>
  <w:p w14:paraId="2B33DFDB" w14:textId="77777777" w:rsidR="00C313AD" w:rsidRDefault="00C313AD">
    <w:pPr>
      <w:pStyle w:val="Header"/>
    </w:pPr>
  </w:p>
  <w:p w14:paraId="001FA184" w14:textId="77777777" w:rsidR="00C313AD" w:rsidRDefault="00C313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78B7"/>
    <w:rsid w:val="00155BBD"/>
    <w:rsid w:val="002266C5"/>
    <w:rsid w:val="0028310D"/>
    <w:rsid w:val="00291810"/>
    <w:rsid w:val="00296DFE"/>
    <w:rsid w:val="002B78B7"/>
    <w:rsid w:val="0046163D"/>
    <w:rsid w:val="00490476"/>
    <w:rsid w:val="004C6CF3"/>
    <w:rsid w:val="00724D21"/>
    <w:rsid w:val="00752D0A"/>
    <w:rsid w:val="00857E88"/>
    <w:rsid w:val="00882485"/>
    <w:rsid w:val="008B15A5"/>
    <w:rsid w:val="008C421E"/>
    <w:rsid w:val="008F42E3"/>
    <w:rsid w:val="00A10CA7"/>
    <w:rsid w:val="00B400BB"/>
    <w:rsid w:val="00C313AD"/>
    <w:rsid w:val="00C672B1"/>
    <w:rsid w:val="00D40E6C"/>
    <w:rsid w:val="00D87FD8"/>
    <w:rsid w:val="00F31095"/>
    <w:rsid w:val="00FB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1733EDAD"/>
  <w15:chartTrackingRefBased/>
  <w15:docId w15:val="{0E7A3AEA-98C6-459D-8FBF-3494E52D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2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724D21"/>
    <w:pPr>
      <w:tabs>
        <w:tab w:val="center" w:pos="4320"/>
        <w:tab w:val="right" w:pos="8640"/>
      </w:tabs>
    </w:pPr>
  </w:style>
  <w:style w:type="paragraph" w:styleId="Footer">
    <w:name w:val="footer"/>
    <w:basedOn w:val="Normal"/>
    <w:rsid w:val="00724D21"/>
    <w:pPr>
      <w:tabs>
        <w:tab w:val="center" w:pos="4320"/>
        <w:tab w:val="right" w:pos="8640"/>
      </w:tabs>
    </w:pPr>
  </w:style>
  <w:style w:type="paragraph" w:styleId="BodyTextIndent3">
    <w:name w:val="Body Text Indent 3"/>
    <w:basedOn w:val="Normal"/>
    <w:rsid w:val="00A10CA7"/>
    <w:pPr>
      <w:tabs>
        <w:tab w:val="center" w:pos="360"/>
        <w:tab w:val="center" w:pos="720"/>
      </w:tabs>
      <w:ind w:left="360" w:hanging="360"/>
    </w:pPr>
    <w:rPr>
      <w:szCs w:val="20"/>
    </w:rPr>
  </w:style>
  <w:style w:type="character" w:customStyle="1" w:styleId="HeaderChar">
    <w:name w:val="Header Char"/>
    <w:basedOn w:val="DefaultParagraphFont"/>
    <w:link w:val="Header"/>
    <w:uiPriority w:val="99"/>
    <w:rsid w:val="00C313AD"/>
    <w:rPr>
      <w:sz w:val="24"/>
      <w:szCs w:val="24"/>
    </w:rPr>
  </w:style>
  <w:style w:type="paragraph" w:styleId="BalloonText">
    <w:name w:val="Balloon Text"/>
    <w:basedOn w:val="Normal"/>
    <w:link w:val="BalloonTextChar"/>
    <w:uiPriority w:val="99"/>
    <w:semiHidden/>
    <w:unhideWhenUsed/>
    <w:rsid w:val="00C313AD"/>
    <w:rPr>
      <w:rFonts w:ascii="Tahoma" w:hAnsi="Tahoma" w:cs="Tahoma"/>
      <w:sz w:val="16"/>
      <w:szCs w:val="16"/>
    </w:rPr>
  </w:style>
  <w:style w:type="character" w:customStyle="1" w:styleId="BalloonTextChar">
    <w:name w:val="Balloon Text Char"/>
    <w:basedOn w:val="DefaultParagraphFont"/>
    <w:link w:val="BalloonText"/>
    <w:uiPriority w:val="99"/>
    <w:semiHidden/>
    <w:rsid w:val="00C313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E1E24-F39F-43E2-AF0E-5B542B25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Qualifying Event Timeline</vt:lpstr>
    </vt:vector>
  </TitlesOfParts>
  <Company>HRinterax, Inc.</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Qualifying Event Timeline</dc:title>
  <dc:subject/>
  <dc:creator>Preferred Customer</dc:creator>
  <cp:keywords/>
  <dc:description/>
  <cp:lastModifiedBy>Dean, Sean (ES)</cp:lastModifiedBy>
  <cp:revision>3</cp:revision>
  <dcterms:created xsi:type="dcterms:W3CDTF">2022-09-14T13:41:00Z</dcterms:created>
  <dcterms:modified xsi:type="dcterms:W3CDTF">2022-09-14T13:42:00Z</dcterms:modified>
</cp:coreProperties>
</file>