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 w:firstRow="1" w:lastRow="0" w:firstColumn="1" w:lastColumn="0" w:noHBand="0" w:noVBand="1"/>
      </w:tblPr>
      <w:tblGrid>
        <w:gridCol w:w="828"/>
        <w:gridCol w:w="13788"/>
      </w:tblGrid>
      <w:tr w:rsidR="0074787B" w:rsidRPr="0055598A" w14:paraId="0617C63B" w14:textId="77777777" w:rsidTr="0074787B">
        <w:tc>
          <w:tcPr>
            <w:tcW w:w="828" w:type="dxa"/>
            <w:shd w:val="clear" w:color="auto" w:fill="EFF9FF"/>
            <w:vAlign w:val="center"/>
          </w:tcPr>
          <w:p w14:paraId="210F0834" w14:textId="77777777" w:rsidR="0055598A" w:rsidRPr="0055598A" w:rsidRDefault="0055598A" w:rsidP="00DA33C5">
            <w:pPr>
              <w:spacing w:after="0" w:line="240" w:lineRule="auto"/>
              <w:ind w:left="-90"/>
              <w:rPr>
                <w:rFonts w:ascii="Arial" w:hAnsi="Arial" w:cs="Arial"/>
                <w:b/>
                <w:color w:val="0775A8"/>
                <w:sz w:val="28"/>
                <w:szCs w:val="40"/>
              </w:rPr>
            </w:pPr>
            <w:r w:rsidRPr="0055598A">
              <w:rPr>
                <w:rFonts w:ascii="Centaur" w:hAnsi="Centaur" w:cs="Arial"/>
                <w:b/>
                <w:bCs/>
                <w:sz w:val="20"/>
                <w:szCs w:val="20"/>
              </w:rPr>
              <w:pict w14:anchorId="6F30E1A4">
                <v:shape id="_x0000_i1025" type="#_x0000_t75" style="width:39.75pt;height:29.25pt">
                  <v:imagedata r:id="rId8" o:title="Exclamation"/>
                </v:shape>
              </w:pict>
            </w:r>
          </w:p>
        </w:tc>
        <w:tc>
          <w:tcPr>
            <w:tcW w:w="13788" w:type="dxa"/>
            <w:shd w:val="clear" w:color="auto" w:fill="EFF9FF"/>
            <w:vAlign w:val="center"/>
          </w:tcPr>
          <w:p w14:paraId="58BA81F0" w14:textId="77777777" w:rsidR="0055598A" w:rsidRPr="0055598A" w:rsidRDefault="0055598A" w:rsidP="0029043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Garamond" w:hAnsi="Garamond" w:cs="Arial"/>
                <w:sz w:val="28"/>
                <w:szCs w:val="20"/>
              </w:rPr>
            </w:pPr>
            <w:r w:rsidRPr="0055598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This is </w:t>
            </w:r>
            <w:r w:rsidR="00D647F0">
              <w:rPr>
                <w:rFonts w:ascii="Arial" w:hAnsi="Arial" w:cs="Arial"/>
                <w:b/>
                <w:bCs/>
                <w:sz w:val="28"/>
                <w:szCs w:val="28"/>
              </w:rPr>
              <w:t>only a summary</w:t>
            </w:r>
            <w:r w:rsidRPr="0055598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. </w:t>
            </w:r>
            <w:r w:rsidR="00D647F0">
              <w:rPr>
                <w:rFonts w:ascii="Garamond" w:hAnsi="Garamond" w:cs="AJensonPro-Regular"/>
                <w:sz w:val="24"/>
                <w:szCs w:val="24"/>
              </w:rPr>
              <w:t>If you want more detail about you</w:t>
            </w:r>
            <w:r w:rsidR="00FF4B6E">
              <w:rPr>
                <w:rFonts w:ascii="Garamond" w:hAnsi="Garamond" w:cs="AJensonPro-Regular"/>
                <w:sz w:val="24"/>
                <w:szCs w:val="24"/>
              </w:rPr>
              <w:t>r</w:t>
            </w:r>
            <w:r w:rsidR="00D647F0">
              <w:rPr>
                <w:rFonts w:ascii="Garamond" w:hAnsi="Garamond" w:cs="AJensonPro-Regular"/>
                <w:sz w:val="24"/>
                <w:szCs w:val="24"/>
              </w:rPr>
              <w:t xml:space="preserve"> coverage and costs</w:t>
            </w:r>
            <w:r w:rsidR="00101043">
              <w:rPr>
                <w:rFonts w:ascii="Garamond" w:hAnsi="Garamond" w:cs="AJensonPro-Regular"/>
                <w:sz w:val="24"/>
                <w:szCs w:val="24"/>
              </w:rPr>
              <w:t>,</w:t>
            </w:r>
            <w:r w:rsidR="00D647F0">
              <w:rPr>
                <w:rFonts w:ascii="Garamond" w:hAnsi="Garamond" w:cs="AJensonPro-Regular"/>
                <w:sz w:val="24"/>
                <w:szCs w:val="24"/>
              </w:rPr>
              <w:t xml:space="preserve"> y</w:t>
            </w:r>
            <w:r w:rsidRPr="0055598A">
              <w:rPr>
                <w:rFonts w:ascii="Garamond" w:hAnsi="Garamond" w:cs="AJensonPro-Regular"/>
                <w:sz w:val="24"/>
                <w:szCs w:val="24"/>
              </w:rPr>
              <w:t xml:space="preserve">ou can get the </w:t>
            </w:r>
            <w:r w:rsidR="00D647F0">
              <w:rPr>
                <w:rFonts w:ascii="Garamond" w:hAnsi="Garamond" w:cs="AJensonPro-Regular"/>
                <w:sz w:val="24"/>
                <w:szCs w:val="24"/>
              </w:rPr>
              <w:t xml:space="preserve">complete terms in </w:t>
            </w:r>
            <w:r w:rsidR="00841F5E">
              <w:rPr>
                <w:rFonts w:ascii="Garamond" w:hAnsi="Garamond" w:cs="AJensonPro-Regular"/>
                <w:sz w:val="24"/>
                <w:szCs w:val="24"/>
              </w:rPr>
              <w:t xml:space="preserve">the </w:t>
            </w:r>
            <w:r w:rsidR="00D647F0">
              <w:rPr>
                <w:rFonts w:ascii="Garamond" w:hAnsi="Garamond" w:cs="AJensonPro-Regular"/>
                <w:sz w:val="24"/>
                <w:szCs w:val="24"/>
              </w:rPr>
              <w:t xml:space="preserve">policy or plan document at </w:t>
            </w:r>
            <w:proofErr w:type="gramStart"/>
            <w:r w:rsidR="001E15EF">
              <w:rPr>
                <w:rFonts w:ascii="Garamond" w:hAnsi="Garamond" w:cs="AJensonPro-Regular"/>
                <w:b/>
                <w:color w:val="808080"/>
                <w:sz w:val="24"/>
                <w:szCs w:val="24"/>
              </w:rPr>
              <w:t>w</w:t>
            </w:r>
            <w:r w:rsidR="00FF6C30">
              <w:rPr>
                <w:rFonts w:ascii="Garamond" w:hAnsi="Garamond" w:cs="AJensonPro-Regular"/>
                <w:b/>
                <w:color w:val="808080"/>
                <w:sz w:val="24"/>
                <w:szCs w:val="24"/>
              </w:rPr>
              <w:t>ww.[</w:t>
            </w:r>
            <w:proofErr w:type="gramEnd"/>
            <w:r w:rsidR="00FF6C30">
              <w:rPr>
                <w:rFonts w:ascii="Garamond" w:hAnsi="Garamond" w:cs="AJensonPro-Regular"/>
                <w:b/>
                <w:color w:val="808080"/>
                <w:sz w:val="24"/>
                <w:szCs w:val="24"/>
              </w:rPr>
              <w:t>insert]</w:t>
            </w:r>
            <w:r w:rsidR="00D647F0">
              <w:rPr>
                <w:rFonts w:ascii="Garamond" w:hAnsi="Garamond" w:cs="AJensonPro-Regular"/>
                <w:sz w:val="24"/>
                <w:szCs w:val="24"/>
              </w:rPr>
              <w:t xml:space="preserve"> </w:t>
            </w:r>
            <w:r w:rsidRPr="0055598A">
              <w:rPr>
                <w:rFonts w:ascii="Garamond" w:hAnsi="Garamond" w:cs="AJensonPro-Regular"/>
                <w:sz w:val="24"/>
                <w:szCs w:val="24"/>
              </w:rPr>
              <w:t xml:space="preserve">or by calling </w:t>
            </w:r>
            <w:r w:rsidRPr="00A779EC">
              <w:rPr>
                <w:rFonts w:ascii="Garamond" w:hAnsi="Garamond" w:cs="AJensonPro-Regular"/>
                <w:b/>
                <w:color w:val="808080"/>
                <w:sz w:val="24"/>
                <w:szCs w:val="24"/>
              </w:rPr>
              <w:t>1-800-</w:t>
            </w:r>
            <w:r w:rsidR="00841F5E">
              <w:rPr>
                <w:rFonts w:ascii="Garamond" w:hAnsi="Garamond" w:cs="AJensonPro-Regular"/>
                <w:b/>
                <w:color w:val="808080"/>
                <w:sz w:val="24"/>
                <w:szCs w:val="24"/>
              </w:rPr>
              <w:t>[insert]</w:t>
            </w:r>
            <w:r w:rsidRPr="0055598A">
              <w:rPr>
                <w:rFonts w:ascii="Garamond" w:hAnsi="Garamond" w:cs="AJensonPro-Regular"/>
                <w:sz w:val="24"/>
                <w:szCs w:val="24"/>
              </w:rPr>
              <w:t>.</w:t>
            </w:r>
          </w:p>
        </w:tc>
      </w:tr>
    </w:tbl>
    <w:p w14:paraId="591C8A71" w14:textId="77777777" w:rsidR="005C019C" w:rsidRPr="00013891" w:rsidRDefault="005C019C" w:rsidP="009F0B56">
      <w:pPr>
        <w:spacing w:after="0" w:line="240" w:lineRule="auto"/>
        <w:rPr>
          <w:rFonts w:ascii="Arial" w:hAnsi="Arial" w:cs="Arial"/>
          <w:b/>
          <w:sz w:val="8"/>
          <w:szCs w:val="8"/>
        </w:rPr>
      </w:pPr>
      <w:r w:rsidRPr="00013891">
        <w:rPr>
          <w:rFonts w:ascii="Arial" w:hAnsi="Arial" w:cs="Arial"/>
          <w:b/>
          <w:sz w:val="8"/>
          <w:szCs w:val="8"/>
        </w:rPr>
        <w:tab/>
      </w:r>
    </w:p>
    <w:tbl>
      <w:tblPr>
        <w:tblW w:w="1459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3240"/>
        <w:gridCol w:w="8730"/>
      </w:tblGrid>
      <w:tr w:rsidR="0074787B" w:rsidRPr="00CD564F" w14:paraId="4DDDA044" w14:textId="77777777" w:rsidTr="00CD564F">
        <w:trPr>
          <w:trHeight w:val="300"/>
        </w:trPr>
        <w:tc>
          <w:tcPr>
            <w:tcW w:w="2628" w:type="dxa"/>
            <w:shd w:val="clear" w:color="auto" w:fill="0775A8"/>
            <w:noWrap/>
            <w:vAlign w:val="center"/>
            <w:hideMark/>
          </w:tcPr>
          <w:p w14:paraId="36F7F60E" w14:textId="77777777" w:rsidR="0074787B" w:rsidRPr="00CD564F" w:rsidRDefault="00CD564F" w:rsidP="00461A53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CD564F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Important Questions</w:t>
            </w:r>
          </w:p>
        </w:tc>
        <w:tc>
          <w:tcPr>
            <w:tcW w:w="3240" w:type="dxa"/>
            <w:shd w:val="clear" w:color="auto" w:fill="0775A8"/>
            <w:vAlign w:val="center"/>
          </w:tcPr>
          <w:p w14:paraId="61A74B3B" w14:textId="77777777" w:rsidR="0074787B" w:rsidRPr="00CD564F" w:rsidRDefault="00CD564F" w:rsidP="00CD564F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CD564F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Answers</w:t>
            </w:r>
          </w:p>
        </w:tc>
        <w:tc>
          <w:tcPr>
            <w:tcW w:w="8730" w:type="dxa"/>
            <w:shd w:val="clear" w:color="auto" w:fill="0775A8"/>
            <w:noWrap/>
            <w:vAlign w:val="center"/>
            <w:hideMark/>
          </w:tcPr>
          <w:p w14:paraId="69FDEF99" w14:textId="77777777" w:rsidR="0074787B" w:rsidRPr="00CD564F" w:rsidRDefault="00CD564F" w:rsidP="00CD564F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CD564F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Why this Matters:</w:t>
            </w:r>
          </w:p>
        </w:tc>
      </w:tr>
      <w:tr w:rsidR="0074787B" w:rsidRPr="00CD564F" w14:paraId="03E273CE" w14:textId="77777777" w:rsidTr="00CD564F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14:paraId="4A5A28D2" w14:textId="77777777" w:rsidR="0074787B" w:rsidRPr="00013891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 xml:space="preserve">What is the overall </w:t>
            </w:r>
            <w:r w:rsidRPr="003710AD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deductible</w:t>
            </w: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3240" w:type="dxa"/>
            <w:shd w:val="clear" w:color="auto" w:fill="EFF9FF"/>
            <w:vAlign w:val="center"/>
          </w:tcPr>
          <w:p w14:paraId="7FDCCB24" w14:textId="77777777" w:rsidR="0074787B" w:rsidRPr="00CD564F" w:rsidRDefault="00013891" w:rsidP="00AE5FA1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CD564F">
              <w:rPr>
                <w:rFonts w:ascii="Arial" w:hAnsi="Arial" w:cs="Arial"/>
                <w:b/>
                <w:sz w:val="28"/>
                <w:szCs w:val="24"/>
              </w:rPr>
              <w:t>$</w:t>
            </w:r>
            <w:r w:rsidR="004515C6">
              <w:rPr>
                <w:rFonts w:ascii="Garamond" w:hAnsi="Garamond" w:cs="Arial"/>
                <w:sz w:val="24"/>
                <w:szCs w:val="24"/>
              </w:rPr>
              <w:t xml:space="preserve"> </w:t>
            </w: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14:paraId="546A0F86" w14:textId="77777777" w:rsidR="0074787B" w:rsidRPr="00013891" w:rsidRDefault="0074787B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D564F" w:rsidRPr="00CD564F" w14:paraId="446BAE4E" w14:textId="77777777" w:rsidTr="00CD564F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14:paraId="21815D6F" w14:textId="77777777" w:rsidR="00CD564F" w:rsidRPr="00013891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</w:pP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Are there other</w:t>
            </w:r>
          </w:p>
          <w:p w14:paraId="7AEA3C9E" w14:textId="77777777" w:rsidR="00CD564F" w:rsidRPr="00013891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3710AD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deductibles</w:t>
            </w:r>
            <w:r w:rsidRPr="00013891">
              <w:rPr>
                <w:rFonts w:ascii="Garamond" w:hAnsi="Garamond" w:cs="AJensonPro-Bold"/>
                <w:b/>
                <w:bCs/>
                <w:color w:val="0080BE"/>
                <w:sz w:val="24"/>
                <w:szCs w:val="24"/>
              </w:rPr>
              <w:t xml:space="preserve"> </w:t>
            </w: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for specific services?</w:t>
            </w:r>
          </w:p>
        </w:tc>
        <w:tc>
          <w:tcPr>
            <w:tcW w:w="3240" w:type="dxa"/>
            <w:shd w:val="clear" w:color="auto" w:fill="EFF9FF"/>
            <w:vAlign w:val="center"/>
          </w:tcPr>
          <w:p w14:paraId="07247CAD" w14:textId="77777777" w:rsidR="00CD564F" w:rsidRPr="00CD564F" w:rsidRDefault="00013891" w:rsidP="001000D8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CD564F">
              <w:rPr>
                <w:rFonts w:ascii="Arial" w:hAnsi="Arial" w:cs="Arial"/>
                <w:b/>
                <w:sz w:val="28"/>
                <w:szCs w:val="24"/>
              </w:rPr>
              <w:t>$</w:t>
            </w: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14:paraId="1DCFB551" w14:textId="77777777" w:rsidR="00CD564F" w:rsidRPr="00013891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D564F" w:rsidRPr="00CD564F" w14:paraId="1C84CE9F" w14:textId="77777777" w:rsidTr="00CD564F">
        <w:trPr>
          <w:trHeight w:val="300"/>
        </w:trPr>
        <w:tc>
          <w:tcPr>
            <w:tcW w:w="2628" w:type="dxa"/>
            <w:noWrap/>
            <w:vAlign w:val="center"/>
            <w:hideMark/>
          </w:tcPr>
          <w:p w14:paraId="720AC3EB" w14:textId="77777777" w:rsidR="00CD564F" w:rsidRPr="00013891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 xml:space="preserve">Is there an </w:t>
            </w:r>
            <w:r w:rsidRPr="003710AD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out–of–pocket limit</w:t>
            </w:r>
            <w:r w:rsidRPr="00013891">
              <w:rPr>
                <w:rFonts w:ascii="Garamond" w:hAnsi="Garamond" w:cs="AJensonPro-Bold"/>
                <w:b/>
                <w:bCs/>
                <w:color w:val="0080BE"/>
                <w:sz w:val="24"/>
                <w:szCs w:val="24"/>
              </w:rPr>
              <w:t xml:space="preserve"> </w:t>
            </w: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on my expenses?</w:t>
            </w:r>
          </w:p>
        </w:tc>
        <w:tc>
          <w:tcPr>
            <w:tcW w:w="3240" w:type="dxa"/>
            <w:vAlign w:val="center"/>
          </w:tcPr>
          <w:p w14:paraId="220B098E" w14:textId="77777777" w:rsidR="00CD564F" w:rsidRPr="00CD564F" w:rsidRDefault="00013891" w:rsidP="001000D8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CD564F">
              <w:rPr>
                <w:rFonts w:ascii="Arial" w:hAnsi="Arial" w:cs="Arial"/>
                <w:b/>
                <w:sz w:val="28"/>
                <w:szCs w:val="24"/>
              </w:rPr>
              <w:t>$</w:t>
            </w:r>
          </w:p>
        </w:tc>
        <w:tc>
          <w:tcPr>
            <w:tcW w:w="8730" w:type="dxa"/>
            <w:noWrap/>
            <w:vAlign w:val="center"/>
            <w:hideMark/>
          </w:tcPr>
          <w:p w14:paraId="1C7A57BE" w14:textId="77777777" w:rsidR="00CD564F" w:rsidRPr="00013891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D564F" w:rsidRPr="00CD564F" w14:paraId="3DBD7A9E" w14:textId="77777777" w:rsidTr="00CD564F">
        <w:trPr>
          <w:trHeight w:val="300"/>
        </w:trPr>
        <w:tc>
          <w:tcPr>
            <w:tcW w:w="2628" w:type="dxa"/>
            <w:noWrap/>
            <w:vAlign w:val="center"/>
            <w:hideMark/>
          </w:tcPr>
          <w:p w14:paraId="2DF75EE3" w14:textId="77777777" w:rsidR="00CD564F" w:rsidRPr="00013891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</w:pP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 xml:space="preserve">What is </w:t>
            </w:r>
            <w:r w:rsidRPr="00E56100">
              <w:rPr>
                <w:rFonts w:ascii="Garamond" w:hAnsi="Garamond" w:cs="AJensonPro-Bold"/>
                <w:b/>
                <w:bCs/>
                <w:sz w:val="24"/>
                <w:szCs w:val="24"/>
              </w:rPr>
              <w:t>not included in</w:t>
            </w:r>
          </w:p>
          <w:p w14:paraId="05FFFBFE" w14:textId="77777777" w:rsidR="00CD564F" w:rsidRPr="00013891" w:rsidRDefault="00CD564F" w:rsidP="00013891">
            <w:pPr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 xml:space="preserve">the </w:t>
            </w:r>
            <w:r w:rsidRPr="003710AD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out–of–pocket limit</w:t>
            </w: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3240" w:type="dxa"/>
            <w:vAlign w:val="center"/>
          </w:tcPr>
          <w:p w14:paraId="4872E45D" w14:textId="77777777" w:rsidR="00CD564F" w:rsidRPr="00CD564F" w:rsidRDefault="00CD564F" w:rsidP="00CD564F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730" w:type="dxa"/>
            <w:noWrap/>
            <w:vAlign w:val="center"/>
            <w:hideMark/>
          </w:tcPr>
          <w:p w14:paraId="7AAF9A40" w14:textId="77777777" w:rsidR="00CD564F" w:rsidRPr="00013891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D564F" w:rsidRPr="00CD564F" w14:paraId="75C4EF8A" w14:textId="77777777" w:rsidTr="00CD564F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14:paraId="2915D27F" w14:textId="77777777" w:rsidR="00CD564F" w:rsidRPr="00013891" w:rsidRDefault="00CD564F" w:rsidP="002179C6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 xml:space="preserve">Is there an overall </w:t>
            </w:r>
            <w:r w:rsidRPr="00FE74CE">
              <w:rPr>
                <w:rFonts w:ascii="Garamond" w:hAnsi="Garamond" w:cs="AJensonPro-Bold"/>
                <w:b/>
                <w:bCs/>
                <w:sz w:val="24"/>
                <w:szCs w:val="24"/>
              </w:rPr>
              <w:t>annual limit</w:t>
            </w:r>
            <w:r w:rsidRPr="00013891">
              <w:rPr>
                <w:rFonts w:ascii="Garamond" w:hAnsi="Garamond" w:cs="AJensonPro-Bold"/>
                <w:b/>
                <w:bCs/>
                <w:color w:val="0080BE"/>
                <w:sz w:val="24"/>
                <w:szCs w:val="24"/>
              </w:rPr>
              <w:t xml:space="preserve"> </w:t>
            </w: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 xml:space="preserve">on what the </w:t>
            </w:r>
            <w:r w:rsidR="002179C6" w:rsidRPr="00344C6B">
              <w:rPr>
                <w:rFonts w:ascii="Garamond" w:hAnsi="Garamond" w:cs="AJensonPro-Bold"/>
                <w:b/>
                <w:bCs/>
                <w:sz w:val="24"/>
                <w:szCs w:val="24"/>
              </w:rPr>
              <w:t>plan</w:t>
            </w:r>
            <w:r w:rsidRPr="00344C6B">
              <w:rPr>
                <w:rFonts w:ascii="Garamond" w:hAnsi="Garamond" w:cs="AJensonPro-Bold"/>
                <w:b/>
                <w:bCs/>
                <w:sz w:val="24"/>
                <w:szCs w:val="24"/>
              </w:rPr>
              <w:t xml:space="preserve"> p</w:t>
            </w: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ays?</w:t>
            </w:r>
          </w:p>
        </w:tc>
        <w:tc>
          <w:tcPr>
            <w:tcW w:w="3240" w:type="dxa"/>
            <w:shd w:val="clear" w:color="auto" w:fill="EFF9FF"/>
            <w:vAlign w:val="center"/>
          </w:tcPr>
          <w:p w14:paraId="45391679" w14:textId="77777777" w:rsidR="00CD564F" w:rsidRPr="00A35DD2" w:rsidRDefault="00CD564F" w:rsidP="00334E65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14:paraId="3A1FEC9C" w14:textId="77777777" w:rsidR="00CD564F" w:rsidRPr="00013891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D564F" w:rsidRPr="00CD564F" w14:paraId="65087138" w14:textId="77777777" w:rsidTr="00CD564F">
        <w:trPr>
          <w:trHeight w:val="300"/>
        </w:trPr>
        <w:tc>
          <w:tcPr>
            <w:tcW w:w="2628" w:type="dxa"/>
            <w:noWrap/>
            <w:vAlign w:val="center"/>
            <w:hideMark/>
          </w:tcPr>
          <w:p w14:paraId="1F267D4B" w14:textId="77777777" w:rsidR="00CD564F" w:rsidRPr="00013891" w:rsidRDefault="00CD564F" w:rsidP="002179C6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Does thi</w:t>
            </w:r>
            <w:r w:rsidRPr="00344C6B">
              <w:rPr>
                <w:rFonts w:ascii="Garamond" w:hAnsi="Garamond" w:cs="AJensonPro-Bold"/>
                <w:b/>
                <w:bCs/>
                <w:sz w:val="24"/>
                <w:szCs w:val="24"/>
              </w:rPr>
              <w:t xml:space="preserve">s </w:t>
            </w:r>
            <w:r w:rsidR="002179C6" w:rsidRPr="00344C6B">
              <w:rPr>
                <w:rFonts w:ascii="Garamond" w:hAnsi="Garamond" w:cs="AJensonPro-Bold"/>
                <w:b/>
                <w:bCs/>
                <w:sz w:val="24"/>
                <w:szCs w:val="24"/>
              </w:rPr>
              <w:t>plan</w:t>
            </w: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 xml:space="preserve"> use a </w:t>
            </w:r>
            <w:r w:rsidRPr="003710AD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network</w:t>
            </w:r>
            <w:r w:rsidRPr="00013891">
              <w:rPr>
                <w:rFonts w:ascii="Garamond" w:hAnsi="Garamond" w:cs="AJensonPro-Bold"/>
                <w:b/>
                <w:bCs/>
                <w:color w:val="0080BE"/>
                <w:sz w:val="24"/>
                <w:szCs w:val="24"/>
              </w:rPr>
              <w:t xml:space="preserve"> </w:t>
            </w: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 xml:space="preserve">of </w:t>
            </w:r>
            <w:r w:rsidR="00841F5E" w:rsidRPr="003710AD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providers</w:t>
            </w: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3240" w:type="dxa"/>
            <w:vAlign w:val="center"/>
          </w:tcPr>
          <w:p w14:paraId="22A158FA" w14:textId="77777777" w:rsidR="00CD564F" w:rsidRPr="00CD564F" w:rsidRDefault="00CD564F" w:rsidP="00A95CFE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730" w:type="dxa"/>
            <w:noWrap/>
            <w:vAlign w:val="center"/>
            <w:hideMark/>
          </w:tcPr>
          <w:p w14:paraId="22DF212D" w14:textId="77777777" w:rsidR="00CD564F" w:rsidRPr="00013891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D564F" w:rsidRPr="00CD564F" w14:paraId="60C899C4" w14:textId="77777777" w:rsidTr="00CD564F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14:paraId="0FEC6230" w14:textId="77777777" w:rsidR="00CD564F" w:rsidRPr="00013891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 xml:space="preserve">Do I need a referral to see a </w:t>
            </w:r>
            <w:r w:rsidRPr="003710AD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specialist</w:t>
            </w:r>
            <w:r w:rsidRPr="00013891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3240" w:type="dxa"/>
            <w:shd w:val="clear" w:color="auto" w:fill="EFF9FF"/>
            <w:vAlign w:val="center"/>
          </w:tcPr>
          <w:p w14:paraId="7A7F940A" w14:textId="77777777" w:rsidR="00CD564F" w:rsidRPr="00CD564F" w:rsidRDefault="00CD564F" w:rsidP="00697094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14:paraId="0B5F4437" w14:textId="77777777" w:rsidR="00CD564F" w:rsidRPr="00013891" w:rsidRDefault="00CD564F" w:rsidP="00B2568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931CE1" w:rsidRPr="00CD564F" w14:paraId="35D238A8" w14:textId="77777777" w:rsidTr="00CD564F">
        <w:trPr>
          <w:trHeight w:val="300"/>
        </w:trPr>
        <w:tc>
          <w:tcPr>
            <w:tcW w:w="2628" w:type="dxa"/>
            <w:noWrap/>
            <w:vAlign w:val="center"/>
            <w:hideMark/>
          </w:tcPr>
          <w:p w14:paraId="0ABFDF5B" w14:textId="77777777" w:rsidR="00931CE1" w:rsidRPr="00013891" w:rsidRDefault="00931CE1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013891">
              <w:rPr>
                <w:rFonts w:ascii="Garamond" w:hAnsi="Garamond" w:cs="AJensonPro-Bold"/>
                <w:b/>
                <w:bCs/>
                <w:sz w:val="24"/>
                <w:szCs w:val="24"/>
              </w:rPr>
              <w:t xml:space="preserve">Are there services this </w:t>
            </w:r>
            <w:r w:rsidR="002179C6" w:rsidRPr="00344C6B">
              <w:rPr>
                <w:rFonts w:ascii="Garamond" w:hAnsi="Garamond" w:cs="AJensonPro-Bold"/>
                <w:b/>
                <w:bCs/>
                <w:sz w:val="24"/>
                <w:szCs w:val="24"/>
              </w:rPr>
              <w:t>plan</w:t>
            </w:r>
            <w:r w:rsidRPr="00A76911">
              <w:rPr>
                <w:rFonts w:ascii="Garamond" w:hAnsi="Garamond" w:cs="AJensonPro-Bold"/>
                <w:b/>
                <w:bCs/>
                <w:sz w:val="24"/>
                <w:szCs w:val="24"/>
              </w:rPr>
              <w:t xml:space="preserve"> </w:t>
            </w:r>
            <w:r w:rsidRPr="00013891">
              <w:rPr>
                <w:rFonts w:ascii="Garamond" w:hAnsi="Garamond" w:cs="AJensonPro-Bold"/>
                <w:b/>
                <w:bCs/>
                <w:sz w:val="24"/>
                <w:szCs w:val="24"/>
              </w:rPr>
              <w:t>doesn’t cover?</w:t>
            </w:r>
          </w:p>
        </w:tc>
        <w:tc>
          <w:tcPr>
            <w:tcW w:w="3240" w:type="dxa"/>
            <w:vAlign w:val="center"/>
          </w:tcPr>
          <w:p w14:paraId="7DE84FCA" w14:textId="77777777" w:rsidR="00931CE1" w:rsidRPr="00A35DD2" w:rsidRDefault="00931CE1" w:rsidP="00CD564F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730" w:type="dxa"/>
            <w:noWrap/>
            <w:vAlign w:val="center"/>
            <w:hideMark/>
          </w:tcPr>
          <w:p w14:paraId="5449FF41" w14:textId="77777777" w:rsidR="00931CE1" w:rsidRPr="00013891" w:rsidRDefault="00931CE1" w:rsidP="00931CE1">
            <w:pPr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14:paraId="5CD448EA" w14:textId="77777777" w:rsidR="00AE5FA1" w:rsidRDefault="00AE5FA1" w:rsidP="005C019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FE2893" w14:textId="77777777" w:rsidR="00720D2A" w:rsidRDefault="00720D2A" w:rsidP="005C019C">
      <w:pPr>
        <w:spacing w:after="0" w:line="240" w:lineRule="auto"/>
        <w:rPr>
          <w:rFonts w:ascii="Garamond" w:hAnsi="Garamond" w:cs="AJensonPro-Regular"/>
          <w:color w:val="000000"/>
          <w:sz w:val="24"/>
          <w:szCs w:val="24"/>
        </w:rPr>
      </w:pPr>
    </w:p>
    <w:p w14:paraId="6F677AFF" w14:textId="77777777" w:rsidR="000C656A" w:rsidRPr="000C2DDF" w:rsidDel="000C656A" w:rsidRDefault="00720D2A" w:rsidP="000C656A">
      <w:pPr>
        <w:spacing w:after="0" w:line="240" w:lineRule="auto"/>
        <w:rPr>
          <w:rFonts w:ascii="Garamond" w:hAnsi="Garamond" w:cs="AJensonPro-Regular"/>
          <w:color w:val="000000"/>
          <w:sz w:val="24"/>
          <w:szCs w:val="24"/>
        </w:rPr>
      </w:pPr>
      <w:r w:rsidRPr="000C2DDF">
        <w:rPr>
          <w:rFonts w:ascii="Garamond" w:hAnsi="Garamond" w:cs="AJensonPro-Regular"/>
          <w:color w:val="000000"/>
          <w:sz w:val="24"/>
          <w:szCs w:val="24"/>
          <w:highlight w:val="yellow"/>
        </w:rPr>
        <w:t xml:space="preserve">  </w:t>
      </w:r>
    </w:p>
    <w:p w14:paraId="6FE6828B" w14:textId="77777777" w:rsidR="000F1214" w:rsidRPr="002537C8" w:rsidRDefault="00593DC6" w:rsidP="000C656A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noProof/>
          <w:sz w:val="24"/>
          <w:szCs w:val="24"/>
        </w:rPr>
        <w:pict w14:anchorId="4A60EC8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2" type="#_x0000_t202" style="position:absolute;margin-left:570.5pt;margin-top:22.2pt;width:142pt;height:59.7pt;z-index:2516597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98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g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byb98KAIAAE4EAAAOAAAAAAAAAAAAAAAAAC4CAABkcnMvZTJvRG9j&#10;LnhtbFBLAQItABQABgAIAAAAIQD9LzLW2wAAAAUBAAAPAAAAAAAAAAAAAAAAAIIEAABkcnMvZG93&#10;bnJldi54bWxQSwUGAAAAAAQABADzAAAAigUAAAAA&#10;" strokecolor="white">
            <v:textbox style="mso-next-textbox:#Text Box 2;mso-fit-shape-to-text:t">
              <w:txbxContent>
                <w:p w14:paraId="4068A90B" w14:textId="77777777" w:rsidR="00593DC6" w:rsidRDefault="00593DC6" w:rsidP="00593DC6">
                  <w:pPr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E56100">
                    <w:rPr>
                      <w:rFonts w:ascii="Times New Roman" w:hAnsi="Times New Roman"/>
                      <w:sz w:val="16"/>
                      <w:szCs w:val="16"/>
                    </w:rPr>
                    <w:t>OMB Control Numbers 1545-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2229</w:t>
                  </w:r>
                  <w:r w:rsidRPr="00E56100">
                    <w:rPr>
                      <w:rFonts w:ascii="Times New Roman" w:hAnsi="Times New Roman"/>
                      <w:sz w:val="16"/>
                      <w:szCs w:val="16"/>
                    </w:rPr>
                    <w:t>, 1210-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0147</w:t>
                  </w:r>
                  <w:r w:rsidRPr="00E56100">
                    <w:rPr>
                      <w:rFonts w:ascii="Times New Roman" w:hAnsi="Times New Roman"/>
                      <w:sz w:val="16"/>
                      <w:szCs w:val="16"/>
                    </w:rPr>
                    <w:t>, and 0938-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1146</w:t>
                  </w:r>
                  <w:r w:rsidRPr="00E56100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</w:p>
                <w:p w14:paraId="0A29E0B8" w14:textId="77777777" w:rsidR="00593DC6" w:rsidRPr="00E56100" w:rsidRDefault="001535F2" w:rsidP="00593DC6">
                  <w:pPr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Released</w:t>
                  </w:r>
                  <w:r w:rsidR="00593DC6">
                    <w:rPr>
                      <w:rFonts w:ascii="Times New Roman" w:hAnsi="Times New Roman"/>
                      <w:sz w:val="16"/>
                      <w:szCs w:val="16"/>
                    </w:rPr>
                    <w:t xml:space="preserve"> on April 23, 2013</w:t>
                  </w:r>
                  <w:r w:rsidR="00A62D37">
                    <w:rPr>
                      <w:rFonts w:ascii="Times New Roman" w:hAnsi="Times New Roman"/>
                      <w:sz w:val="16"/>
                      <w:szCs w:val="16"/>
                    </w:rPr>
                    <w:t xml:space="preserve"> (corrected)</w:t>
                  </w:r>
                </w:p>
              </w:txbxContent>
            </v:textbox>
          </v:shape>
        </w:pict>
      </w:r>
      <w:r w:rsidR="00AE5FA1" w:rsidRPr="002537C8">
        <w:rPr>
          <w:rFonts w:ascii="Garamond" w:hAnsi="Garamond" w:cs="Arial"/>
          <w:sz w:val="24"/>
          <w:szCs w:val="24"/>
        </w:rPr>
        <w:br w:type="page"/>
      </w:r>
    </w:p>
    <w:tbl>
      <w:tblPr>
        <w:tblW w:w="0" w:type="auto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 w:firstRow="1" w:lastRow="0" w:firstColumn="1" w:lastColumn="0" w:noHBand="0" w:noVBand="1"/>
      </w:tblPr>
      <w:tblGrid>
        <w:gridCol w:w="828"/>
        <w:gridCol w:w="13788"/>
      </w:tblGrid>
      <w:tr w:rsidR="000F1214" w:rsidRPr="0055598A" w14:paraId="45743EF5" w14:textId="77777777" w:rsidTr="005A01F8">
        <w:tc>
          <w:tcPr>
            <w:tcW w:w="828" w:type="dxa"/>
            <w:shd w:val="clear" w:color="auto" w:fill="EFF9FF"/>
          </w:tcPr>
          <w:p w14:paraId="792AFCB6" w14:textId="77777777" w:rsidR="000F1214" w:rsidRPr="0055598A" w:rsidRDefault="000F1214" w:rsidP="00561946">
            <w:pPr>
              <w:spacing w:after="0" w:line="240" w:lineRule="auto"/>
              <w:rPr>
                <w:rFonts w:ascii="Arial" w:hAnsi="Arial" w:cs="Arial"/>
                <w:b/>
                <w:color w:val="0775A8"/>
                <w:sz w:val="28"/>
                <w:szCs w:val="40"/>
              </w:rPr>
            </w:pPr>
            <w:r w:rsidRPr="0055598A">
              <w:rPr>
                <w:rFonts w:ascii="Centaur" w:hAnsi="Centaur" w:cs="Arial"/>
                <w:b/>
                <w:bCs/>
                <w:sz w:val="20"/>
                <w:szCs w:val="20"/>
              </w:rPr>
              <w:pict w14:anchorId="414D51C1">
                <v:shape id="_x0000_i1026" type="#_x0000_t75" style="width:39.75pt;height:29.25pt">
                  <v:imagedata r:id="rId8" o:title="Exclamation"/>
                </v:shape>
              </w:pict>
            </w:r>
          </w:p>
        </w:tc>
        <w:tc>
          <w:tcPr>
            <w:tcW w:w="13788" w:type="dxa"/>
            <w:shd w:val="clear" w:color="auto" w:fill="EFF9FF"/>
          </w:tcPr>
          <w:p w14:paraId="012DD9D1" w14:textId="77777777" w:rsidR="000F1214" w:rsidRPr="000F1214" w:rsidRDefault="000F1214" w:rsidP="000F121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JensonPro-Regular"/>
                <w:color w:val="000000"/>
                <w:sz w:val="24"/>
                <w:szCs w:val="24"/>
              </w:rPr>
            </w:pPr>
            <w:r w:rsidRPr="0093515F">
              <w:rPr>
                <w:rFonts w:ascii="Garamond" w:hAnsi="Garamond" w:cs="AJensonPro-Bold"/>
                <w:b/>
                <w:bCs/>
                <w:sz w:val="24"/>
                <w:szCs w:val="24"/>
                <w:u w:val="single"/>
              </w:rPr>
              <w:t>Copayments</w:t>
            </w:r>
            <w:r w:rsidRPr="000F1214">
              <w:rPr>
                <w:rFonts w:ascii="Garamond" w:hAnsi="Garamond" w:cs="AJensonPro-Bold"/>
                <w:b/>
                <w:bCs/>
                <w:color w:val="0080BE"/>
                <w:sz w:val="24"/>
                <w:szCs w:val="24"/>
              </w:rPr>
              <w:t xml:space="preserve"> </w:t>
            </w:r>
            <w:r w:rsidRPr="000F1214">
              <w:rPr>
                <w:rFonts w:ascii="Garamond" w:hAnsi="Garamond" w:cs="AJensonPro-Regular"/>
                <w:color w:val="000000"/>
                <w:sz w:val="24"/>
                <w:szCs w:val="24"/>
              </w:rPr>
              <w:t>are fixed dollar amounts (for example, $15) you pay for covered health care, usually when you receive the service.</w:t>
            </w:r>
          </w:p>
          <w:p w14:paraId="5709D89A" w14:textId="77777777" w:rsidR="00D647F0" w:rsidRPr="00E56100" w:rsidRDefault="000F1214" w:rsidP="00D647F0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  <w:sz w:val="28"/>
                <w:szCs w:val="20"/>
              </w:rPr>
            </w:pPr>
            <w:r w:rsidRPr="0093515F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Coinsurance</w:t>
            </w:r>
            <w:r w:rsidRPr="00D647F0">
              <w:rPr>
                <w:rFonts w:ascii="Garamond" w:hAnsi="Garamond" w:cs="AJensonPro-Bold"/>
                <w:b/>
                <w:bCs/>
                <w:color w:val="0080BE"/>
                <w:sz w:val="24"/>
                <w:szCs w:val="24"/>
              </w:rPr>
              <w:t xml:space="preserve"> </w:t>
            </w:r>
            <w:r w:rsidRPr="00D647F0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is </w:t>
            </w:r>
            <w:r w:rsidRPr="00D647F0">
              <w:rPr>
                <w:rFonts w:ascii="Garamond" w:hAnsi="Garamond" w:cs="AJensonPro-It"/>
                <w:i/>
                <w:iCs/>
                <w:color w:val="000000"/>
                <w:sz w:val="24"/>
                <w:szCs w:val="24"/>
              </w:rPr>
              <w:t xml:space="preserve">your </w:t>
            </w:r>
            <w:r w:rsidRPr="00D647F0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share of the costs of a covered service, calculated as a percent of the </w:t>
            </w:r>
            <w:r w:rsidRPr="0093515F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allowed amount</w:t>
            </w:r>
            <w:r w:rsidRPr="00D647F0">
              <w:rPr>
                <w:rFonts w:ascii="Garamond" w:hAnsi="Garamond" w:cs="AJensonPro-Bold"/>
                <w:b/>
                <w:bCs/>
                <w:color w:val="0080BE"/>
                <w:sz w:val="24"/>
                <w:szCs w:val="24"/>
              </w:rPr>
              <w:t xml:space="preserve"> </w:t>
            </w:r>
            <w:r w:rsidRPr="00D647F0">
              <w:rPr>
                <w:rFonts w:ascii="Garamond" w:hAnsi="Garamond" w:cs="AJensonPro-Regular"/>
                <w:color w:val="000000"/>
                <w:sz w:val="24"/>
                <w:szCs w:val="24"/>
              </w:rPr>
              <w:t>for the service. For example, if the</w:t>
            </w:r>
            <w:r w:rsidRPr="00344C6B">
              <w:rPr>
                <w:rFonts w:ascii="Garamond" w:hAnsi="Garamond" w:cs="AJensonPro-Regular"/>
                <w:sz w:val="24"/>
                <w:szCs w:val="24"/>
              </w:rPr>
              <w:t xml:space="preserve"> </w:t>
            </w:r>
            <w:r w:rsidR="002179C6" w:rsidRPr="00344C6B">
              <w:rPr>
                <w:rFonts w:ascii="Garamond" w:hAnsi="Garamond" w:cs="AJensonPro-Bold"/>
                <w:bCs/>
                <w:sz w:val="24"/>
                <w:szCs w:val="24"/>
              </w:rPr>
              <w:t>plan</w:t>
            </w:r>
            <w:r w:rsidRPr="00344C6B">
              <w:rPr>
                <w:rFonts w:ascii="Garamond" w:hAnsi="Garamond" w:cs="AJensonPro-Regular"/>
                <w:sz w:val="24"/>
                <w:szCs w:val="24"/>
              </w:rPr>
              <w:t>’</w:t>
            </w:r>
            <w:r w:rsidRPr="00D647F0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s </w:t>
            </w:r>
            <w:r w:rsidR="00841F5E" w:rsidRPr="0093515F">
              <w:rPr>
                <w:rFonts w:ascii="Garamond" w:hAnsi="Garamond" w:cs="AJensonPro-Regular"/>
                <w:b/>
                <w:color w:val="000000"/>
                <w:sz w:val="24"/>
                <w:szCs w:val="24"/>
                <w:u w:val="single"/>
              </w:rPr>
              <w:t>allowed amount</w:t>
            </w:r>
            <w:r w:rsidR="00841F5E" w:rsidRPr="00D647F0" w:rsidDel="00841F5E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</w:t>
            </w:r>
            <w:r w:rsidRPr="00D647F0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for an overnight hospital stay is $1,000, your </w:t>
            </w:r>
            <w:r w:rsidR="001E15EF" w:rsidRPr="0093515F">
              <w:rPr>
                <w:rFonts w:ascii="Garamond" w:hAnsi="Garamond" w:cs="AJensonPro-Regular"/>
                <w:b/>
                <w:color w:val="000000"/>
                <w:sz w:val="24"/>
                <w:szCs w:val="24"/>
                <w:u w:val="single"/>
              </w:rPr>
              <w:t>co</w:t>
            </w:r>
            <w:r w:rsidR="00841F5E" w:rsidRPr="0093515F">
              <w:rPr>
                <w:rFonts w:ascii="Garamond" w:hAnsi="Garamond" w:cs="AJensonPro-Regular"/>
                <w:b/>
                <w:color w:val="000000"/>
                <w:sz w:val="24"/>
                <w:szCs w:val="24"/>
                <w:u w:val="single"/>
              </w:rPr>
              <w:t>insurance</w:t>
            </w:r>
            <w:r w:rsidRPr="00D647F0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payment of 20% would be $200. </w:t>
            </w:r>
            <w:r w:rsidR="00D647F0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This may change if you haven’t met your </w:t>
            </w:r>
            <w:r w:rsidR="00841F5E" w:rsidRPr="0093515F">
              <w:rPr>
                <w:rFonts w:ascii="Garamond" w:hAnsi="Garamond" w:cs="AJensonPro-Regular"/>
                <w:b/>
                <w:color w:val="000000"/>
                <w:sz w:val="24"/>
                <w:szCs w:val="24"/>
                <w:u w:val="single"/>
              </w:rPr>
              <w:t>deductible</w:t>
            </w:r>
            <w:r w:rsidR="00D647F0">
              <w:rPr>
                <w:rFonts w:ascii="Garamond" w:hAnsi="Garamond" w:cs="AJensonPro-Regular"/>
                <w:color w:val="000000"/>
                <w:sz w:val="24"/>
                <w:szCs w:val="24"/>
              </w:rPr>
              <w:t>.</w:t>
            </w:r>
          </w:p>
          <w:p w14:paraId="2FC77632" w14:textId="77777777" w:rsidR="000F1214" w:rsidRPr="00C962F6" w:rsidRDefault="000F1214" w:rsidP="00D647F0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  <w:sz w:val="28"/>
                <w:szCs w:val="20"/>
              </w:rPr>
            </w:pPr>
            <w:r w:rsidRPr="00D647F0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The </w:t>
            </w:r>
            <w:r w:rsidR="00FF6C30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amount the </w:t>
            </w:r>
            <w:r w:rsidR="002179C6" w:rsidRPr="00344C6B">
              <w:rPr>
                <w:rFonts w:ascii="Garamond" w:hAnsi="Garamond" w:cs="AJensonPro-Bold"/>
                <w:bCs/>
                <w:sz w:val="24"/>
                <w:szCs w:val="24"/>
              </w:rPr>
              <w:t>plan</w:t>
            </w:r>
            <w:r w:rsidR="002179C6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</w:t>
            </w:r>
            <w:r w:rsidRPr="00D647F0">
              <w:rPr>
                <w:rFonts w:ascii="Garamond" w:hAnsi="Garamond" w:cs="AJensonPro-Regular"/>
                <w:color w:val="000000"/>
                <w:sz w:val="24"/>
                <w:szCs w:val="24"/>
              </w:rPr>
              <w:t>pay</w:t>
            </w:r>
            <w:r w:rsidR="00FF6C30">
              <w:rPr>
                <w:rFonts w:ascii="Garamond" w:hAnsi="Garamond" w:cs="AJensonPro-Regular"/>
                <w:color w:val="000000"/>
                <w:sz w:val="24"/>
                <w:szCs w:val="24"/>
              </w:rPr>
              <w:t>s</w:t>
            </w:r>
            <w:r w:rsidRPr="00D647F0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for covered services is based on the </w:t>
            </w:r>
            <w:r w:rsidRPr="0093515F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allowed amount</w:t>
            </w:r>
            <w:r w:rsidRPr="00D647F0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. If an </w:t>
            </w:r>
            <w:r w:rsidRPr="00E56100">
              <w:rPr>
                <w:rFonts w:ascii="Garamond" w:hAnsi="Garamond" w:cs="AJensonPro-Bold"/>
                <w:bCs/>
                <w:sz w:val="24"/>
                <w:szCs w:val="24"/>
              </w:rPr>
              <w:t>out-of-network</w:t>
            </w:r>
            <w:r w:rsidRPr="00D647F0">
              <w:rPr>
                <w:rFonts w:ascii="Garamond" w:hAnsi="Garamond" w:cs="AJensonPro-Bold"/>
                <w:b/>
                <w:bCs/>
                <w:color w:val="0080BE"/>
                <w:sz w:val="24"/>
                <w:szCs w:val="24"/>
              </w:rPr>
              <w:t xml:space="preserve"> </w:t>
            </w:r>
            <w:r w:rsidRPr="0093515F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provider</w:t>
            </w:r>
            <w:r w:rsidRPr="00D647F0">
              <w:rPr>
                <w:rFonts w:ascii="Garamond" w:hAnsi="Garamond" w:cs="AJensonPro-Bold"/>
                <w:b/>
                <w:bCs/>
                <w:color w:val="0080BE"/>
                <w:sz w:val="24"/>
                <w:szCs w:val="24"/>
              </w:rPr>
              <w:t xml:space="preserve"> </w:t>
            </w:r>
            <w:r w:rsidRPr="00D647F0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charges more than the </w:t>
            </w:r>
            <w:r w:rsidR="001000D8" w:rsidRPr="0093515F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allowed amount</w:t>
            </w:r>
            <w:r w:rsidRPr="00D647F0">
              <w:rPr>
                <w:rFonts w:ascii="Garamond" w:hAnsi="Garamond" w:cs="AJensonPro-Regular"/>
                <w:color w:val="000000"/>
                <w:sz w:val="24"/>
                <w:szCs w:val="24"/>
              </w:rPr>
              <w:t>, you may have to pay the difference. For example, if an ou</w:t>
            </w:r>
            <w:r w:rsidRPr="00C962F6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t-of-network hospital charges $1,500 for an overnight stay and the </w:t>
            </w:r>
            <w:r w:rsidR="001000D8" w:rsidRPr="0093515F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allowed amount</w:t>
            </w:r>
            <w:r w:rsidR="001000D8" w:rsidRPr="00C962F6" w:rsidDel="001000D8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</w:t>
            </w:r>
            <w:r w:rsidRPr="00C962F6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is $1,000, you may have to pay the $500 difference. (This is called </w:t>
            </w:r>
            <w:r w:rsidRPr="0093515F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balance billing</w:t>
            </w:r>
            <w:r w:rsidRPr="00C962F6">
              <w:rPr>
                <w:rFonts w:ascii="Garamond" w:hAnsi="Garamond" w:cs="AJensonPro-Regular"/>
                <w:color w:val="000000"/>
                <w:sz w:val="24"/>
                <w:szCs w:val="24"/>
              </w:rPr>
              <w:t>.)</w:t>
            </w:r>
          </w:p>
          <w:p w14:paraId="120E30D6" w14:textId="77777777" w:rsidR="000F1214" w:rsidRPr="0055598A" w:rsidRDefault="000F1214" w:rsidP="002A0B96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  <w:sz w:val="28"/>
                <w:szCs w:val="20"/>
              </w:rPr>
            </w:pPr>
            <w:r w:rsidRPr="000F1214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This </w:t>
            </w:r>
            <w:r w:rsidR="002179C6" w:rsidRPr="00344C6B">
              <w:rPr>
                <w:rFonts w:ascii="Garamond" w:hAnsi="Garamond" w:cs="AJensonPro-Bold"/>
                <w:bCs/>
                <w:sz w:val="24"/>
                <w:szCs w:val="24"/>
              </w:rPr>
              <w:t>plan</w:t>
            </w:r>
            <w:r w:rsidRPr="000F1214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may encourage you to use </w:t>
            </w:r>
            <w:r w:rsidR="00AE5FA1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______________ </w:t>
            </w:r>
            <w:r w:rsidRPr="0093515F">
              <w:rPr>
                <w:rFonts w:ascii="Garamond" w:hAnsi="Garamond" w:cs="AJensonPro-Bold"/>
                <w:b/>
                <w:bCs/>
                <w:sz w:val="24"/>
                <w:szCs w:val="24"/>
                <w:u w:val="single"/>
              </w:rPr>
              <w:t>providers</w:t>
            </w:r>
            <w:r w:rsidRPr="000F1214">
              <w:rPr>
                <w:rFonts w:ascii="Garamond" w:hAnsi="Garamond" w:cs="AJensonPro-Bold"/>
                <w:b/>
                <w:bCs/>
                <w:color w:val="0080BE"/>
                <w:sz w:val="24"/>
                <w:szCs w:val="24"/>
              </w:rPr>
              <w:t xml:space="preserve"> </w:t>
            </w:r>
            <w:r w:rsidRPr="000F1214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by charging you lower </w:t>
            </w:r>
            <w:r w:rsidR="002A0B96" w:rsidRPr="0093515F">
              <w:rPr>
                <w:rFonts w:ascii="Garamond" w:hAnsi="Garamond" w:cs="AJensonPro-Regular"/>
                <w:b/>
                <w:color w:val="000000"/>
                <w:sz w:val="24"/>
                <w:szCs w:val="24"/>
                <w:u w:val="single"/>
              </w:rPr>
              <w:t>deductibles</w:t>
            </w:r>
            <w:r w:rsidRPr="0093515F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, </w:t>
            </w:r>
            <w:proofErr w:type="gramStart"/>
            <w:r w:rsidR="001E15EF" w:rsidRPr="0093515F">
              <w:rPr>
                <w:rFonts w:ascii="Garamond" w:hAnsi="Garamond" w:cs="AJensonPro-Regular"/>
                <w:b/>
                <w:color w:val="000000"/>
                <w:sz w:val="24"/>
                <w:szCs w:val="24"/>
                <w:u w:val="single"/>
              </w:rPr>
              <w:t>co</w:t>
            </w:r>
            <w:r w:rsidR="002A0B96" w:rsidRPr="0093515F">
              <w:rPr>
                <w:rFonts w:ascii="Garamond" w:hAnsi="Garamond" w:cs="AJensonPro-Regular"/>
                <w:b/>
                <w:color w:val="000000"/>
                <w:sz w:val="24"/>
                <w:szCs w:val="24"/>
                <w:u w:val="single"/>
              </w:rPr>
              <w:t>payments</w:t>
            </w:r>
            <w:proofErr w:type="gramEnd"/>
            <w:r w:rsidRPr="0093515F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and </w:t>
            </w:r>
            <w:r w:rsidR="001E15EF" w:rsidRPr="0093515F">
              <w:rPr>
                <w:rFonts w:ascii="Garamond" w:hAnsi="Garamond" w:cs="AJensonPro-Regular"/>
                <w:b/>
                <w:color w:val="000000"/>
                <w:sz w:val="24"/>
                <w:szCs w:val="24"/>
                <w:u w:val="single"/>
              </w:rPr>
              <w:t>co</w:t>
            </w:r>
            <w:r w:rsidR="002A0B96" w:rsidRPr="0093515F">
              <w:rPr>
                <w:rFonts w:ascii="Garamond" w:hAnsi="Garamond" w:cs="AJensonPro-Regular"/>
                <w:b/>
                <w:color w:val="000000"/>
                <w:sz w:val="24"/>
                <w:szCs w:val="24"/>
                <w:u w:val="single"/>
              </w:rPr>
              <w:t>insurance</w:t>
            </w:r>
            <w:r w:rsidRPr="000F1214"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amounts.</w:t>
            </w:r>
          </w:p>
        </w:tc>
      </w:tr>
    </w:tbl>
    <w:p w14:paraId="17A02635" w14:textId="77777777" w:rsidR="004B714B" w:rsidRDefault="004B714B" w:rsidP="005C019C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468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4410"/>
        <w:gridCol w:w="2025"/>
        <w:gridCol w:w="45"/>
        <w:gridCol w:w="1980"/>
        <w:gridCol w:w="3870"/>
      </w:tblGrid>
      <w:tr w:rsidR="00941529" w:rsidRPr="00561946" w14:paraId="0FE0A40C" w14:textId="77777777" w:rsidTr="006E1B0B">
        <w:trPr>
          <w:cantSplit/>
          <w:trHeight w:val="987"/>
          <w:tblHeader/>
        </w:trPr>
        <w:tc>
          <w:tcPr>
            <w:tcW w:w="2358" w:type="dxa"/>
            <w:shd w:val="clear" w:color="auto" w:fill="0775A8"/>
            <w:noWrap/>
            <w:vAlign w:val="center"/>
            <w:hideMark/>
          </w:tcPr>
          <w:p w14:paraId="75E673A0" w14:textId="77777777" w:rsidR="00941529" w:rsidRPr="00561946" w:rsidRDefault="00941529" w:rsidP="00DE0B4B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561946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Common 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br/>
            </w:r>
            <w:r w:rsidRPr="00561946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Medical Event</w:t>
            </w:r>
          </w:p>
        </w:tc>
        <w:tc>
          <w:tcPr>
            <w:tcW w:w="4410" w:type="dxa"/>
            <w:shd w:val="clear" w:color="auto" w:fill="0775A8"/>
            <w:vAlign w:val="center"/>
          </w:tcPr>
          <w:p w14:paraId="24EEC00E" w14:textId="77777777" w:rsidR="00941529" w:rsidRPr="00561946" w:rsidRDefault="00941529" w:rsidP="00DE0B4B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561946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Services You May Need</w:t>
            </w:r>
          </w:p>
        </w:tc>
        <w:tc>
          <w:tcPr>
            <w:tcW w:w="2025" w:type="dxa"/>
            <w:shd w:val="clear" w:color="auto" w:fill="0775A8"/>
            <w:vAlign w:val="center"/>
          </w:tcPr>
          <w:p w14:paraId="764AA788" w14:textId="77777777" w:rsidR="00941529" w:rsidRPr="00561946" w:rsidRDefault="00941529" w:rsidP="00941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Your Cost I</w:t>
            </w:r>
            <w:r w:rsidRPr="00561946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f 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You U</w:t>
            </w:r>
            <w:r w:rsidRPr="00561946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se a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n</w:t>
            </w:r>
            <w:r w:rsidRPr="00561946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</w:p>
          <w:p w14:paraId="290A136E" w14:textId="77777777" w:rsidR="00941529" w:rsidRPr="00561946" w:rsidRDefault="00941529" w:rsidP="00941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In-network Provider</w:t>
            </w:r>
          </w:p>
        </w:tc>
        <w:tc>
          <w:tcPr>
            <w:tcW w:w="2025" w:type="dxa"/>
            <w:gridSpan w:val="2"/>
            <w:shd w:val="clear" w:color="auto" w:fill="0775A8"/>
            <w:vAlign w:val="center"/>
          </w:tcPr>
          <w:p w14:paraId="029822BB" w14:textId="77777777" w:rsidR="00941529" w:rsidRPr="00941529" w:rsidRDefault="00941529" w:rsidP="00941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941529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Your </w:t>
            </w:r>
            <w:r w:rsidR="0093515F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Cost I</w:t>
            </w:r>
            <w:r w:rsidRPr="00941529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f </w:t>
            </w:r>
            <w:r w:rsidR="0093515F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You U</w:t>
            </w:r>
            <w:r w:rsidRPr="00941529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se an </w:t>
            </w:r>
          </w:p>
          <w:p w14:paraId="21790327" w14:textId="77777777" w:rsidR="00941529" w:rsidRPr="00561946" w:rsidRDefault="00941529" w:rsidP="00941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Out-of-network Provider</w:t>
            </w:r>
          </w:p>
        </w:tc>
        <w:tc>
          <w:tcPr>
            <w:tcW w:w="3870" w:type="dxa"/>
            <w:shd w:val="clear" w:color="auto" w:fill="0775A8"/>
            <w:noWrap/>
            <w:vAlign w:val="center"/>
            <w:hideMark/>
          </w:tcPr>
          <w:p w14:paraId="3A7AB0E2" w14:textId="77777777" w:rsidR="00941529" w:rsidRPr="00561946" w:rsidRDefault="00941529" w:rsidP="00561946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Limitations &amp; Exceptions</w:t>
            </w:r>
          </w:p>
        </w:tc>
      </w:tr>
      <w:tr w:rsidR="00CA641A" w:rsidRPr="00DE0B4B" w14:paraId="0D3536C1" w14:textId="77777777" w:rsidTr="00D7380C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14:paraId="380220F3" w14:textId="77777777" w:rsidR="00CA641A" w:rsidRPr="00B20AE6" w:rsidRDefault="00CA641A" w:rsidP="001000D8">
            <w:pPr>
              <w:spacing w:after="0" w:line="240" w:lineRule="auto"/>
              <w:rPr>
                <w:rFonts w:ascii="Bell MT" w:hAnsi="Bell MT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If you visit a health care </w:t>
            </w:r>
            <w:r w:rsidR="002A0B96" w:rsidRPr="0093515F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provide</w:t>
            </w:r>
            <w:r w:rsidR="001000D8" w:rsidRPr="0093515F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r’s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office or clinic</w:t>
            </w:r>
          </w:p>
        </w:tc>
        <w:tc>
          <w:tcPr>
            <w:tcW w:w="4410" w:type="dxa"/>
            <w:tcBorders>
              <w:left w:val="single" w:sz="6" w:space="0" w:color="70AFD9"/>
            </w:tcBorders>
            <w:vAlign w:val="center"/>
          </w:tcPr>
          <w:p w14:paraId="44B6D3C8" w14:textId="77777777" w:rsidR="00CA641A" w:rsidRPr="00B20AE6" w:rsidRDefault="00CA641A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B20AE6">
              <w:rPr>
                <w:rFonts w:ascii="Garamond" w:hAnsi="Garamond" w:cs="Arial"/>
                <w:sz w:val="24"/>
                <w:szCs w:val="24"/>
              </w:rPr>
              <w:t xml:space="preserve">Primary care visit to treat an injury </w:t>
            </w:r>
            <w:r w:rsidR="00622A15">
              <w:rPr>
                <w:rFonts w:ascii="Garamond" w:hAnsi="Garamond" w:cs="Arial"/>
                <w:sz w:val="24"/>
                <w:szCs w:val="24"/>
              </w:rPr>
              <w:t xml:space="preserve">or </w:t>
            </w:r>
            <w:r w:rsidRPr="00B20AE6">
              <w:rPr>
                <w:rFonts w:ascii="Garamond" w:hAnsi="Garamond" w:cs="Arial"/>
                <w:sz w:val="24"/>
                <w:szCs w:val="24"/>
              </w:rPr>
              <w:t>illness</w:t>
            </w:r>
          </w:p>
        </w:tc>
        <w:tc>
          <w:tcPr>
            <w:tcW w:w="2070" w:type="dxa"/>
            <w:gridSpan w:val="2"/>
            <w:vAlign w:val="center"/>
          </w:tcPr>
          <w:p w14:paraId="34E780C4" w14:textId="77777777" w:rsidR="00CA641A" w:rsidRPr="00B20AE6" w:rsidRDefault="00CA641A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3043A244" w14:textId="77777777" w:rsidR="00CA641A" w:rsidRPr="00B20AE6" w:rsidRDefault="00CA641A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noWrap/>
            <w:vAlign w:val="center"/>
            <w:hideMark/>
          </w:tcPr>
          <w:p w14:paraId="2DB4D3FC" w14:textId="77777777" w:rsidR="00CA641A" w:rsidRPr="00B20AE6" w:rsidRDefault="00CA641A" w:rsidP="00CA641A">
            <w:pPr>
              <w:spacing w:after="0" w:line="240" w:lineRule="auto"/>
              <w:rPr>
                <w:rFonts w:ascii="Garamond" w:hAnsi="Garamond" w:cs="Arial"/>
                <w:color w:val="70AFD9"/>
                <w:sz w:val="24"/>
                <w:szCs w:val="24"/>
              </w:rPr>
            </w:pPr>
          </w:p>
        </w:tc>
      </w:tr>
      <w:tr w:rsidR="00CA641A" w:rsidRPr="00DE0B4B" w14:paraId="284589CE" w14:textId="77777777" w:rsidTr="00D7380C">
        <w:trPr>
          <w:cantSplit/>
          <w:trHeight w:val="300"/>
        </w:trPr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14:paraId="4D82332C" w14:textId="77777777" w:rsidR="00CA641A" w:rsidRPr="00DE0B4B" w:rsidRDefault="00CA641A" w:rsidP="004A1FC6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left w:val="single" w:sz="6" w:space="0" w:color="70AFD9"/>
            </w:tcBorders>
            <w:shd w:val="clear" w:color="auto" w:fill="EFF9FF"/>
            <w:vAlign w:val="center"/>
          </w:tcPr>
          <w:p w14:paraId="16F20D82" w14:textId="77777777" w:rsidR="00CA641A" w:rsidRPr="00B20AE6" w:rsidRDefault="00CA641A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B20AE6">
              <w:rPr>
                <w:rFonts w:ascii="Garamond" w:hAnsi="Garamond" w:cs="Arial"/>
                <w:sz w:val="24"/>
                <w:szCs w:val="24"/>
              </w:rPr>
              <w:t>Specialist visit</w:t>
            </w:r>
          </w:p>
        </w:tc>
        <w:tc>
          <w:tcPr>
            <w:tcW w:w="2070" w:type="dxa"/>
            <w:gridSpan w:val="2"/>
            <w:shd w:val="clear" w:color="auto" w:fill="EFF9FF"/>
            <w:vAlign w:val="center"/>
          </w:tcPr>
          <w:p w14:paraId="5EFCE4A1" w14:textId="77777777" w:rsidR="00CA641A" w:rsidRPr="00B20AE6" w:rsidRDefault="00CA641A" w:rsidP="00D7380C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EFF9FF"/>
            <w:vAlign w:val="center"/>
          </w:tcPr>
          <w:p w14:paraId="26DBDB5E" w14:textId="77777777" w:rsidR="00CA641A" w:rsidRPr="00B20AE6" w:rsidRDefault="00CA641A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EFF9FF"/>
            <w:noWrap/>
            <w:vAlign w:val="center"/>
            <w:hideMark/>
          </w:tcPr>
          <w:p w14:paraId="5B7B67AF" w14:textId="77777777" w:rsidR="00CA641A" w:rsidRPr="00B20AE6" w:rsidRDefault="00CA641A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A641A" w:rsidRPr="00DE0B4B" w14:paraId="4AB69813" w14:textId="77777777" w:rsidTr="00D7380C">
        <w:trPr>
          <w:cantSplit/>
          <w:trHeight w:val="300"/>
        </w:trPr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14:paraId="0EC46687" w14:textId="77777777" w:rsidR="00CA641A" w:rsidRPr="00DE0B4B" w:rsidRDefault="00CA641A" w:rsidP="004A1FC6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left w:val="single" w:sz="6" w:space="0" w:color="70AFD9"/>
              <w:bottom w:val="single" w:sz="6" w:space="0" w:color="70AFD9"/>
            </w:tcBorders>
            <w:vAlign w:val="center"/>
          </w:tcPr>
          <w:p w14:paraId="1F9DEF7C" w14:textId="77777777" w:rsidR="00CA641A" w:rsidRPr="00B20AE6" w:rsidRDefault="00CA641A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gramStart"/>
            <w:r w:rsidRPr="00B20AE6">
              <w:rPr>
                <w:rFonts w:ascii="Garamond" w:hAnsi="Garamond" w:cs="Arial"/>
                <w:sz w:val="24"/>
                <w:szCs w:val="24"/>
              </w:rPr>
              <w:t>Other</w:t>
            </w:r>
            <w:proofErr w:type="gramEnd"/>
            <w:r w:rsidRPr="00B20AE6">
              <w:rPr>
                <w:rFonts w:ascii="Garamond" w:hAnsi="Garamond" w:cs="Arial"/>
                <w:sz w:val="24"/>
                <w:szCs w:val="24"/>
              </w:rPr>
              <w:t xml:space="preserve"> practitioner office visit</w:t>
            </w:r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vAlign w:val="center"/>
          </w:tcPr>
          <w:p w14:paraId="08F9227F" w14:textId="77777777" w:rsidR="00CA641A" w:rsidRPr="00B20AE6" w:rsidRDefault="00CA641A" w:rsidP="00E662F4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vAlign w:val="center"/>
          </w:tcPr>
          <w:p w14:paraId="58AD0953" w14:textId="77777777" w:rsidR="00CA641A" w:rsidRPr="00B20AE6" w:rsidRDefault="00CA641A" w:rsidP="00CA641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noWrap/>
            <w:vAlign w:val="center"/>
            <w:hideMark/>
          </w:tcPr>
          <w:p w14:paraId="014B8EEC" w14:textId="77777777" w:rsidR="00CA641A" w:rsidRPr="00B20AE6" w:rsidRDefault="00CA641A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A641A" w:rsidRPr="00DE0B4B" w14:paraId="1E5454C7" w14:textId="77777777" w:rsidTr="00D7380C">
        <w:trPr>
          <w:cantSplit/>
          <w:trHeight w:val="300"/>
        </w:trPr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14:paraId="59F4EE6A" w14:textId="77777777" w:rsidR="00CA641A" w:rsidRPr="00DE0B4B" w:rsidRDefault="00CA641A" w:rsidP="004A1FC6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left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246B31D3" w14:textId="77777777" w:rsidR="00CA641A" w:rsidRPr="00B20AE6" w:rsidRDefault="00CA641A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B20AE6">
              <w:rPr>
                <w:rFonts w:ascii="Garamond" w:hAnsi="Garamond" w:cs="Arial"/>
                <w:sz w:val="24"/>
                <w:szCs w:val="24"/>
              </w:rPr>
              <w:t>Preventive care/screening/immunization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3F6332E9" w14:textId="77777777" w:rsidR="00CA641A" w:rsidRPr="00B20AE6" w:rsidRDefault="00CA641A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5BA4E484" w14:textId="77777777" w:rsidR="00CA641A" w:rsidRPr="00B20AE6" w:rsidRDefault="00CA641A" w:rsidP="00CA641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5FDF8DEB" w14:textId="77777777" w:rsidR="00CA641A" w:rsidRPr="00B20AE6" w:rsidRDefault="00CA641A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B20AE6" w:rsidRPr="00DE0B4B" w14:paraId="7ED5FD4B" w14:textId="77777777" w:rsidTr="00D7380C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2445190E" w14:textId="77777777" w:rsidR="00B20AE6" w:rsidRPr="00DE0B4B" w:rsidRDefault="00B20AE6" w:rsidP="004A1FC6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If you have a test</w:t>
            </w:r>
          </w:p>
        </w:tc>
        <w:tc>
          <w:tcPr>
            <w:tcW w:w="441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14:paraId="09DF01DC" w14:textId="77777777" w:rsidR="00B20AE6" w:rsidRPr="00DE0B4B" w:rsidRDefault="00B20AE6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Diagnostic test (x-ray, blood work)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14:paraId="4B570B3F" w14:textId="77777777" w:rsidR="00B20AE6" w:rsidRPr="00DE0B4B" w:rsidRDefault="00B20AE6" w:rsidP="00853EA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14:paraId="65573DCF" w14:textId="77777777" w:rsidR="00B20AE6" w:rsidRPr="00B20AE6" w:rsidRDefault="00B20AE6" w:rsidP="00E66B30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  <w:bottom w:val="single" w:sz="6" w:space="0" w:color="70AFD9"/>
            </w:tcBorders>
            <w:noWrap/>
            <w:vAlign w:val="center"/>
            <w:hideMark/>
          </w:tcPr>
          <w:p w14:paraId="5EEB2ACE" w14:textId="77777777" w:rsidR="00B20AE6" w:rsidRPr="00B20AE6" w:rsidRDefault="00B20AE6" w:rsidP="00E66B30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B20AE6" w:rsidRPr="00DE0B4B" w14:paraId="60098031" w14:textId="77777777" w:rsidTr="00D7380C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72632BFE" w14:textId="77777777" w:rsidR="00B20AE6" w:rsidRPr="00DE0B4B" w:rsidRDefault="00B20AE6" w:rsidP="004A1FC6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619B91F4" w14:textId="77777777" w:rsidR="00B20AE6" w:rsidRPr="00DE0B4B" w:rsidRDefault="00B20AE6" w:rsidP="00B20AE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Imaging (CT/PET scans, MRIs) 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283B2006" w14:textId="77777777" w:rsidR="00B20AE6" w:rsidRPr="00DE0B4B" w:rsidRDefault="00B20AE6" w:rsidP="00853EA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7F484C9C" w14:textId="77777777" w:rsidR="00B20AE6" w:rsidRPr="00B20AE6" w:rsidRDefault="00B20AE6" w:rsidP="00E66B30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13AFF2FD" w14:textId="77777777" w:rsidR="00B20AE6" w:rsidRPr="00B20AE6" w:rsidRDefault="00B20AE6" w:rsidP="00E66B30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172F42" w:rsidRPr="00DE0B4B" w14:paraId="49D94518" w14:textId="77777777" w:rsidTr="00D7380C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6787BF0D" w14:textId="77777777" w:rsidR="00172F42" w:rsidRDefault="00172F42" w:rsidP="001A311E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If you need drugs to treat your illness or condition</w:t>
            </w:r>
          </w:p>
          <w:p w14:paraId="5DB93B19" w14:textId="77777777" w:rsidR="00172F42" w:rsidRDefault="00172F42" w:rsidP="001A311E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  <w:p w14:paraId="261D2512" w14:textId="77777777" w:rsidR="00172F42" w:rsidRPr="00172F42" w:rsidRDefault="00172F42" w:rsidP="00290438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72F42">
              <w:rPr>
                <w:rFonts w:ascii="Garamond" w:hAnsi="Garamond" w:cs="Arial"/>
                <w:sz w:val="24"/>
                <w:szCs w:val="24"/>
              </w:rPr>
              <w:t xml:space="preserve">More information about </w:t>
            </w:r>
            <w:r w:rsidR="001000D8" w:rsidRPr="0093515F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prescription drug coverage</w:t>
            </w:r>
            <w:r w:rsidR="001000D8">
              <w:rPr>
                <w:rFonts w:ascii="Garamond" w:hAnsi="Garamond" w:cs="AJensonPro-Bold"/>
                <w:b/>
                <w:bCs/>
                <w:color w:val="0080BE"/>
                <w:sz w:val="24"/>
                <w:szCs w:val="24"/>
              </w:rPr>
              <w:t xml:space="preserve"> </w:t>
            </w:r>
            <w:r w:rsidRPr="00172F42">
              <w:rPr>
                <w:rFonts w:ascii="Garamond" w:hAnsi="Garamond" w:cs="Arial"/>
                <w:sz w:val="24"/>
                <w:szCs w:val="24"/>
              </w:rPr>
              <w:t xml:space="preserve">is </w:t>
            </w:r>
            <w:r w:rsidR="00FF6C30">
              <w:rPr>
                <w:rFonts w:ascii="Garamond" w:hAnsi="Garamond" w:cs="Arial"/>
                <w:sz w:val="24"/>
                <w:szCs w:val="24"/>
              </w:rPr>
              <w:t xml:space="preserve">available </w:t>
            </w:r>
            <w:r w:rsidRPr="00172F42">
              <w:rPr>
                <w:rFonts w:ascii="Garamond" w:hAnsi="Garamond" w:cs="Arial"/>
                <w:sz w:val="24"/>
                <w:szCs w:val="24"/>
              </w:rPr>
              <w:t xml:space="preserve">at </w:t>
            </w:r>
            <w:proofErr w:type="gramStart"/>
            <w:r w:rsidR="001E15EF" w:rsidRPr="001C39FB">
              <w:rPr>
                <w:rFonts w:ascii="Garamond" w:hAnsi="Garamond" w:cs="Arial"/>
                <w:sz w:val="24"/>
                <w:szCs w:val="24"/>
              </w:rPr>
              <w:t>www.[</w:t>
            </w:r>
            <w:proofErr w:type="gramEnd"/>
            <w:r w:rsidR="001E15EF" w:rsidRPr="001C39FB">
              <w:rPr>
                <w:rFonts w:ascii="Garamond" w:hAnsi="Garamond" w:cs="Arial"/>
                <w:sz w:val="24"/>
                <w:szCs w:val="24"/>
              </w:rPr>
              <w:t>insert]</w:t>
            </w:r>
            <w:r w:rsidR="004368FD">
              <w:rPr>
                <w:rFonts w:ascii="Garamond" w:hAnsi="Garamond" w:cs="Arial"/>
                <w:sz w:val="24"/>
                <w:szCs w:val="24"/>
              </w:rPr>
              <w:t>.</w:t>
            </w:r>
          </w:p>
        </w:tc>
        <w:tc>
          <w:tcPr>
            <w:tcW w:w="4410" w:type="dxa"/>
            <w:tcBorders>
              <w:top w:val="single" w:sz="18" w:space="0" w:color="70AFD9"/>
            </w:tcBorders>
            <w:vAlign w:val="center"/>
          </w:tcPr>
          <w:p w14:paraId="4723E819" w14:textId="77777777" w:rsidR="00172F42" w:rsidRPr="00DE0B4B" w:rsidRDefault="00172F42" w:rsidP="001A311E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Generic drugs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</w:tcBorders>
            <w:vAlign w:val="center"/>
          </w:tcPr>
          <w:p w14:paraId="478BE8A3" w14:textId="77777777" w:rsidR="00172F42" w:rsidRPr="00DE0B4B" w:rsidRDefault="00172F42" w:rsidP="00D7380C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</w:tcBorders>
            <w:vAlign w:val="center"/>
          </w:tcPr>
          <w:p w14:paraId="5D68A216" w14:textId="77777777" w:rsidR="00172F42" w:rsidRPr="00DE0B4B" w:rsidRDefault="00172F42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</w:tcBorders>
            <w:noWrap/>
            <w:vAlign w:val="center"/>
            <w:hideMark/>
          </w:tcPr>
          <w:p w14:paraId="121EFCEA" w14:textId="77777777" w:rsidR="00172F42" w:rsidRPr="00DE0B4B" w:rsidRDefault="00172F42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172F42" w:rsidRPr="00DE0B4B" w14:paraId="7F8A8CE0" w14:textId="77777777" w:rsidTr="00D7380C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2F3C8A61" w14:textId="77777777" w:rsidR="00172F42" w:rsidRPr="00DE0B4B" w:rsidRDefault="00172F42" w:rsidP="001A311E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EFF9FF"/>
            <w:vAlign w:val="center"/>
          </w:tcPr>
          <w:p w14:paraId="40956ADA" w14:textId="77777777" w:rsidR="00172F42" w:rsidRPr="00DE0B4B" w:rsidRDefault="00172F42" w:rsidP="001A311E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Preferred brand drugs</w:t>
            </w:r>
          </w:p>
        </w:tc>
        <w:tc>
          <w:tcPr>
            <w:tcW w:w="2070" w:type="dxa"/>
            <w:gridSpan w:val="2"/>
            <w:shd w:val="clear" w:color="auto" w:fill="EFF9FF"/>
            <w:vAlign w:val="center"/>
          </w:tcPr>
          <w:p w14:paraId="3F310F34" w14:textId="77777777" w:rsidR="00172F42" w:rsidRPr="00DE0B4B" w:rsidRDefault="00172F42" w:rsidP="00E662F4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EFF9FF"/>
            <w:vAlign w:val="center"/>
          </w:tcPr>
          <w:p w14:paraId="582107D8" w14:textId="77777777" w:rsidR="00172F42" w:rsidRPr="00DE0B4B" w:rsidRDefault="00172F42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EFF9FF"/>
            <w:noWrap/>
            <w:vAlign w:val="center"/>
            <w:hideMark/>
          </w:tcPr>
          <w:p w14:paraId="0636CE07" w14:textId="77777777" w:rsidR="00172F42" w:rsidRPr="00DE0B4B" w:rsidRDefault="00172F42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172F42" w:rsidRPr="00DE0B4B" w14:paraId="670A7529" w14:textId="77777777" w:rsidTr="00D7380C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014B5F45" w14:textId="77777777" w:rsidR="00172F42" w:rsidRPr="00DE0B4B" w:rsidRDefault="00172F42" w:rsidP="004A1FC6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vAlign w:val="center"/>
          </w:tcPr>
          <w:p w14:paraId="43929124" w14:textId="77777777" w:rsidR="00172F42" w:rsidRPr="00DE0B4B" w:rsidRDefault="00172F42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Non-preferred brand drugs</w:t>
            </w:r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vAlign w:val="center"/>
          </w:tcPr>
          <w:p w14:paraId="68D6D8F6" w14:textId="77777777" w:rsidR="00172F42" w:rsidRPr="00DE0B4B" w:rsidRDefault="00172F42" w:rsidP="00E662F4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vAlign w:val="center"/>
          </w:tcPr>
          <w:p w14:paraId="154E343B" w14:textId="77777777" w:rsidR="00172F42" w:rsidRPr="00DE0B4B" w:rsidRDefault="00172F42" w:rsidP="00490F1F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noWrap/>
            <w:vAlign w:val="center"/>
            <w:hideMark/>
          </w:tcPr>
          <w:p w14:paraId="74366D42" w14:textId="77777777" w:rsidR="00172F42" w:rsidRPr="00DE0B4B" w:rsidRDefault="00172F42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172F42" w:rsidRPr="00DE0B4B" w14:paraId="00C85137" w14:textId="77777777" w:rsidTr="00D7380C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173D8D39" w14:textId="77777777" w:rsidR="00172F42" w:rsidRPr="00DE0B4B" w:rsidRDefault="00172F42" w:rsidP="004A1FC6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2F5F89B1" w14:textId="77777777" w:rsidR="00172F42" w:rsidRPr="00DE0B4B" w:rsidRDefault="00172F42" w:rsidP="00D647F0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Specialty drugs 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7F3217CD" w14:textId="77777777" w:rsidR="00172F42" w:rsidRPr="00DE0B4B" w:rsidRDefault="00172F42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3FC7FEC5" w14:textId="77777777" w:rsidR="00172F42" w:rsidRPr="00DE0B4B" w:rsidRDefault="00172F42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7685A999" w14:textId="77777777" w:rsidR="00172F42" w:rsidRPr="00DE0B4B" w:rsidRDefault="00172F42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316F4C" w:rsidRPr="00DE0B4B" w14:paraId="08D7E668" w14:textId="77777777" w:rsidTr="00D7380C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1FE05D8F" w14:textId="77777777" w:rsidR="00316F4C" w:rsidRPr="00DE0B4B" w:rsidRDefault="00316F4C" w:rsidP="004A1FC6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If you have outpatient surgery</w:t>
            </w:r>
          </w:p>
        </w:tc>
        <w:tc>
          <w:tcPr>
            <w:tcW w:w="4410" w:type="dxa"/>
            <w:tcBorders>
              <w:top w:val="single" w:sz="18" w:space="0" w:color="70AFD9"/>
            </w:tcBorders>
            <w:vAlign w:val="center"/>
          </w:tcPr>
          <w:p w14:paraId="7D7201BA" w14:textId="77777777" w:rsidR="00316F4C" w:rsidRPr="00DE0B4B" w:rsidRDefault="00316F4C" w:rsidP="00E66B30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Facility fee (e.g., ambulatory surgery center)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</w:tcBorders>
            <w:vAlign w:val="center"/>
          </w:tcPr>
          <w:p w14:paraId="19B92C8E" w14:textId="77777777" w:rsidR="00316F4C" w:rsidRPr="00DE0B4B" w:rsidRDefault="00316F4C" w:rsidP="00853EA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</w:tcBorders>
            <w:vAlign w:val="center"/>
          </w:tcPr>
          <w:p w14:paraId="6FEEF5B6" w14:textId="77777777" w:rsidR="00316F4C" w:rsidRPr="00DE0B4B" w:rsidRDefault="00316F4C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</w:tcBorders>
            <w:noWrap/>
            <w:vAlign w:val="center"/>
            <w:hideMark/>
          </w:tcPr>
          <w:p w14:paraId="3D5534D0" w14:textId="77777777" w:rsidR="00316F4C" w:rsidRPr="00DE0B4B" w:rsidRDefault="00316F4C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316F4C" w:rsidRPr="00DE0B4B" w14:paraId="11D17D21" w14:textId="77777777" w:rsidTr="00D7380C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5DAEEB43" w14:textId="77777777" w:rsidR="00316F4C" w:rsidRPr="00DE0B4B" w:rsidRDefault="00316F4C" w:rsidP="004A1FC6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1A844E1F" w14:textId="77777777" w:rsidR="00316F4C" w:rsidRPr="00DE0B4B" w:rsidRDefault="00316F4C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Physician/surgeon fees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60B5BA80" w14:textId="77777777" w:rsidR="00316F4C" w:rsidRPr="00DE0B4B" w:rsidRDefault="00316F4C" w:rsidP="00853EA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36C0A607" w14:textId="77777777" w:rsidR="00316F4C" w:rsidRPr="00DE0B4B" w:rsidRDefault="00316F4C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17AE391B" w14:textId="77777777" w:rsidR="00316F4C" w:rsidRPr="00DE0B4B" w:rsidRDefault="00316F4C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654F65" w:rsidRPr="00DE0B4B" w14:paraId="45CD1962" w14:textId="77777777" w:rsidTr="00D7380C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2CBA16EF" w14:textId="77777777" w:rsidR="00654F65" w:rsidRPr="00DE0B4B" w:rsidRDefault="00654F65" w:rsidP="004A1FC6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lastRenderedPageBreak/>
              <w:t>If you need immediate medical attention</w:t>
            </w:r>
          </w:p>
        </w:tc>
        <w:tc>
          <w:tcPr>
            <w:tcW w:w="4410" w:type="dxa"/>
            <w:tcBorders>
              <w:top w:val="single" w:sz="18" w:space="0" w:color="70AFD9"/>
            </w:tcBorders>
            <w:vAlign w:val="center"/>
          </w:tcPr>
          <w:p w14:paraId="7A0E8E49" w14:textId="77777777" w:rsidR="00654F65" w:rsidRPr="00DE0B4B" w:rsidRDefault="00654F65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Emergency room services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</w:tcBorders>
            <w:vAlign w:val="center"/>
          </w:tcPr>
          <w:p w14:paraId="1B7580F4" w14:textId="77777777" w:rsidR="00654F65" w:rsidRPr="00DE0B4B" w:rsidRDefault="00654F65" w:rsidP="00853EA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</w:tcBorders>
            <w:vAlign w:val="center"/>
          </w:tcPr>
          <w:p w14:paraId="05E0E2FE" w14:textId="77777777" w:rsidR="00654F65" w:rsidRPr="00DE0B4B" w:rsidRDefault="00654F65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</w:tcBorders>
            <w:noWrap/>
            <w:vAlign w:val="center"/>
            <w:hideMark/>
          </w:tcPr>
          <w:p w14:paraId="1F70CF4A" w14:textId="77777777" w:rsidR="00654F65" w:rsidRPr="00DE0B4B" w:rsidRDefault="00654F65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654F65" w:rsidRPr="00DE0B4B" w14:paraId="4BCF3FFF" w14:textId="77777777" w:rsidTr="00D7380C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685393B9" w14:textId="77777777" w:rsidR="00654F65" w:rsidRPr="00DE0B4B" w:rsidRDefault="00654F65" w:rsidP="004A1FC6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EFF9FF"/>
            <w:vAlign w:val="center"/>
          </w:tcPr>
          <w:p w14:paraId="69571937" w14:textId="77777777" w:rsidR="00654F65" w:rsidRPr="00DE0B4B" w:rsidRDefault="00654F65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Emergency medical transportation</w:t>
            </w:r>
          </w:p>
        </w:tc>
        <w:tc>
          <w:tcPr>
            <w:tcW w:w="2070" w:type="dxa"/>
            <w:gridSpan w:val="2"/>
            <w:shd w:val="clear" w:color="auto" w:fill="EFF9FF"/>
            <w:vAlign w:val="center"/>
          </w:tcPr>
          <w:p w14:paraId="4D6F3A3B" w14:textId="77777777" w:rsidR="00654F65" w:rsidRPr="00DE0B4B" w:rsidRDefault="00654F65" w:rsidP="00853EA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EFF9FF"/>
            <w:vAlign w:val="center"/>
          </w:tcPr>
          <w:p w14:paraId="3F19CED0" w14:textId="77777777" w:rsidR="00654F65" w:rsidRPr="00DE0B4B" w:rsidRDefault="00654F65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EFF9FF"/>
            <w:noWrap/>
            <w:vAlign w:val="center"/>
            <w:hideMark/>
          </w:tcPr>
          <w:p w14:paraId="5C1FD22F" w14:textId="77777777" w:rsidR="00654F65" w:rsidRPr="00DE0B4B" w:rsidRDefault="00654F65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654F65" w:rsidRPr="00DE0B4B" w14:paraId="5F39E050" w14:textId="77777777" w:rsidTr="00D7380C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68D6FB31" w14:textId="77777777" w:rsidR="00654F65" w:rsidRPr="00DE0B4B" w:rsidRDefault="00654F65" w:rsidP="004A1FC6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vAlign w:val="center"/>
          </w:tcPr>
          <w:p w14:paraId="1A6F73AD" w14:textId="77777777" w:rsidR="00654F65" w:rsidRPr="00DE0B4B" w:rsidRDefault="00654F65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Urgent care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vAlign w:val="center"/>
          </w:tcPr>
          <w:p w14:paraId="40B56467" w14:textId="77777777" w:rsidR="00654F65" w:rsidRPr="00DE0B4B" w:rsidRDefault="00654F65" w:rsidP="00853EA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vAlign w:val="center"/>
          </w:tcPr>
          <w:p w14:paraId="09D991DF" w14:textId="77777777" w:rsidR="00654F65" w:rsidRPr="00DE0B4B" w:rsidRDefault="00654F65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noWrap/>
            <w:vAlign w:val="center"/>
            <w:hideMark/>
          </w:tcPr>
          <w:p w14:paraId="7ABDD24D" w14:textId="77777777" w:rsidR="00654F65" w:rsidRPr="00DE0B4B" w:rsidRDefault="00654F65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D930EA" w:rsidRPr="00DE0B4B" w14:paraId="37C62C92" w14:textId="77777777" w:rsidTr="00D7380C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4A5F3F25" w14:textId="77777777" w:rsidR="00D930EA" w:rsidRPr="00DE0B4B" w:rsidRDefault="00D930EA" w:rsidP="004A1FC6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If you have a hospital stay</w:t>
            </w:r>
          </w:p>
        </w:tc>
        <w:tc>
          <w:tcPr>
            <w:tcW w:w="441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43063F5D" w14:textId="77777777" w:rsidR="00D930EA" w:rsidRPr="00DE0B4B" w:rsidRDefault="00D930EA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Facility fee (e.g., hospital room)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61B9B337" w14:textId="77777777" w:rsidR="00D930EA" w:rsidRPr="00DE0B4B" w:rsidRDefault="00D930EA" w:rsidP="00853EA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2C1D3C6B" w14:textId="77777777" w:rsidR="00D930EA" w:rsidRPr="00DE0B4B" w:rsidRDefault="00D930EA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78A39CE0" w14:textId="77777777" w:rsidR="00D930EA" w:rsidRPr="00DE0B4B" w:rsidRDefault="00D930EA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D930EA" w:rsidRPr="00DE0B4B" w14:paraId="7AB4E8A2" w14:textId="77777777" w:rsidTr="00D7380C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48A8A5CB" w14:textId="77777777" w:rsidR="00D930EA" w:rsidRPr="00DE0B4B" w:rsidRDefault="00D930EA" w:rsidP="004A1FC6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vAlign w:val="center"/>
          </w:tcPr>
          <w:p w14:paraId="08ED44E6" w14:textId="77777777" w:rsidR="00D930EA" w:rsidRPr="00DE0B4B" w:rsidRDefault="00D930EA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Physician/surgeon fee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vAlign w:val="center"/>
          </w:tcPr>
          <w:p w14:paraId="1178F177" w14:textId="77777777" w:rsidR="00D930EA" w:rsidRPr="00DE0B4B" w:rsidRDefault="00D930EA" w:rsidP="00853EA2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vAlign w:val="center"/>
          </w:tcPr>
          <w:p w14:paraId="67D427C3" w14:textId="77777777" w:rsidR="00D930EA" w:rsidRPr="00DE0B4B" w:rsidRDefault="00D930EA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noWrap/>
            <w:vAlign w:val="center"/>
            <w:hideMark/>
          </w:tcPr>
          <w:p w14:paraId="51065342" w14:textId="77777777" w:rsidR="00D930EA" w:rsidRPr="00DE0B4B" w:rsidRDefault="00D930EA" w:rsidP="004A1FC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044B97" w:rsidRPr="00DE0B4B" w14:paraId="19BF500E" w14:textId="77777777" w:rsidTr="00D7380C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094D9101" w14:textId="77777777" w:rsidR="00044B97" w:rsidRPr="00DE0B4B" w:rsidRDefault="00044B97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If you have mental health, behavioral health, or substance abuse needs</w:t>
            </w:r>
          </w:p>
        </w:tc>
        <w:tc>
          <w:tcPr>
            <w:tcW w:w="441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7FC09A77" w14:textId="77777777" w:rsidR="00044B97" w:rsidRPr="00DE0B4B" w:rsidRDefault="007E1A25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Mental/B</w:t>
            </w:r>
            <w:r w:rsidR="00044B97">
              <w:rPr>
                <w:rFonts w:ascii="Garamond" w:hAnsi="Garamond" w:cs="Arial"/>
                <w:sz w:val="24"/>
                <w:szCs w:val="24"/>
              </w:rPr>
              <w:t>ehavioral health outpatient services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1AF2D5E6" w14:textId="77777777" w:rsidR="00044B97" w:rsidRPr="00DE0B4B" w:rsidRDefault="00044B97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71048609" w14:textId="77777777" w:rsidR="00044B97" w:rsidRPr="00DE0B4B" w:rsidRDefault="00044B97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5596EAEC" w14:textId="77777777" w:rsidR="00044B97" w:rsidRPr="00950F0C" w:rsidRDefault="00044B97" w:rsidP="007E1A25">
            <w:pPr>
              <w:keepNext/>
              <w:keepLines/>
              <w:spacing w:after="0" w:line="240" w:lineRule="auto"/>
              <w:rPr>
                <w:rFonts w:ascii="Garamond" w:hAnsi="Garamond" w:cs="Arial"/>
                <w:color w:val="000000"/>
                <w:sz w:val="24"/>
                <w:szCs w:val="24"/>
              </w:rPr>
            </w:pPr>
          </w:p>
        </w:tc>
      </w:tr>
      <w:tr w:rsidR="00044B97" w:rsidRPr="00DE0B4B" w14:paraId="57FA25CF" w14:textId="77777777" w:rsidTr="00D92160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5B6EE746" w14:textId="77777777" w:rsidR="00044B97" w:rsidRPr="00DE0B4B" w:rsidRDefault="00044B97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vAlign w:val="center"/>
          </w:tcPr>
          <w:p w14:paraId="48AB5F7E" w14:textId="77777777" w:rsidR="00044B97" w:rsidRPr="00DE0B4B" w:rsidRDefault="007E1A25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Mental/B</w:t>
            </w:r>
            <w:r w:rsidR="00044B97">
              <w:rPr>
                <w:rFonts w:ascii="Garamond" w:hAnsi="Garamond" w:cs="Arial"/>
                <w:sz w:val="24"/>
                <w:szCs w:val="24"/>
              </w:rPr>
              <w:t>ehavioral health inpatient services</w:t>
            </w:r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vAlign w:val="center"/>
          </w:tcPr>
          <w:p w14:paraId="717B304C" w14:textId="77777777" w:rsidR="00044B97" w:rsidRPr="00DE0B4B" w:rsidRDefault="00044B97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vAlign w:val="center"/>
          </w:tcPr>
          <w:p w14:paraId="1DF8D769" w14:textId="77777777" w:rsidR="00044B97" w:rsidRPr="00DE0B4B" w:rsidRDefault="00044B97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noWrap/>
            <w:vAlign w:val="center"/>
            <w:hideMark/>
          </w:tcPr>
          <w:p w14:paraId="6E6C9E19" w14:textId="77777777" w:rsidR="00044B97" w:rsidRPr="00DE0B4B" w:rsidRDefault="00044B97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044B97" w:rsidRPr="00DE0B4B" w14:paraId="7AD6C357" w14:textId="77777777" w:rsidTr="00866BD2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32895270" w14:textId="77777777" w:rsidR="00044B97" w:rsidRPr="00DE0B4B" w:rsidRDefault="00044B97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14:paraId="592C5D2A" w14:textId="77777777" w:rsidR="00044B97" w:rsidRPr="00DE0B4B" w:rsidRDefault="00044B97" w:rsidP="007E1A25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Substance use disorder outpatient services</w:t>
            </w:r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14:paraId="15FF033B" w14:textId="77777777" w:rsidR="00044B97" w:rsidRPr="00DE0B4B" w:rsidRDefault="00044B97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14:paraId="732BA248" w14:textId="77777777" w:rsidR="00044B97" w:rsidRPr="00DE0B4B" w:rsidRDefault="00044B97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14:paraId="6BFD98AB" w14:textId="77777777" w:rsidR="00044B97" w:rsidRPr="00DE0B4B" w:rsidRDefault="00044B97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044B97" w:rsidRPr="00DE0B4B" w14:paraId="72058760" w14:textId="77777777" w:rsidTr="00170B16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1C10DE1D" w14:textId="77777777" w:rsidR="00044B97" w:rsidRPr="00DE0B4B" w:rsidRDefault="00044B97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14:paraId="4E25BB9A" w14:textId="77777777" w:rsidR="00044B97" w:rsidRPr="00DE0B4B" w:rsidRDefault="00044B97" w:rsidP="007E1A25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Substance use disorder inpatient services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14:paraId="189ADE36" w14:textId="77777777" w:rsidR="00044B97" w:rsidRPr="00DE0B4B" w:rsidRDefault="00044B97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14:paraId="084B7A3D" w14:textId="77777777" w:rsidR="00044B97" w:rsidRPr="00DE0B4B" w:rsidRDefault="00044B97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FFFFFF"/>
            <w:noWrap/>
            <w:vAlign w:val="center"/>
            <w:hideMark/>
          </w:tcPr>
          <w:p w14:paraId="529D279D" w14:textId="77777777" w:rsidR="00044B97" w:rsidRPr="00DE0B4B" w:rsidRDefault="00044B97" w:rsidP="009C4077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170B16" w:rsidRPr="00DE0B4B" w14:paraId="2FC85698" w14:textId="77777777" w:rsidTr="00170B16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592769CE" w14:textId="77777777" w:rsidR="00170B16" w:rsidRPr="00DE0B4B" w:rsidRDefault="00170B16" w:rsidP="00FF6C30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If you </w:t>
            </w:r>
            <w:r w:rsidR="00FF6C30">
              <w:rPr>
                <w:rFonts w:ascii="Garamond" w:hAnsi="Garamond" w:cs="Arial"/>
                <w:b/>
                <w:sz w:val="24"/>
                <w:szCs w:val="24"/>
              </w:rPr>
              <w:t xml:space="preserve">are 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>pregnant</w:t>
            </w:r>
          </w:p>
        </w:tc>
        <w:tc>
          <w:tcPr>
            <w:tcW w:w="441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5812EE75" w14:textId="77777777" w:rsidR="00170B16" w:rsidRPr="00DE0B4B" w:rsidRDefault="00170B16" w:rsidP="005A0F43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Prenatal and postnatal care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6952EA8C" w14:textId="77777777" w:rsidR="00170B16" w:rsidRPr="00DE0B4B" w:rsidRDefault="00170B16" w:rsidP="005A0F43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2CFCFA37" w14:textId="77777777" w:rsidR="00170B16" w:rsidRPr="00DE0B4B" w:rsidRDefault="00170B16" w:rsidP="005A0F43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14:paraId="0017E567" w14:textId="77777777" w:rsidR="00170B16" w:rsidRPr="00DE0B4B" w:rsidRDefault="00170B16" w:rsidP="00170B1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170B16" w:rsidRPr="00DE0B4B" w14:paraId="31CA6C54" w14:textId="77777777" w:rsidTr="00170B16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33AEC536" w14:textId="77777777" w:rsidR="00170B16" w:rsidRPr="00DE0B4B" w:rsidRDefault="00170B16" w:rsidP="005A0F43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14:paraId="52D06E60" w14:textId="77777777" w:rsidR="00170B16" w:rsidRPr="00DE0B4B" w:rsidRDefault="00170B16" w:rsidP="005A0F43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Delivery and all inpatient services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14:paraId="212736D6" w14:textId="77777777" w:rsidR="00170B16" w:rsidRPr="00DE0B4B" w:rsidRDefault="00170B16" w:rsidP="005A0F43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14:paraId="786F8109" w14:textId="77777777" w:rsidR="00170B16" w:rsidRPr="00DE0B4B" w:rsidRDefault="00170B16" w:rsidP="00170B16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FFFFFF"/>
            <w:noWrap/>
            <w:vAlign w:val="center"/>
            <w:hideMark/>
          </w:tcPr>
          <w:p w14:paraId="68B6398B" w14:textId="77777777" w:rsidR="00170B16" w:rsidRPr="00DE0B4B" w:rsidRDefault="00170B16" w:rsidP="005A0F43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75A6D" w:rsidRPr="00DE0B4B" w14:paraId="4EB4AE54" w14:textId="77777777" w:rsidTr="00866BD2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3DAA9C65" w14:textId="77777777" w:rsidR="00C75A6D" w:rsidRPr="00DE0B4B" w:rsidRDefault="00C75A6D" w:rsidP="00FF6C30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If you </w:t>
            </w:r>
            <w:r w:rsidR="00FF6C30">
              <w:rPr>
                <w:rFonts w:ascii="Garamond" w:hAnsi="Garamond" w:cs="Arial"/>
                <w:b/>
                <w:sz w:val="24"/>
                <w:szCs w:val="24"/>
              </w:rPr>
              <w:t xml:space="preserve">need help 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>recover</w:t>
            </w:r>
            <w:r w:rsidR="00FF6C30">
              <w:rPr>
                <w:rFonts w:ascii="Garamond" w:hAnsi="Garamond" w:cs="Arial"/>
                <w:b/>
                <w:sz w:val="24"/>
                <w:szCs w:val="24"/>
              </w:rPr>
              <w:t>ing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or </w:t>
            </w:r>
            <w:r w:rsidR="00FF6C30">
              <w:rPr>
                <w:rFonts w:ascii="Garamond" w:hAnsi="Garamond" w:cs="Arial"/>
                <w:b/>
                <w:sz w:val="24"/>
                <w:szCs w:val="24"/>
              </w:rPr>
              <w:t xml:space="preserve">have 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>other special health need</w:t>
            </w:r>
            <w:r w:rsidR="001000D8">
              <w:rPr>
                <w:rFonts w:ascii="Garamond" w:hAnsi="Garamond" w:cs="Arial"/>
                <w:b/>
                <w:sz w:val="24"/>
                <w:szCs w:val="24"/>
              </w:rPr>
              <w:t>s</w:t>
            </w:r>
          </w:p>
        </w:tc>
        <w:tc>
          <w:tcPr>
            <w:tcW w:w="441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553EAC47" w14:textId="77777777" w:rsidR="00C75A6D" w:rsidRPr="001000D8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AF131E">
              <w:rPr>
                <w:rFonts w:ascii="Garamond" w:hAnsi="Garamond" w:cs="AJensonPro-Bold"/>
                <w:bCs/>
                <w:sz w:val="24"/>
                <w:szCs w:val="24"/>
              </w:rPr>
              <w:t>Home health care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6063F49C" w14:textId="77777777" w:rsidR="00C75A6D" w:rsidRPr="00DE0B4B" w:rsidRDefault="00C75A6D" w:rsidP="00853EA2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75ABF62F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14:paraId="61107065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75A6D" w:rsidRPr="00DE0B4B" w14:paraId="3440653C" w14:textId="77777777" w:rsidTr="00D92160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0490ABFA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FFFFFF"/>
            <w:vAlign w:val="center"/>
          </w:tcPr>
          <w:p w14:paraId="3D225908" w14:textId="77777777" w:rsidR="00C75A6D" w:rsidRPr="001000D8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AF131E">
              <w:rPr>
                <w:rFonts w:ascii="Garamond" w:hAnsi="Garamond" w:cs="AJensonPro-Bold"/>
                <w:bCs/>
                <w:sz w:val="24"/>
                <w:szCs w:val="24"/>
              </w:rPr>
              <w:t>Rehabilitation services</w:t>
            </w:r>
          </w:p>
        </w:tc>
        <w:tc>
          <w:tcPr>
            <w:tcW w:w="2070" w:type="dxa"/>
            <w:gridSpan w:val="2"/>
            <w:shd w:val="clear" w:color="auto" w:fill="FFFFFF"/>
            <w:vAlign w:val="center"/>
          </w:tcPr>
          <w:p w14:paraId="69BE5F1F" w14:textId="77777777" w:rsidR="00C75A6D" w:rsidRPr="00DE0B4B" w:rsidRDefault="00C75A6D" w:rsidP="00853EA2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FF"/>
            <w:vAlign w:val="center"/>
          </w:tcPr>
          <w:p w14:paraId="47541296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FFFFFF"/>
            <w:noWrap/>
            <w:vAlign w:val="center"/>
            <w:hideMark/>
          </w:tcPr>
          <w:p w14:paraId="7F59D4A9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75A6D" w:rsidRPr="00DE0B4B" w14:paraId="44EBC548" w14:textId="77777777" w:rsidTr="00D92160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257882CB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14:paraId="1B3E70FA" w14:textId="77777777" w:rsidR="00C75A6D" w:rsidRPr="001000D8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AF131E">
              <w:rPr>
                <w:rFonts w:ascii="Garamond" w:hAnsi="Garamond" w:cs="AJensonPro-Bold"/>
                <w:bCs/>
                <w:sz w:val="24"/>
                <w:szCs w:val="24"/>
              </w:rPr>
              <w:t>Habilitation services</w:t>
            </w:r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14:paraId="4580E862" w14:textId="77777777" w:rsidR="00C75A6D" w:rsidRPr="00DE0B4B" w:rsidRDefault="00C75A6D" w:rsidP="00853EA2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14:paraId="7D5FCEF7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14:paraId="5F93D1FD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75A6D" w:rsidRPr="00DE0B4B" w14:paraId="7668F550" w14:textId="77777777" w:rsidTr="00D92160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23FC23FD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FFFFFF"/>
            <w:vAlign w:val="center"/>
          </w:tcPr>
          <w:p w14:paraId="1AFD69AB" w14:textId="77777777" w:rsidR="00C75A6D" w:rsidRPr="001000D8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AF131E">
              <w:rPr>
                <w:rFonts w:ascii="Garamond" w:hAnsi="Garamond" w:cs="AJensonPro-Bold"/>
                <w:bCs/>
                <w:sz w:val="24"/>
                <w:szCs w:val="24"/>
              </w:rPr>
              <w:t>Skilled nursing care</w:t>
            </w:r>
          </w:p>
        </w:tc>
        <w:tc>
          <w:tcPr>
            <w:tcW w:w="2070" w:type="dxa"/>
            <w:gridSpan w:val="2"/>
            <w:shd w:val="clear" w:color="auto" w:fill="FFFFFF"/>
            <w:vAlign w:val="center"/>
          </w:tcPr>
          <w:p w14:paraId="06CB86E9" w14:textId="77777777" w:rsidR="00C75A6D" w:rsidRPr="00DE0B4B" w:rsidRDefault="00C75A6D" w:rsidP="00853EA2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FF"/>
            <w:vAlign w:val="center"/>
          </w:tcPr>
          <w:p w14:paraId="49035E8D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FFFFFF"/>
            <w:noWrap/>
            <w:vAlign w:val="center"/>
            <w:hideMark/>
          </w:tcPr>
          <w:p w14:paraId="214F331F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75A6D" w:rsidRPr="00DE0B4B" w14:paraId="4FA54CEC" w14:textId="77777777" w:rsidTr="00866BD2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33980216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14:paraId="6994E1ED" w14:textId="77777777" w:rsidR="00C75A6D" w:rsidRPr="001000D8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AF131E">
              <w:rPr>
                <w:rFonts w:ascii="Garamond" w:hAnsi="Garamond" w:cs="AJensonPro-Bold"/>
                <w:bCs/>
                <w:sz w:val="24"/>
                <w:szCs w:val="24"/>
              </w:rPr>
              <w:t>Durable medical equipment</w:t>
            </w:r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14:paraId="0FAC3C6F" w14:textId="77777777" w:rsidR="00C75A6D" w:rsidRPr="00DE0B4B" w:rsidRDefault="00C75A6D" w:rsidP="00853EA2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14:paraId="5D97210D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14:paraId="09DBC871" w14:textId="77777777" w:rsidR="00C75A6D" w:rsidRPr="001A1DD9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color w:val="000000"/>
                <w:sz w:val="24"/>
                <w:szCs w:val="24"/>
              </w:rPr>
            </w:pPr>
          </w:p>
        </w:tc>
      </w:tr>
      <w:tr w:rsidR="00C75A6D" w:rsidRPr="00DE0B4B" w14:paraId="6E40045F" w14:textId="77777777" w:rsidTr="00866BD2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1384EA94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14:paraId="6D27F85E" w14:textId="77777777" w:rsidR="00C75A6D" w:rsidRPr="001000D8" w:rsidRDefault="00C75A6D" w:rsidP="00841F5E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AF131E">
              <w:rPr>
                <w:rFonts w:ascii="Garamond" w:hAnsi="Garamond" w:cs="AJensonPro-Bold"/>
                <w:bCs/>
                <w:sz w:val="24"/>
                <w:szCs w:val="24"/>
              </w:rPr>
              <w:t>Hospice service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14:paraId="31702EBA" w14:textId="77777777" w:rsidR="00C75A6D" w:rsidRPr="00DE0B4B" w:rsidRDefault="00C75A6D" w:rsidP="00853EA2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14:paraId="37BD63B9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FFFFFF"/>
            <w:noWrap/>
            <w:vAlign w:val="center"/>
            <w:hideMark/>
          </w:tcPr>
          <w:p w14:paraId="77A774FD" w14:textId="77777777" w:rsidR="00C75A6D" w:rsidRPr="00DE0B4B" w:rsidRDefault="00C75A6D" w:rsidP="004368FD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1A1DD9" w:rsidRPr="00DE0B4B" w14:paraId="3B1A7F46" w14:textId="77777777" w:rsidTr="00866BD2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28F49119" w14:textId="77777777" w:rsidR="001A1DD9" w:rsidRPr="00DE0B4B" w:rsidRDefault="001A1DD9" w:rsidP="005A53CE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If your child needs dental or eye care</w:t>
            </w:r>
          </w:p>
        </w:tc>
        <w:tc>
          <w:tcPr>
            <w:tcW w:w="441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496F24CD" w14:textId="77777777" w:rsidR="001A1DD9" w:rsidRPr="00DE0B4B" w:rsidRDefault="001A1DD9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Eye exam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47E3B991" w14:textId="77777777" w:rsidR="001A1DD9" w:rsidRPr="00DE0B4B" w:rsidRDefault="001A1DD9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0652DB80" w14:textId="77777777" w:rsidR="001A1DD9" w:rsidRPr="00DE0B4B" w:rsidRDefault="001A1DD9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14:paraId="33BB7F96" w14:textId="77777777" w:rsidR="001A1DD9" w:rsidRPr="00DE0B4B" w:rsidRDefault="001A1DD9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1A1DD9" w:rsidRPr="00DE0B4B" w14:paraId="628F4C5A" w14:textId="77777777" w:rsidTr="00866BD2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02917BD9" w14:textId="77777777" w:rsidR="001A1DD9" w:rsidRPr="00DE0B4B" w:rsidRDefault="001A1DD9" w:rsidP="005A53CE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shd w:val="clear" w:color="auto" w:fill="FFFFFF"/>
            <w:vAlign w:val="center"/>
          </w:tcPr>
          <w:p w14:paraId="2248D806" w14:textId="77777777" w:rsidR="001A1DD9" w:rsidRPr="00DE0B4B" w:rsidRDefault="001A1DD9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Glasses</w:t>
            </w:r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shd w:val="clear" w:color="auto" w:fill="FFFFFF"/>
            <w:vAlign w:val="center"/>
          </w:tcPr>
          <w:p w14:paraId="5F942DC1" w14:textId="77777777" w:rsidR="001A1DD9" w:rsidRPr="00DE0B4B" w:rsidRDefault="001A1DD9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shd w:val="clear" w:color="auto" w:fill="FFFFFF"/>
            <w:vAlign w:val="center"/>
          </w:tcPr>
          <w:p w14:paraId="52AC3235" w14:textId="77777777" w:rsidR="001A1DD9" w:rsidRPr="00DE0B4B" w:rsidRDefault="001A1DD9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shd w:val="clear" w:color="auto" w:fill="FFFFFF"/>
            <w:noWrap/>
            <w:vAlign w:val="center"/>
            <w:hideMark/>
          </w:tcPr>
          <w:p w14:paraId="330F0714" w14:textId="77777777" w:rsidR="001A1DD9" w:rsidRPr="00DE0B4B" w:rsidRDefault="001A1DD9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1A1DD9" w:rsidRPr="00DE0B4B" w14:paraId="6A848DA9" w14:textId="77777777" w:rsidTr="00866BD2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2E70FA7A" w14:textId="77777777" w:rsidR="001A1DD9" w:rsidRPr="00DE0B4B" w:rsidRDefault="001A1DD9" w:rsidP="005A53CE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3F45F5BC" w14:textId="77777777" w:rsidR="001A1DD9" w:rsidRPr="00DE0B4B" w:rsidRDefault="001A1DD9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Dental check-up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79F0F7D9" w14:textId="77777777" w:rsidR="001A1DD9" w:rsidRPr="00DE0B4B" w:rsidRDefault="001A1DD9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2C6135C5" w14:textId="77777777" w:rsidR="001A1DD9" w:rsidRPr="00DE0B4B" w:rsidRDefault="001A1DD9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28589CD0" w14:textId="77777777" w:rsidR="001A1DD9" w:rsidRPr="00DE0B4B" w:rsidRDefault="001A1DD9" w:rsidP="005A53CE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14:paraId="7A3B6BC6" w14:textId="77777777" w:rsidR="005A53CE" w:rsidRDefault="005A53CE" w:rsidP="009C4077">
      <w:pPr>
        <w:keepNext/>
        <w:keepLines/>
        <w:tabs>
          <w:tab w:val="right" w:pos="14400"/>
        </w:tabs>
        <w:spacing w:before="240" w:after="240" w:line="240" w:lineRule="auto"/>
        <w:rPr>
          <w:rFonts w:ascii="Arial" w:hAnsi="Arial" w:cs="Arial"/>
          <w:b/>
          <w:color w:val="0775A8"/>
          <w:sz w:val="28"/>
          <w:szCs w:val="40"/>
        </w:rPr>
      </w:pPr>
      <w:r>
        <w:rPr>
          <w:rFonts w:ascii="Arial" w:hAnsi="Arial" w:cs="Arial"/>
          <w:b/>
          <w:color w:val="0775A8"/>
          <w:sz w:val="28"/>
          <w:szCs w:val="40"/>
        </w:rPr>
        <w:t>Excluded Services &amp; Other Covered Services: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4896"/>
        <w:gridCol w:w="4896"/>
      </w:tblGrid>
      <w:tr w:rsidR="00425368" w:rsidRPr="00425368" w14:paraId="7C10B9E4" w14:textId="77777777" w:rsidTr="00425368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14:paraId="54A293E6" w14:textId="77777777" w:rsidR="00425368" w:rsidRPr="00425368" w:rsidRDefault="00425368" w:rsidP="00443587">
            <w:pPr>
              <w:keepNext/>
              <w:keepLines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2536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Services Your Plan Does NOT Cover </w:t>
            </w:r>
            <w:r w:rsidRPr="00425368"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 xml:space="preserve">(This isn’t a complete list. Check your policy </w:t>
            </w:r>
            <w:r w:rsidR="00D647F0"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 xml:space="preserve">or plan document </w:t>
            </w:r>
            <w:r w:rsidRPr="00425368"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>for other</w:t>
            </w:r>
            <w:r w:rsidR="00443587"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43587" w:rsidRPr="00A94AAD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excluded services</w:t>
            </w:r>
            <w:r w:rsidRPr="00425368"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>.)</w:t>
            </w:r>
          </w:p>
        </w:tc>
      </w:tr>
      <w:tr w:rsidR="00425368" w:rsidRPr="00A14231" w14:paraId="3C692351" w14:textId="77777777" w:rsidTr="00425368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14:paraId="28B849C7" w14:textId="77777777" w:rsidR="00817771" w:rsidRPr="00AA71A0" w:rsidRDefault="00817771" w:rsidP="00AA71A0">
            <w:pPr>
              <w:keepNext/>
              <w:keepLines/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14:paraId="40F32B23" w14:textId="77777777" w:rsidR="00425368" w:rsidRPr="00425368" w:rsidRDefault="00425368" w:rsidP="009C4077">
            <w:pPr>
              <w:keepNext/>
              <w:keepLines/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  <w:hideMark/>
          </w:tcPr>
          <w:p w14:paraId="4BCAC15E" w14:textId="77777777" w:rsidR="00425368" w:rsidRPr="00425368" w:rsidRDefault="00425368" w:rsidP="009C4077">
            <w:pPr>
              <w:keepNext/>
              <w:keepLines/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14:paraId="287CB10B" w14:textId="77777777" w:rsidR="00425368" w:rsidRPr="00425368" w:rsidRDefault="00425368" w:rsidP="00425368">
      <w:pPr>
        <w:tabs>
          <w:tab w:val="right" w:pos="1440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4896"/>
        <w:gridCol w:w="4896"/>
      </w:tblGrid>
      <w:tr w:rsidR="00425368" w:rsidRPr="00425368" w14:paraId="7DBC80F6" w14:textId="77777777" w:rsidTr="00696952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14:paraId="52A0CBEF" w14:textId="77777777" w:rsidR="00425368" w:rsidRPr="00425368" w:rsidRDefault="00425368" w:rsidP="00AE5FA1">
            <w:pPr>
              <w:keepNext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Other Covered Services</w:t>
            </w:r>
            <w:r w:rsidRPr="0042536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25368"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>(This isn’t a complete li</w:t>
            </w:r>
            <w:r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 xml:space="preserve">st. Check your policy </w:t>
            </w:r>
            <w:r w:rsidR="00D647F0"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 xml:space="preserve">or plan document </w:t>
            </w:r>
            <w:r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>for other covered services and your costs for these services</w:t>
            </w:r>
            <w:r w:rsidRPr="00425368"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>.)</w:t>
            </w:r>
          </w:p>
        </w:tc>
      </w:tr>
      <w:tr w:rsidR="00425368" w:rsidRPr="00425368" w14:paraId="0B960624" w14:textId="77777777" w:rsidTr="00696952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14:paraId="43AC6836" w14:textId="77777777" w:rsidR="00663751" w:rsidRPr="00425368" w:rsidRDefault="00663751" w:rsidP="00663751">
            <w:pPr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14:paraId="4826A96C" w14:textId="77777777" w:rsidR="00425368" w:rsidRPr="00425368" w:rsidRDefault="00425368" w:rsidP="00663751">
            <w:p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  <w:hideMark/>
          </w:tcPr>
          <w:p w14:paraId="0E3E6ADB" w14:textId="77777777" w:rsidR="00425368" w:rsidRPr="00425368" w:rsidRDefault="00425368" w:rsidP="00663751">
            <w:p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14:paraId="1576377F" w14:textId="77777777" w:rsidR="00223389" w:rsidRPr="00425368" w:rsidRDefault="00223389" w:rsidP="000C656A">
      <w:pPr>
        <w:keepNext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color w:val="0080BE"/>
          <w:sz w:val="28"/>
          <w:szCs w:val="28"/>
        </w:rPr>
      </w:pPr>
      <w:r w:rsidRPr="00425368">
        <w:rPr>
          <w:rFonts w:ascii="Arial" w:hAnsi="Arial" w:cs="Arial"/>
          <w:b/>
          <w:bCs/>
          <w:color w:val="0080BE"/>
          <w:sz w:val="28"/>
          <w:szCs w:val="28"/>
        </w:rPr>
        <w:t>Your Rights to Continue Coverage:</w:t>
      </w:r>
    </w:p>
    <w:p w14:paraId="733BC140" w14:textId="77777777" w:rsidR="00EA7E35" w:rsidRDefault="00EA7E35" w:rsidP="000C656A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JensonPro-Regular"/>
          <w:color w:val="000000"/>
          <w:sz w:val="24"/>
          <w:szCs w:val="24"/>
        </w:rPr>
      </w:pPr>
      <w:r>
        <w:rPr>
          <w:rFonts w:ascii="Garamond" w:hAnsi="Garamond" w:cs="AJensonPro-Regular"/>
          <w:color w:val="000000"/>
          <w:sz w:val="24"/>
          <w:szCs w:val="24"/>
        </w:rPr>
        <w:t>[insert applicable information from instructions]</w:t>
      </w:r>
    </w:p>
    <w:p w14:paraId="5671A457" w14:textId="77777777" w:rsidR="000E061C" w:rsidRDefault="000E061C" w:rsidP="000E061C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</w:p>
    <w:p w14:paraId="60BA939E" w14:textId="77777777" w:rsidR="000A471F" w:rsidRDefault="00223389" w:rsidP="000E06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BE"/>
          <w:sz w:val="28"/>
          <w:szCs w:val="28"/>
        </w:rPr>
      </w:pPr>
      <w:r w:rsidRPr="00817771">
        <w:rPr>
          <w:rFonts w:ascii="Arial" w:hAnsi="Arial" w:cs="Arial"/>
          <w:b/>
          <w:bCs/>
          <w:color w:val="0080BE"/>
          <w:sz w:val="28"/>
          <w:szCs w:val="28"/>
        </w:rPr>
        <w:t>Your Grievance and Appeals Rights:</w:t>
      </w:r>
    </w:p>
    <w:p w14:paraId="70BDF175" w14:textId="77777777" w:rsidR="000A471F" w:rsidRDefault="000A471F" w:rsidP="000C656A">
      <w:pPr>
        <w:keepNext/>
        <w:autoSpaceDE w:val="0"/>
        <w:autoSpaceDN w:val="0"/>
        <w:adjustRightInd w:val="0"/>
        <w:spacing w:after="12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 w:cs="AJensonPro-Regular"/>
          <w:color w:val="000000"/>
          <w:sz w:val="24"/>
          <w:szCs w:val="24"/>
        </w:rPr>
        <w:t>If you have a complaint or are dissatisfied with a denial of coverage for claims under your plan, you may be able to</w:t>
      </w:r>
      <w:r w:rsidRPr="002914BD">
        <w:rPr>
          <w:rFonts w:ascii="Garamond" w:hAnsi="Garamond" w:cs="AJensonPro-Bold"/>
          <w:b/>
          <w:bCs/>
          <w:color w:val="0080BE"/>
          <w:sz w:val="24"/>
          <w:szCs w:val="24"/>
        </w:rPr>
        <w:t xml:space="preserve"> </w:t>
      </w:r>
      <w:r w:rsidRPr="00A94AAD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appeal</w:t>
      </w:r>
      <w:r w:rsidRPr="00A94AAD">
        <w:rPr>
          <w:rFonts w:ascii="Garamond" w:hAnsi="Garamond" w:cs="AJensonPro-Regular"/>
          <w:color w:val="000000"/>
          <w:sz w:val="24"/>
          <w:szCs w:val="24"/>
        </w:rPr>
        <w:t xml:space="preserve"> or file a </w:t>
      </w:r>
      <w:r w:rsidRPr="00A94AAD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grievance</w:t>
      </w:r>
      <w:r w:rsidRPr="008A5C84">
        <w:rPr>
          <w:rFonts w:ascii="Garamond" w:hAnsi="Garamond" w:cs="AJensonPro-Bold"/>
          <w:bCs/>
          <w:color w:val="000000"/>
          <w:sz w:val="24"/>
          <w:szCs w:val="24"/>
        </w:rPr>
        <w:t>.</w:t>
      </w:r>
      <w:r w:rsidRPr="003D50B1">
        <w:rPr>
          <w:rFonts w:ascii="Garamond" w:hAnsi="Garamond" w:cs="AJensonPro-Bold"/>
          <w:bCs/>
          <w:color w:val="000000"/>
          <w:sz w:val="24"/>
          <w:szCs w:val="24"/>
        </w:rPr>
        <w:t xml:space="preserve">  For questions about your rights, this notice, or assistance, you can contact: </w:t>
      </w:r>
      <w:r>
        <w:rPr>
          <w:rFonts w:ascii="Garamond" w:hAnsi="Garamond"/>
          <w:sz w:val="24"/>
          <w:szCs w:val="24"/>
        </w:rPr>
        <w:t>[insert applicable contact information from instructions</w:t>
      </w:r>
      <w:r w:rsidRPr="00E473A1">
        <w:rPr>
          <w:rFonts w:ascii="Garamond" w:hAnsi="Garamond"/>
          <w:sz w:val="24"/>
          <w:szCs w:val="24"/>
        </w:rPr>
        <w:t>]</w:t>
      </w:r>
      <w:r>
        <w:rPr>
          <w:rFonts w:ascii="Garamond" w:hAnsi="Garamond"/>
          <w:sz w:val="24"/>
          <w:szCs w:val="24"/>
        </w:rPr>
        <w:t>.</w:t>
      </w:r>
    </w:p>
    <w:p w14:paraId="41E50645" w14:textId="77777777" w:rsidR="005F23EA" w:rsidRPr="00253691" w:rsidRDefault="006A6E0D" w:rsidP="000C656A">
      <w:pPr>
        <w:keepNext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color w:val="0080BE"/>
          <w:sz w:val="28"/>
          <w:szCs w:val="28"/>
        </w:rPr>
      </w:pPr>
      <w:r>
        <w:rPr>
          <w:rFonts w:ascii="Arial" w:hAnsi="Arial" w:cs="Arial"/>
          <w:b/>
          <w:bCs/>
          <w:color w:val="0080BE"/>
          <w:sz w:val="28"/>
          <w:szCs w:val="28"/>
        </w:rPr>
        <w:t xml:space="preserve">Does this Coverage Provide </w:t>
      </w:r>
      <w:r w:rsidR="005F23EA" w:rsidRPr="00253691">
        <w:rPr>
          <w:rFonts w:ascii="Arial" w:hAnsi="Arial" w:cs="Arial"/>
          <w:b/>
          <w:bCs/>
          <w:color w:val="0080BE"/>
          <w:sz w:val="28"/>
          <w:szCs w:val="28"/>
        </w:rPr>
        <w:t>Minimum Essential Coverage</w:t>
      </w:r>
      <w:r>
        <w:rPr>
          <w:rFonts w:ascii="Arial" w:hAnsi="Arial" w:cs="Arial"/>
          <w:b/>
          <w:bCs/>
          <w:color w:val="0080BE"/>
          <w:sz w:val="28"/>
          <w:szCs w:val="28"/>
        </w:rPr>
        <w:t>?</w:t>
      </w:r>
    </w:p>
    <w:p w14:paraId="0A2E6D25" w14:textId="77777777" w:rsidR="005F23EA" w:rsidRPr="00253691" w:rsidRDefault="000C656A" w:rsidP="000C656A">
      <w:pPr>
        <w:tabs>
          <w:tab w:val="center" w:pos="4680"/>
          <w:tab w:val="right" w:pos="9360"/>
        </w:tabs>
        <w:spacing w:after="0" w:line="240" w:lineRule="auto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>T</w:t>
      </w:r>
      <w:r w:rsidR="005F23EA" w:rsidRPr="00253691">
        <w:rPr>
          <w:rFonts w:ascii="Garamond" w:hAnsi="Garamond" w:cs="Calibri"/>
          <w:sz w:val="24"/>
          <w:szCs w:val="24"/>
        </w:rPr>
        <w:t>he Affordable Care Act</w:t>
      </w:r>
      <w:r w:rsidR="00425324">
        <w:rPr>
          <w:rFonts w:ascii="Garamond" w:hAnsi="Garamond" w:cs="Calibri"/>
          <w:sz w:val="24"/>
          <w:szCs w:val="24"/>
        </w:rPr>
        <w:t xml:space="preserve"> requires most people to have health care coverage that qualifies as “</w:t>
      </w:r>
      <w:r w:rsidR="005F23EA" w:rsidRPr="00E7118F">
        <w:rPr>
          <w:rFonts w:ascii="Garamond" w:hAnsi="Garamond" w:cs="Calibri"/>
          <w:sz w:val="24"/>
          <w:szCs w:val="24"/>
        </w:rPr>
        <w:t>minimum essential coverage</w:t>
      </w:r>
      <w:r w:rsidR="00425324">
        <w:rPr>
          <w:rFonts w:ascii="Garamond" w:hAnsi="Garamond" w:cs="Calibri"/>
          <w:sz w:val="24"/>
          <w:szCs w:val="24"/>
        </w:rPr>
        <w:t xml:space="preserve">.” </w:t>
      </w:r>
      <w:r w:rsidR="007007D5" w:rsidRPr="00E7118F">
        <w:rPr>
          <w:rFonts w:ascii="Garamond" w:hAnsi="Garamond" w:cs="Calibri"/>
          <w:sz w:val="24"/>
          <w:szCs w:val="24"/>
        </w:rPr>
        <w:t xml:space="preserve"> </w:t>
      </w:r>
      <w:r w:rsidR="005F23EA" w:rsidRPr="00253691">
        <w:rPr>
          <w:rFonts w:ascii="Garamond" w:hAnsi="Garamond" w:cs="Calibri"/>
          <w:b/>
          <w:sz w:val="24"/>
          <w:szCs w:val="24"/>
        </w:rPr>
        <w:t xml:space="preserve">This plan or policy </w:t>
      </w:r>
      <w:r w:rsidR="005F23EA">
        <w:rPr>
          <w:rFonts w:ascii="Garamond" w:hAnsi="Garamond" w:cs="Calibri"/>
          <w:b/>
          <w:sz w:val="24"/>
          <w:szCs w:val="24"/>
        </w:rPr>
        <w:t>[</w:t>
      </w:r>
      <w:r w:rsidR="005F23EA" w:rsidRPr="00253691">
        <w:rPr>
          <w:rFonts w:ascii="Garamond" w:hAnsi="Garamond" w:cs="Calibri"/>
          <w:b/>
          <w:sz w:val="24"/>
          <w:szCs w:val="24"/>
          <w:u w:val="single"/>
        </w:rPr>
        <w:t>does</w:t>
      </w:r>
      <w:r w:rsidR="005F23EA">
        <w:rPr>
          <w:rFonts w:ascii="Garamond" w:hAnsi="Garamond" w:cs="Calibri"/>
          <w:b/>
          <w:sz w:val="24"/>
          <w:szCs w:val="24"/>
          <w:u w:val="single"/>
        </w:rPr>
        <w:t>/ does not]</w:t>
      </w:r>
      <w:r w:rsidR="005F23EA" w:rsidRPr="00253691">
        <w:rPr>
          <w:rFonts w:ascii="Garamond" w:hAnsi="Garamond" w:cs="Calibri"/>
          <w:b/>
          <w:sz w:val="24"/>
          <w:szCs w:val="24"/>
          <w:u w:val="single"/>
        </w:rPr>
        <w:t xml:space="preserve"> provide</w:t>
      </w:r>
      <w:r w:rsidR="005F23EA" w:rsidRPr="00253691">
        <w:rPr>
          <w:rFonts w:ascii="Garamond" w:hAnsi="Garamond" w:cs="Calibri"/>
          <w:b/>
          <w:sz w:val="24"/>
          <w:szCs w:val="24"/>
        </w:rPr>
        <w:t xml:space="preserve"> minimum essential coverage.  </w:t>
      </w:r>
    </w:p>
    <w:p w14:paraId="321DE362" w14:textId="77777777" w:rsidR="005F23EA" w:rsidRPr="00253691" w:rsidRDefault="005F23EA" w:rsidP="005F23EA">
      <w:pPr>
        <w:spacing w:after="0" w:line="240" w:lineRule="auto"/>
        <w:rPr>
          <w:rFonts w:ascii="Garamond" w:hAnsi="Garamond" w:cs="Calibri"/>
          <w:sz w:val="24"/>
          <w:szCs w:val="24"/>
        </w:rPr>
      </w:pPr>
    </w:p>
    <w:p w14:paraId="3FA8F042" w14:textId="77777777" w:rsidR="005F23EA" w:rsidRPr="00253691" w:rsidRDefault="005F23EA" w:rsidP="005F23EA">
      <w:pPr>
        <w:spacing w:after="0" w:line="240" w:lineRule="auto"/>
        <w:rPr>
          <w:rFonts w:ascii="Arial" w:hAnsi="Arial" w:cs="Arial"/>
          <w:b/>
          <w:bCs/>
          <w:color w:val="0080BE"/>
          <w:sz w:val="28"/>
          <w:szCs w:val="28"/>
        </w:rPr>
      </w:pPr>
      <w:r w:rsidRPr="00253691">
        <w:rPr>
          <w:rFonts w:ascii="Arial" w:hAnsi="Arial" w:cs="Arial"/>
          <w:b/>
          <w:bCs/>
          <w:color w:val="0080BE"/>
          <w:sz w:val="28"/>
          <w:szCs w:val="28"/>
        </w:rPr>
        <w:t>Does this Coverage Meet the Minimum Value Standard?</w:t>
      </w:r>
    </w:p>
    <w:p w14:paraId="4F15DCA8" w14:textId="77777777" w:rsidR="005F23EA" w:rsidRPr="00253691" w:rsidRDefault="00A62D37" w:rsidP="005F23EA">
      <w:pPr>
        <w:keepNext/>
        <w:autoSpaceDE w:val="0"/>
        <w:autoSpaceDN w:val="0"/>
        <w:adjustRightInd w:val="0"/>
        <w:spacing w:after="120" w:line="240" w:lineRule="auto"/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Cs/>
          <w:sz w:val="24"/>
          <w:szCs w:val="24"/>
        </w:rPr>
        <w:t>The Affordable Care Act</w:t>
      </w:r>
      <w:r w:rsidR="00E31BC2">
        <w:rPr>
          <w:rFonts w:ascii="Garamond" w:hAnsi="Garamond" w:cs="Arial"/>
          <w:bCs/>
          <w:sz w:val="24"/>
          <w:szCs w:val="24"/>
        </w:rPr>
        <w:t xml:space="preserve"> </w:t>
      </w:r>
      <w:r>
        <w:rPr>
          <w:rFonts w:ascii="Garamond" w:hAnsi="Garamond" w:cs="Arial"/>
          <w:bCs/>
          <w:sz w:val="24"/>
          <w:szCs w:val="24"/>
        </w:rPr>
        <w:t xml:space="preserve">establishes a minimum value standard of benefits of a health plan.  The minimum value standard is 60% (actuarial value).  </w:t>
      </w:r>
      <w:r w:rsidR="005F23EA" w:rsidRPr="00253691">
        <w:rPr>
          <w:rFonts w:ascii="Garamond" w:hAnsi="Garamond" w:cs="Arial"/>
          <w:b/>
          <w:bCs/>
          <w:sz w:val="24"/>
          <w:szCs w:val="24"/>
        </w:rPr>
        <w:t xml:space="preserve">This health coverage </w:t>
      </w:r>
      <w:r w:rsidR="005F23EA">
        <w:rPr>
          <w:rFonts w:ascii="Garamond" w:hAnsi="Garamond" w:cs="Arial"/>
          <w:b/>
          <w:bCs/>
          <w:sz w:val="24"/>
          <w:szCs w:val="24"/>
        </w:rPr>
        <w:t>[</w:t>
      </w:r>
      <w:r w:rsidR="005F23EA" w:rsidRPr="00253691">
        <w:rPr>
          <w:rFonts w:ascii="Garamond" w:hAnsi="Garamond" w:cs="Arial"/>
          <w:b/>
          <w:bCs/>
          <w:sz w:val="24"/>
          <w:szCs w:val="24"/>
          <w:u w:val="single"/>
        </w:rPr>
        <w:t>does</w:t>
      </w:r>
      <w:r w:rsidR="005F23EA">
        <w:rPr>
          <w:rFonts w:ascii="Garamond" w:hAnsi="Garamond" w:cs="Arial"/>
          <w:b/>
          <w:bCs/>
          <w:sz w:val="24"/>
          <w:szCs w:val="24"/>
          <w:u w:val="single"/>
        </w:rPr>
        <w:t>/does not]</w:t>
      </w:r>
      <w:r w:rsidR="005F23EA" w:rsidRPr="00253691">
        <w:rPr>
          <w:rFonts w:ascii="Garamond" w:hAnsi="Garamond" w:cs="Arial"/>
          <w:b/>
          <w:bCs/>
          <w:sz w:val="24"/>
          <w:szCs w:val="24"/>
          <w:u w:val="single"/>
        </w:rPr>
        <w:t xml:space="preserve"> meet</w:t>
      </w:r>
      <w:r w:rsidR="005F23EA" w:rsidRPr="00253691">
        <w:rPr>
          <w:rFonts w:ascii="Garamond" w:hAnsi="Garamond" w:cs="Arial"/>
          <w:b/>
          <w:bCs/>
          <w:sz w:val="24"/>
          <w:szCs w:val="24"/>
        </w:rPr>
        <w:t xml:space="preserve"> the minimum value standard</w:t>
      </w:r>
      <w:r w:rsidR="00425324">
        <w:rPr>
          <w:rFonts w:ascii="Garamond" w:hAnsi="Garamond" w:cs="Arial"/>
          <w:b/>
          <w:bCs/>
          <w:sz w:val="24"/>
          <w:szCs w:val="24"/>
        </w:rPr>
        <w:t xml:space="preserve"> for the benefits it provides</w:t>
      </w:r>
      <w:r w:rsidR="005F23EA" w:rsidRPr="00253691">
        <w:rPr>
          <w:rFonts w:ascii="Garamond" w:hAnsi="Garamond" w:cs="Arial"/>
          <w:b/>
          <w:bCs/>
          <w:sz w:val="24"/>
          <w:szCs w:val="24"/>
        </w:rPr>
        <w:t xml:space="preserve">. </w:t>
      </w:r>
    </w:p>
    <w:p w14:paraId="14BEFA37" w14:textId="77777777" w:rsidR="000C656A" w:rsidRDefault="007007D5" w:rsidP="000E061C">
      <w:pPr>
        <w:pStyle w:val="Default"/>
        <w:rPr>
          <w:rFonts w:ascii="Garamond" w:hAnsi="Garamond" w:cs="Arial"/>
          <w:bCs/>
        </w:rPr>
      </w:pPr>
      <w:r w:rsidRPr="00253691" w:rsidDel="007007D5">
        <w:rPr>
          <w:rFonts w:ascii="Garamond" w:hAnsi="Garamond" w:cs="Arial"/>
          <w:bCs/>
        </w:rPr>
        <w:t xml:space="preserve"> </w:t>
      </w:r>
    </w:p>
    <w:p w14:paraId="7D91DA02" w14:textId="77777777" w:rsidR="000E061C" w:rsidRDefault="000E061C" w:rsidP="000C656A">
      <w:pPr>
        <w:pStyle w:val="Default"/>
        <w:rPr>
          <w:rFonts w:ascii="Garamond" w:hAnsi="Garamond"/>
        </w:rPr>
      </w:pPr>
      <w:r>
        <w:rPr>
          <w:rFonts w:ascii="Garamond" w:hAnsi="Garamond"/>
        </w:rPr>
        <w:t xml:space="preserve">[Insert </w:t>
      </w:r>
      <w:r w:rsidR="00C74683">
        <w:rPr>
          <w:rFonts w:ascii="Garamond" w:hAnsi="Garamond"/>
        </w:rPr>
        <w:t xml:space="preserve">heading and </w:t>
      </w:r>
      <w:r>
        <w:rPr>
          <w:rFonts w:ascii="Garamond" w:hAnsi="Garamond"/>
        </w:rPr>
        <w:t>applicable tagline(s):</w:t>
      </w:r>
    </w:p>
    <w:p w14:paraId="5F656A3F" w14:textId="77777777" w:rsidR="00C74683" w:rsidRDefault="00C74683" w:rsidP="000C65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BE"/>
          <w:sz w:val="28"/>
          <w:szCs w:val="28"/>
        </w:rPr>
      </w:pPr>
      <w:r>
        <w:rPr>
          <w:rFonts w:ascii="Arial" w:hAnsi="Arial" w:cs="Arial"/>
          <w:b/>
          <w:bCs/>
          <w:color w:val="0080BE"/>
          <w:sz w:val="28"/>
          <w:szCs w:val="28"/>
        </w:rPr>
        <w:t>Language Access Services:</w:t>
      </w:r>
    </w:p>
    <w:p w14:paraId="50A9E5E7" w14:textId="77777777" w:rsidR="000E061C" w:rsidRDefault="000E061C" w:rsidP="000E061C">
      <w:pPr>
        <w:pStyle w:val="Default"/>
        <w:rPr>
          <w:rFonts w:ascii="Garamond" w:hAnsi="Garamond"/>
        </w:rPr>
      </w:pPr>
      <w:r>
        <w:rPr>
          <w:rFonts w:ascii="Garamond" w:hAnsi="Garamond"/>
        </w:rPr>
        <w:t>[</w:t>
      </w:r>
      <w:r w:rsidRPr="00344B56">
        <w:rPr>
          <w:rFonts w:ascii="Garamond" w:hAnsi="Garamond"/>
        </w:rPr>
        <w:t>S</w:t>
      </w:r>
      <w:r>
        <w:rPr>
          <w:rFonts w:ascii="Garamond" w:hAnsi="Garamond"/>
        </w:rPr>
        <w:t>panish</w:t>
      </w:r>
      <w:r w:rsidRPr="00344B56">
        <w:rPr>
          <w:rFonts w:ascii="Garamond" w:hAnsi="Garamond"/>
        </w:rPr>
        <w:t xml:space="preserve"> (Español): Para obtener asistencia en Español, llame al [insert telephone number]</w:t>
      </w:r>
      <w:proofErr w:type="gramStart"/>
      <w:r w:rsidRPr="00344B56">
        <w:rPr>
          <w:rFonts w:ascii="Garamond" w:hAnsi="Garamond"/>
        </w:rPr>
        <w:t xml:space="preserve">. </w:t>
      </w:r>
      <w:r>
        <w:rPr>
          <w:rFonts w:ascii="Garamond" w:hAnsi="Garamond"/>
        </w:rPr>
        <w:t>]</w:t>
      </w:r>
      <w:proofErr w:type="gramEnd"/>
    </w:p>
    <w:p w14:paraId="20E5A1CA" w14:textId="77777777" w:rsidR="000E061C" w:rsidRPr="009F66F5" w:rsidRDefault="000E061C" w:rsidP="000E061C">
      <w:pPr>
        <w:pStyle w:val="Default"/>
        <w:rPr>
          <w:rFonts w:ascii="Garamond" w:hAnsi="Garamond"/>
        </w:rPr>
      </w:pPr>
    </w:p>
    <w:p w14:paraId="247C982D" w14:textId="77777777" w:rsidR="000E061C" w:rsidRPr="009F66F5" w:rsidRDefault="000E061C" w:rsidP="000E061C">
      <w:pPr>
        <w:pStyle w:val="Default"/>
        <w:rPr>
          <w:rFonts w:ascii="Garamond" w:hAnsi="Garamond"/>
        </w:rPr>
      </w:pPr>
      <w:r>
        <w:rPr>
          <w:rFonts w:ascii="Garamond" w:hAnsi="Garamond"/>
        </w:rPr>
        <w:t>[Tagalog</w:t>
      </w:r>
      <w:r w:rsidRPr="009F66F5">
        <w:rPr>
          <w:rFonts w:ascii="Garamond" w:hAnsi="Garamond"/>
        </w:rPr>
        <w:t xml:space="preserve"> (Tagalog): Kung kailangan ninyo ang tulong sa Tagalog tumawag sa [insert telephone number]</w:t>
      </w:r>
      <w:proofErr w:type="gramStart"/>
      <w:r w:rsidRPr="009F66F5">
        <w:rPr>
          <w:rFonts w:ascii="Garamond" w:hAnsi="Garamond"/>
        </w:rPr>
        <w:t xml:space="preserve">. </w:t>
      </w:r>
      <w:r>
        <w:rPr>
          <w:rFonts w:ascii="Garamond" w:hAnsi="Garamond"/>
        </w:rPr>
        <w:t>]</w:t>
      </w:r>
      <w:proofErr w:type="gramEnd"/>
    </w:p>
    <w:p w14:paraId="5AE6CF5C" w14:textId="77777777" w:rsidR="000E061C" w:rsidRPr="009F66F5" w:rsidRDefault="000E061C" w:rsidP="000E061C">
      <w:pPr>
        <w:pStyle w:val="Default"/>
        <w:rPr>
          <w:rFonts w:ascii="Garamond" w:hAnsi="Garamond"/>
        </w:rPr>
      </w:pPr>
    </w:p>
    <w:p w14:paraId="63ADF488" w14:textId="77777777" w:rsidR="000E061C" w:rsidRPr="009F66F5" w:rsidRDefault="000E061C" w:rsidP="000E061C">
      <w:pPr>
        <w:pStyle w:val="Default"/>
        <w:rPr>
          <w:rFonts w:ascii="Garamond" w:eastAsia="Arial Unicode MS" w:hAnsi="Garamond"/>
        </w:rPr>
      </w:pPr>
      <w:r>
        <w:rPr>
          <w:rFonts w:ascii="Garamond" w:hAnsi="Garamond"/>
        </w:rPr>
        <w:t>[Chinese</w:t>
      </w:r>
      <w:r w:rsidRPr="009F66F5">
        <w:rPr>
          <w:rFonts w:ascii="Garamond" w:hAnsi="Garamond"/>
        </w:rPr>
        <w:t xml:space="preserve"> (</w:t>
      </w:r>
      <w:r w:rsidRPr="009F66F5">
        <w:rPr>
          <w:rFonts w:ascii="Garamond" w:eastAsia="MS Mincho" w:hAnsi="Garamond" w:cs="MS Mincho"/>
        </w:rPr>
        <w:t>中文</w:t>
      </w:r>
      <w:r w:rsidRPr="009F66F5">
        <w:rPr>
          <w:rFonts w:ascii="Garamond" w:eastAsia="MS Mincho" w:hAnsi="Garamond"/>
        </w:rPr>
        <w:t xml:space="preserve">): </w:t>
      </w:r>
      <w:r w:rsidRPr="009F66F5">
        <w:rPr>
          <w:rFonts w:ascii="Garamond" w:eastAsia="MS Mincho" w:hAnsi="Garamond" w:cs="MS Mincho"/>
        </w:rPr>
        <w:t>如果需要中文的帮助，</w:t>
      </w:r>
      <w:r w:rsidRPr="009F66F5">
        <w:rPr>
          <w:rFonts w:ascii="Garamond" w:eastAsia="Arial Unicode MS" w:hAnsi="Garamond" w:cs="Arial Unicode MS"/>
        </w:rPr>
        <w:t>请拨打这个号码</w:t>
      </w:r>
      <w:r w:rsidRPr="009F66F5">
        <w:rPr>
          <w:rFonts w:ascii="Garamond" w:eastAsia="Arial Unicode MS" w:hAnsi="Garamond" w:cs="Arial Unicode MS"/>
        </w:rPr>
        <w:t xml:space="preserve"> </w:t>
      </w:r>
      <w:r w:rsidRPr="009F66F5">
        <w:rPr>
          <w:rFonts w:ascii="Garamond" w:eastAsia="Arial Unicode MS" w:hAnsi="Garamond"/>
        </w:rPr>
        <w:t>[insert telephone number]</w:t>
      </w:r>
      <w:proofErr w:type="gramStart"/>
      <w:r w:rsidRPr="009F66F5">
        <w:rPr>
          <w:rFonts w:ascii="Garamond" w:eastAsia="Arial Unicode MS" w:hAnsi="Garamond"/>
        </w:rPr>
        <w:t xml:space="preserve">. </w:t>
      </w:r>
      <w:r>
        <w:rPr>
          <w:rFonts w:ascii="Garamond" w:eastAsia="Arial Unicode MS" w:hAnsi="Garamond"/>
        </w:rPr>
        <w:t>]</w:t>
      </w:r>
      <w:proofErr w:type="gramEnd"/>
    </w:p>
    <w:p w14:paraId="238AE5C4" w14:textId="77777777" w:rsidR="000E061C" w:rsidRPr="009F66F5" w:rsidRDefault="000E061C" w:rsidP="000E061C">
      <w:pPr>
        <w:pStyle w:val="Default"/>
        <w:rPr>
          <w:rFonts w:ascii="Garamond" w:eastAsia="Arial Unicode MS" w:hAnsi="Garamond"/>
        </w:rPr>
      </w:pPr>
    </w:p>
    <w:p w14:paraId="229D5A4F" w14:textId="77777777" w:rsidR="000E061C" w:rsidRPr="009F66F5" w:rsidRDefault="000E061C" w:rsidP="000E061C">
      <w:pPr>
        <w:rPr>
          <w:rFonts w:ascii="Garamond" w:hAnsi="Garamond"/>
          <w:sz w:val="24"/>
          <w:szCs w:val="24"/>
        </w:rPr>
      </w:pPr>
      <w:r>
        <w:rPr>
          <w:rFonts w:ascii="Garamond" w:eastAsia="Arial Unicode MS" w:hAnsi="Garamond"/>
          <w:sz w:val="24"/>
          <w:szCs w:val="24"/>
        </w:rPr>
        <w:t>[Navajo</w:t>
      </w:r>
      <w:r w:rsidRPr="009F66F5">
        <w:rPr>
          <w:rFonts w:ascii="Garamond" w:eastAsia="Arial Unicode MS" w:hAnsi="Garamond"/>
          <w:sz w:val="24"/>
          <w:szCs w:val="24"/>
        </w:rPr>
        <w:t xml:space="preserve"> (Dine): Dinek'ehgo shika at'ohwol ninisingo, kwiijigo holne' [insert telephone number].</w:t>
      </w:r>
      <w:r>
        <w:rPr>
          <w:rFonts w:ascii="Garamond" w:eastAsia="Arial Unicode MS" w:hAnsi="Garamond"/>
          <w:sz w:val="24"/>
          <w:szCs w:val="24"/>
        </w:rPr>
        <w:t>]</w:t>
      </w:r>
    </w:p>
    <w:p w14:paraId="099E54D4" w14:textId="77777777" w:rsidR="00A47229" w:rsidRPr="00384F8F" w:rsidRDefault="00040F76" w:rsidP="00040F76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Arial" w:hAnsi="Arial" w:cs="Arial"/>
          <w:b/>
          <w:sz w:val="24"/>
          <w:szCs w:val="24"/>
        </w:rPr>
        <w:sectPr w:rsidR="00A47229" w:rsidRPr="00384F8F" w:rsidSect="006647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5840" w:h="12240" w:orient="landscape" w:code="1"/>
          <w:pgMar w:top="720" w:right="720" w:bottom="360" w:left="720" w:header="360" w:footer="360" w:gutter="0"/>
          <w:cols w:space="720"/>
          <w:docGrid w:linePitch="360"/>
        </w:sectPr>
      </w:pPr>
      <w:r w:rsidRPr="00384F8F">
        <w:rPr>
          <w:rFonts w:ascii="Garamond" w:hAnsi="Garamond" w:cs="Arial"/>
          <w:color w:val="0775A8"/>
          <w:sz w:val="24"/>
          <w:szCs w:val="24"/>
        </w:rPr>
        <w:t>––––––––––––––––––––––</w:t>
      </w:r>
      <w:r w:rsidRPr="00384F8F">
        <w:rPr>
          <w:rFonts w:ascii="Garamond" w:hAnsi="Garamond" w:cs="Arial"/>
          <w:i/>
          <w:color w:val="0775A8"/>
          <w:sz w:val="24"/>
          <w:szCs w:val="24"/>
        </w:rPr>
        <w:t>To see example</w:t>
      </w:r>
      <w:r w:rsidR="00443587">
        <w:rPr>
          <w:rFonts w:ascii="Garamond" w:hAnsi="Garamond" w:cs="Arial"/>
          <w:i/>
          <w:color w:val="0775A8"/>
          <w:sz w:val="24"/>
          <w:szCs w:val="24"/>
        </w:rPr>
        <w:t>s</w:t>
      </w:r>
      <w:r w:rsidRPr="00384F8F">
        <w:rPr>
          <w:rFonts w:ascii="Garamond" w:hAnsi="Garamond" w:cs="Arial"/>
          <w:i/>
          <w:color w:val="0775A8"/>
          <w:sz w:val="24"/>
          <w:szCs w:val="24"/>
        </w:rPr>
        <w:t xml:space="preserve"> of how this plan might cover costs</w:t>
      </w:r>
      <w:r w:rsidR="00AE61F7">
        <w:rPr>
          <w:rFonts w:ascii="Garamond" w:hAnsi="Garamond" w:cs="Arial"/>
          <w:i/>
          <w:color w:val="0775A8"/>
          <w:sz w:val="24"/>
          <w:szCs w:val="24"/>
        </w:rPr>
        <w:t xml:space="preserve"> for a sample medical situation</w:t>
      </w:r>
      <w:r w:rsidRPr="00384F8F">
        <w:rPr>
          <w:rFonts w:ascii="Garamond" w:hAnsi="Garamond" w:cs="Arial"/>
          <w:i/>
          <w:color w:val="0775A8"/>
          <w:sz w:val="24"/>
          <w:szCs w:val="24"/>
        </w:rPr>
        <w:t xml:space="preserve">, see </w:t>
      </w:r>
      <w:r w:rsidR="00384F8F" w:rsidRPr="00384F8F">
        <w:rPr>
          <w:rFonts w:ascii="Garamond" w:hAnsi="Garamond" w:cs="Arial"/>
          <w:i/>
          <w:color w:val="0775A8"/>
          <w:sz w:val="24"/>
          <w:szCs w:val="24"/>
        </w:rPr>
        <w:t xml:space="preserve">the </w:t>
      </w:r>
      <w:r w:rsidRPr="00384F8F">
        <w:rPr>
          <w:rFonts w:ascii="Garamond" w:hAnsi="Garamond" w:cs="Arial"/>
          <w:i/>
          <w:color w:val="0775A8"/>
          <w:sz w:val="24"/>
          <w:szCs w:val="24"/>
        </w:rPr>
        <w:t xml:space="preserve">next </w:t>
      </w:r>
      <w:proofErr w:type="gramStart"/>
      <w:r w:rsidR="00384F8F" w:rsidRPr="00384F8F">
        <w:rPr>
          <w:rFonts w:ascii="Garamond" w:hAnsi="Garamond" w:cs="Arial"/>
          <w:i/>
          <w:color w:val="0775A8"/>
          <w:sz w:val="24"/>
          <w:szCs w:val="24"/>
        </w:rPr>
        <w:t>page</w:t>
      </w:r>
      <w:r w:rsidRPr="00384F8F">
        <w:rPr>
          <w:rFonts w:ascii="Garamond" w:hAnsi="Garamond" w:cs="Arial"/>
          <w:i/>
          <w:color w:val="0775A8"/>
          <w:sz w:val="24"/>
          <w:szCs w:val="24"/>
        </w:rPr>
        <w:t>.––</w:t>
      </w:r>
      <w:proofErr w:type="gramEnd"/>
      <w:r w:rsidRPr="00384F8F">
        <w:rPr>
          <w:rFonts w:ascii="Garamond" w:hAnsi="Garamond" w:cs="Arial"/>
          <w:i/>
          <w:color w:val="0775A8"/>
          <w:sz w:val="24"/>
          <w:szCs w:val="24"/>
        </w:rPr>
        <w:t>–––––––––</w:t>
      </w:r>
      <w:r w:rsidRPr="00384F8F">
        <w:rPr>
          <w:rFonts w:ascii="Garamond" w:hAnsi="Garamond" w:cs="Arial"/>
          <w:color w:val="0775A8"/>
          <w:sz w:val="24"/>
          <w:szCs w:val="24"/>
        </w:rPr>
        <w:t>–––––––––––</w:t>
      </w:r>
    </w:p>
    <w:p w14:paraId="1A291179" w14:textId="77777777" w:rsidR="00CD2327" w:rsidRDefault="003F1E62" w:rsidP="00A47229">
      <w:pPr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b/>
          <w:sz w:val="8"/>
          <w:szCs w:val="8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 w14:anchorId="035F5835">
          <v:shape id="_x0000_s1061" type="#_x0000_t202" style="position:absolute;margin-left:490.4pt;margin-top:14.7pt;width:237.55pt;height:51.85pt;z-index:-251657728;mso-width-relative:margin;mso-height-relative:margin" wrapcoords="-96 -309 -96 21291 21696 21291 21696 -309 -96 -309" fillcolor="#0775a8" strokecolor="#70afd9">
            <v:textbox style="mso-next-textbox:#_x0000_s1061" inset=",2.16pt,,2.16pt">
              <w:txbxContent>
                <w:p w14:paraId="773476E8" w14:textId="77777777" w:rsidR="003F1E62" w:rsidRDefault="001000D8" w:rsidP="000473A6">
                  <w:pPr>
                    <w:spacing w:before="40" w:after="40" w:line="240" w:lineRule="auto"/>
                    <w:jc w:val="center"/>
                    <w:rPr>
                      <w:rFonts w:ascii="Garamond" w:hAnsi="Garamond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 xml:space="preserve">Managing </w:t>
                  </w:r>
                  <w:r w:rsidR="00AF131E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 xml:space="preserve">type </w:t>
                  </w:r>
                  <w:r w:rsidR="00D30929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 xml:space="preserve">2 </w:t>
                  </w:r>
                  <w: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diabetes</w:t>
                  </w:r>
                  <w:r w:rsidRPr="00DA55F5">
                    <w:rPr>
                      <w:rFonts w:ascii="Garamond" w:hAnsi="Garamond"/>
                      <w:b/>
                      <w:color w:val="FFFFFF"/>
                      <w:sz w:val="24"/>
                      <w:szCs w:val="24"/>
                    </w:rPr>
                    <w:br/>
                  </w:r>
                  <w:r w:rsidRPr="00DA55F5">
                    <w:rPr>
                      <w:rFonts w:ascii="Garamond" w:hAnsi="Garamond"/>
                      <w:color w:val="FFFFFF"/>
                      <w:sz w:val="24"/>
                      <w:szCs w:val="24"/>
                    </w:rPr>
                    <w:t>(</w:t>
                  </w:r>
                  <w:r w:rsidR="00AF131E">
                    <w:rPr>
                      <w:rFonts w:ascii="Garamond" w:hAnsi="Garamond"/>
                      <w:color w:val="FFFFFF"/>
                      <w:sz w:val="24"/>
                      <w:szCs w:val="24"/>
                    </w:rPr>
                    <w:t xml:space="preserve">routine maintenance </w:t>
                  </w:r>
                  <w:r w:rsidR="003F1E62">
                    <w:rPr>
                      <w:rFonts w:ascii="Garamond" w:hAnsi="Garamond"/>
                      <w:color w:val="FFFFFF"/>
                      <w:sz w:val="24"/>
                      <w:szCs w:val="24"/>
                    </w:rPr>
                    <w:t xml:space="preserve">of </w:t>
                  </w:r>
                </w:p>
                <w:p w14:paraId="32C2A8A1" w14:textId="77777777" w:rsidR="001000D8" w:rsidRDefault="003F1E62" w:rsidP="000473A6">
                  <w:pPr>
                    <w:spacing w:before="40" w:after="40" w:line="240" w:lineRule="auto"/>
                    <w:jc w:val="center"/>
                    <w:rPr>
                      <w:rFonts w:ascii="Garamond" w:hAnsi="Garamond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color w:val="FFFFFF"/>
                      <w:sz w:val="24"/>
                      <w:szCs w:val="24"/>
                    </w:rPr>
                    <w:t xml:space="preserve">a </w:t>
                  </w:r>
                  <w:r w:rsidR="00AF131E">
                    <w:rPr>
                      <w:rFonts w:ascii="Garamond" w:hAnsi="Garamond"/>
                      <w:color w:val="FFFFFF"/>
                      <w:sz w:val="24"/>
                      <w:szCs w:val="24"/>
                    </w:rPr>
                    <w:t>well-controlled</w:t>
                  </w:r>
                  <w:r>
                    <w:rPr>
                      <w:rFonts w:ascii="Garamond" w:hAnsi="Garamond"/>
                      <w:color w:val="FFFFFF"/>
                      <w:sz w:val="24"/>
                      <w:szCs w:val="24"/>
                    </w:rPr>
                    <w:t xml:space="preserve"> condition</w:t>
                  </w:r>
                  <w:r w:rsidR="001000D8" w:rsidRPr="00DA55F5">
                    <w:rPr>
                      <w:rFonts w:ascii="Garamond" w:hAnsi="Garamond"/>
                      <w:color w:val="FFFFFF"/>
                      <w:sz w:val="24"/>
                      <w:szCs w:val="24"/>
                    </w:rPr>
                    <w:t>)</w:t>
                  </w:r>
                </w:p>
                <w:p w14:paraId="70CBF630" w14:textId="77777777" w:rsidR="001000D8" w:rsidRPr="006D3E86" w:rsidRDefault="001000D8" w:rsidP="000473A6">
                  <w:pPr>
                    <w:spacing w:after="0" w:line="240" w:lineRule="auto"/>
                    <w:rPr>
                      <w:rFonts w:ascii="Garamond" w:hAnsi="Garamond"/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 w14:anchorId="7BC79635">
          <v:shape id="_x0000_s1055" type="#_x0000_t202" style="position:absolute;margin-left:240.85pt;margin-top:14.7pt;width:237.55pt;height:51.85pt;z-index:-251660800;mso-width-relative:margin;mso-height-relative:margin" wrapcoords="-96 -309 -96 21291 21696 21291 21696 -309 -96 -309" fillcolor="#0775a8" strokecolor="#70afd9">
            <v:textbox style="mso-next-textbox:#_x0000_s1055" inset=",2.16pt,,2.16pt">
              <w:txbxContent>
                <w:p w14:paraId="1BD7628B" w14:textId="77777777" w:rsidR="001000D8" w:rsidRDefault="001000D8" w:rsidP="00E56100">
                  <w:pPr>
                    <w:spacing w:before="40" w:after="40" w:line="240" w:lineRule="auto"/>
                    <w:jc w:val="center"/>
                    <w:rPr>
                      <w:rFonts w:ascii="Garamond" w:hAnsi="Garamond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DA55F5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Having a baby</w:t>
                  </w:r>
                  <w:r w:rsidRPr="00DA55F5">
                    <w:rPr>
                      <w:rFonts w:ascii="Garamond" w:hAnsi="Garamond"/>
                      <w:b/>
                      <w:color w:val="FFFFFF"/>
                      <w:sz w:val="24"/>
                      <w:szCs w:val="24"/>
                    </w:rPr>
                    <w:br/>
                  </w:r>
                  <w:r w:rsidRPr="00DA55F5">
                    <w:rPr>
                      <w:rFonts w:ascii="Garamond" w:hAnsi="Garamond"/>
                      <w:color w:val="FFFFFF"/>
                      <w:sz w:val="24"/>
                      <w:szCs w:val="24"/>
                    </w:rPr>
                    <w:t>(normal delivery)</w:t>
                  </w:r>
                </w:p>
                <w:p w14:paraId="30EC2665" w14:textId="77777777" w:rsidR="001000D8" w:rsidRPr="006D3E86" w:rsidRDefault="001000D8" w:rsidP="00DA55F5">
                  <w:pPr>
                    <w:spacing w:after="0" w:line="240" w:lineRule="auto"/>
                    <w:rPr>
                      <w:rFonts w:ascii="Garamond" w:hAnsi="Garamond"/>
                      <w:sz w:val="24"/>
                    </w:rPr>
                  </w:pPr>
                </w:p>
              </w:txbxContent>
            </v:textbox>
          </v:shape>
        </w:pict>
      </w:r>
    </w:p>
    <w:p w14:paraId="34901B3C" w14:textId="77777777" w:rsidR="00495EEE" w:rsidRPr="00223389" w:rsidRDefault="00495EEE" w:rsidP="00A47229">
      <w:pPr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b/>
          <w:sz w:val="8"/>
          <w:szCs w:val="8"/>
        </w:rPr>
        <w:sectPr w:rsidR="00495EEE" w:rsidRPr="00223389" w:rsidSect="006647A5">
          <w:headerReference w:type="default" r:id="rId15"/>
          <w:pgSz w:w="15840" w:h="12240" w:orient="landscape" w:code="1"/>
          <w:pgMar w:top="720" w:right="720" w:bottom="360" w:left="720" w:header="360" w:footer="360" w:gutter="0"/>
          <w:cols w:space="720"/>
          <w:docGrid w:linePitch="360"/>
        </w:sectPr>
      </w:pPr>
    </w:p>
    <w:p w14:paraId="1771A331" w14:textId="77777777" w:rsidR="00CE5C1E" w:rsidRPr="00B24437" w:rsidRDefault="00A47229" w:rsidP="00CD2327">
      <w:pPr>
        <w:pStyle w:val="Header"/>
        <w:spacing w:after="0" w:line="240" w:lineRule="auto"/>
        <w:rPr>
          <w:rFonts w:ascii="Arial" w:hAnsi="Arial" w:cs="Arial"/>
          <w:b/>
          <w:bCs/>
          <w:color w:val="0080BE"/>
          <w:sz w:val="36"/>
          <w:szCs w:val="36"/>
        </w:rPr>
      </w:pPr>
      <w:r w:rsidRPr="00B24437">
        <w:rPr>
          <w:rFonts w:ascii="Arial" w:hAnsi="Arial" w:cs="Arial"/>
          <w:b/>
          <w:bCs/>
          <w:color w:val="0080BE"/>
          <w:sz w:val="36"/>
          <w:szCs w:val="36"/>
        </w:rPr>
        <w:t>About th</w:t>
      </w:r>
      <w:r w:rsidR="000473A6">
        <w:rPr>
          <w:rFonts w:ascii="Arial" w:hAnsi="Arial" w:cs="Arial"/>
          <w:b/>
          <w:bCs/>
          <w:color w:val="0080BE"/>
          <w:sz w:val="36"/>
          <w:szCs w:val="36"/>
        </w:rPr>
        <w:t>e</w:t>
      </w:r>
      <w:r w:rsidR="00D647F0">
        <w:rPr>
          <w:rFonts w:ascii="Arial" w:hAnsi="Arial" w:cs="Arial"/>
          <w:b/>
          <w:bCs/>
          <w:color w:val="0080BE"/>
          <w:sz w:val="36"/>
          <w:szCs w:val="36"/>
        </w:rPr>
        <w:t>s</w:t>
      </w:r>
      <w:r w:rsidR="000473A6">
        <w:rPr>
          <w:rFonts w:ascii="Arial" w:hAnsi="Arial" w:cs="Arial"/>
          <w:b/>
          <w:bCs/>
          <w:color w:val="0080BE"/>
          <w:sz w:val="36"/>
          <w:szCs w:val="36"/>
        </w:rPr>
        <w:t>e</w:t>
      </w:r>
      <w:r w:rsidR="00F0743E" w:rsidRPr="00B24437">
        <w:rPr>
          <w:rFonts w:ascii="Arial" w:hAnsi="Arial" w:cs="Arial"/>
          <w:b/>
          <w:bCs/>
          <w:color w:val="0080BE"/>
          <w:sz w:val="36"/>
          <w:szCs w:val="36"/>
        </w:rPr>
        <w:t xml:space="preserve"> Coverage Example</w:t>
      </w:r>
      <w:r w:rsidR="000473A6">
        <w:rPr>
          <w:rFonts w:ascii="Arial" w:hAnsi="Arial" w:cs="Arial"/>
          <w:b/>
          <w:bCs/>
          <w:color w:val="0080BE"/>
          <w:sz w:val="36"/>
          <w:szCs w:val="36"/>
        </w:rPr>
        <w:t>s</w:t>
      </w:r>
      <w:r w:rsidR="00CE5C1E" w:rsidRPr="00B24437">
        <w:rPr>
          <w:rFonts w:ascii="Arial" w:hAnsi="Arial" w:cs="Arial"/>
          <w:b/>
          <w:bCs/>
          <w:color w:val="0080BE"/>
          <w:sz w:val="36"/>
          <w:szCs w:val="36"/>
        </w:rPr>
        <w:t>:</w:t>
      </w:r>
    </w:p>
    <w:p w14:paraId="7D8E52D5" w14:textId="77777777" w:rsidR="00CE5C1E" w:rsidRDefault="00CE5C1E" w:rsidP="00CD2327">
      <w:pPr>
        <w:pStyle w:val="Header"/>
        <w:spacing w:after="0" w:line="240" w:lineRule="auto"/>
        <w:rPr>
          <w:rFonts w:ascii="Garamond" w:hAnsi="Garamond"/>
          <w:sz w:val="24"/>
          <w:szCs w:val="24"/>
        </w:rPr>
      </w:pPr>
    </w:p>
    <w:p w14:paraId="580CB2E2" w14:textId="77777777" w:rsidR="007413EF" w:rsidRDefault="005547EA" w:rsidP="00CD2327">
      <w:pPr>
        <w:pStyle w:val="Header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</w:t>
      </w:r>
      <w:r w:rsidR="000473A6">
        <w:rPr>
          <w:rFonts w:ascii="Garamond" w:hAnsi="Garamond"/>
          <w:sz w:val="24"/>
          <w:szCs w:val="24"/>
        </w:rPr>
        <w:t>e</w:t>
      </w:r>
      <w:r w:rsidR="004A5E7C">
        <w:rPr>
          <w:rFonts w:ascii="Garamond" w:hAnsi="Garamond"/>
          <w:sz w:val="24"/>
          <w:szCs w:val="24"/>
        </w:rPr>
        <w:t>s</w:t>
      </w:r>
      <w:r w:rsidR="000473A6">
        <w:rPr>
          <w:rFonts w:ascii="Garamond" w:hAnsi="Garamond"/>
          <w:sz w:val="24"/>
          <w:szCs w:val="24"/>
        </w:rPr>
        <w:t>e</w:t>
      </w:r>
      <w:r>
        <w:rPr>
          <w:rFonts w:ascii="Garamond" w:hAnsi="Garamond"/>
          <w:sz w:val="24"/>
          <w:szCs w:val="24"/>
        </w:rPr>
        <w:t xml:space="preserve"> example</w:t>
      </w:r>
      <w:r w:rsidR="000473A6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show</w:t>
      </w:r>
      <w:r w:rsidR="00CE5C1E">
        <w:rPr>
          <w:rFonts w:ascii="Garamond" w:hAnsi="Garamond"/>
          <w:sz w:val="24"/>
          <w:szCs w:val="24"/>
        </w:rPr>
        <w:t xml:space="preserve"> how this </w:t>
      </w:r>
      <w:r w:rsidR="002179C6" w:rsidRPr="00344C6B">
        <w:rPr>
          <w:rFonts w:ascii="Garamond" w:hAnsi="Garamond" w:cs="AJensonPro-Bold"/>
          <w:bCs/>
          <w:sz w:val="24"/>
          <w:szCs w:val="24"/>
        </w:rPr>
        <w:t>plan</w:t>
      </w:r>
      <w:r w:rsidR="00CE5C1E" w:rsidRPr="00A76911">
        <w:rPr>
          <w:rFonts w:ascii="Garamond" w:hAnsi="Garamond"/>
          <w:sz w:val="24"/>
          <w:szCs w:val="24"/>
        </w:rPr>
        <w:t xml:space="preserve"> might cover medical care in </w:t>
      </w:r>
      <w:r w:rsidR="004A5E7C" w:rsidRPr="00A76911">
        <w:rPr>
          <w:rFonts w:ascii="Garamond" w:hAnsi="Garamond"/>
          <w:sz w:val="24"/>
          <w:szCs w:val="24"/>
        </w:rPr>
        <w:t xml:space="preserve">given </w:t>
      </w:r>
      <w:r w:rsidR="00CE5C1E" w:rsidRPr="00A76911">
        <w:rPr>
          <w:rFonts w:ascii="Garamond" w:hAnsi="Garamond"/>
          <w:sz w:val="24"/>
          <w:szCs w:val="24"/>
        </w:rPr>
        <w:t>situation</w:t>
      </w:r>
      <w:r w:rsidR="000473A6" w:rsidRPr="00A76911">
        <w:rPr>
          <w:rFonts w:ascii="Garamond" w:hAnsi="Garamond"/>
          <w:sz w:val="24"/>
          <w:szCs w:val="24"/>
        </w:rPr>
        <w:t>s</w:t>
      </w:r>
      <w:r w:rsidR="00CE5C1E" w:rsidRPr="00D30929">
        <w:rPr>
          <w:rFonts w:ascii="Garamond" w:hAnsi="Garamond"/>
          <w:sz w:val="24"/>
          <w:szCs w:val="24"/>
        </w:rPr>
        <w:t>.</w:t>
      </w:r>
      <w:r w:rsidR="00E63AE9" w:rsidRPr="00D30929">
        <w:rPr>
          <w:rFonts w:ascii="Garamond" w:hAnsi="Garamond"/>
          <w:sz w:val="24"/>
          <w:szCs w:val="24"/>
        </w:rPr>
        <w:t xml:space="preserve"> </w:t>
      </w:r>
      <w:r w:rsidR="007413EF" w:rsidRPr="00D30929">
        <w:rPr>
          <w:rFonts w:ascii="Garamond" w:hAnsi="Garamond"/>
          <w:sz w:val="24"/>
          <w:szCs w:val="24"/>
        </w:rPr>
        <w:t>Use th</w:t>
      </w:r>
      <w:r w:rsidR="000473A6" w:rsidRPr="00D30929">
        <w:rPr>
          <w:rFonts w:ascii="Garamond" w:hAnsi="Garamond"/>
          <w:sz w:val="24"/>
          <w:szCs w:val="24"/>
        </w:rPr>
        <w:t>e</w:t>
      </w:r>
      <w:r w:rsidR="004A5E7C" w:rsidRPr="00D30929">
        <w:rPr>
          <w:rFonts w:ascii="Garamond" w:hAnsi="Garamond"/>
          <w:sz w:val="24"/>
          <w:szCs w:val="24"/>
        </w:rPr>
        <w:t>s</w:t>
      </w:r>
      <w:r w:rsidR="000473A6" w:rsidRPr="00D30929">
        <w:rPr>
          <w:rFonts w:ascii="Garamond" w:hAnsi="Garamond"/>
          <w:sz w:val="24"/>
          <w:szCs w:val="24"/>
        </w:rPr>
        <w:t>e</w:t>
      </w:r>
      <w:r w:rsidR="007413EF" w:rsidRPr="00D30929">
        <w:rPr>
          <w:rFonts w:ascii="Garamond" w:hAnsi="Garamond"/>
          <w:sz w:val="24"/>
          <w:szCs w:val="24"/>
        </w:rPr>
        <w:t xml:space="preserve"> example</w:t>
      </w:r>
      <w:r w:rsidR="000473A6" w:rsidRPr="00D30929">
        <w:rPr>
          <w:rFonts w:ascii="Garamond" w:hAnsi="Garamond"/>
          <w:sz w:val="24"/>
          <w:szCs w:val="24"/>
        </w:rPr>
        <w:t>s</w:t>
      </w:r>
      <w:r w:rsidR="007413EF" w:rsidRPr="00344C6B">
        <w:rPr>
          <w:rFonts w:ascii="Garamond" w:hAnsi="Garamond"/>
          <w:sz w:val="24"/>
          <w:szCs w:val="24"/>
        </w:rPr>
        <w:t xml:space="preserve"> to see, in general, how much </w:t>
      </w:r>
      <w:r w:rsidR="00EF6FDB" w:rsidRPr="00344C6B">
        <w:rPr>
          <w:rFonts w:ascii="Garamond" w:hAnsi="Garamond"/>
          <w:sz w:val="24"/>
          <w:szCs w:val="24"/>
        </w:rPr>
        <w:t xml:space="preserve">financial </w:t>
      </w:r>
      <w:r w:rsidR="007413EF" w:rsidRPr="00344C6B">
        <w:rPr>
          <w:rFonts w:ascii="Garamond" w:hAnsi="Garamond"/>
          <w:sz w:val="24"/>
          <w:szCs w:val="24"/>
        </w:rPr>
        <w:t xml:space="preserve">protection </w:t>
      </w:r>
      <w:r w:rsidR="00671B90" w:rsidRPr="00344C6B">
        <w:rPr>
          <w:rFonts w:ascii="Garamond" w:hAnsi="Garamond"/>
          <w:sz w:val="24"/>
          <w:szCs w:val="24"/>
        </w:rPr>
        <w:t xml:space="preserve">a </w:t>
      </w:r>
      <w:r w:rsidR="00EF6FDB" w:rsidRPr="00344C6B">
        <w:rPr>
          <w:rFonts w:ascii="Garamond" w:hAnsi="Garamond"/>
          <w:sz w:val="24"/>
          <w:szCs w:val="24"/>
        </w:rPr>
        <w:t xml:space="preserve">sample </w:t>
      </w:r>
      <w:r w:rsidR="00671B90" w:rsidRPr="00344C6B">
        <w:rPr>
          <w:rFonts w:ascii="Garamond" w:hAnsi="Garamond"/>
          <w:sz w:val="24"/>
          <w:szCs w:val="24"/>
        </w:rPr>
        <w:t xml:space="preserve">patient </w:t>
      </w:r>
      <w:r w:rsidR="007413EF" w:rsidRPr="00344C6B">
        <w:rPr>
          <w:rFonts w:ascii="Garamond" w:hAnsi="Garamond"/>
          <w:sz w:val="24"/>
          <w:szCs w:val="24"/>
        </w:rPr>
        <w:t>might get</w:t>
      </w:r>
      <w:r w:rsidR="00671B90" w:rsidRPr="00344C6B">
        <w:rPr>
          <w:rFonts w:ascii="Garamond" w:hAnsi="Garamond"/>
          <w:sz w:val="24"/>
          <w:szCs w:val="24"/>
        </w:rPr>
        <w:t xml:space="preserve"> if they are covered under </w:t>
      </w:r>
      <w:r w:rsidR="000653A9" w:rsidRPr="00344C6B">
        <w:rPr>
          <w:rFonts w:ascii="Garamond" w:hAnsi="Garamond"/>
          <w:sz w:val="24"/>
          <w:szCs w:val="24"/>
        </w:rPr>
        <w:t xml:space="preserve">different </w:t>
      </w:r>
      <w:r w:rsidR="002179C6" w:rsidRPr="00344C6B">
        <w:rPr>
          <w:rFonts w:ascii="Garamond" w:hAnsi="Garamond" w:cs="AJensonPro-Bold"/>
          <w:bCs/>
          <w:sz w:val="24"/>
          <w:szCs w:val="24"/>
        </w:rPr>
        <w:t>plans</w:t>
      </w:r>
      <w:r w:rsidR="007413EF" w:rsidRPr="00A76911">
        <w:rPr>
          <w:rFonts w:ascii="Garamond" w:hAnsi="Garamond"/>
          <w:sz w:val="24"/>
          <w:szCs w:val="24"/>
        </w:rPr>
        <w:t>.</w:t>
      </w:r>
    </w:p>
    <w:p w14:paraId="7A376B87" w14:textId="77777777" w:rsidR="00DA55F5" w:rsidRDefault="002C1C2C" w:rsidP="005A547E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</w:rPr>
        <w:pict w14:anchorId="32DA6EDC">
          <v:shape id="_x0000_s1053" type="#_x0000_t202" style="position:absolute;margin-left:4.25pt;margin-top:24.75pt;width:149.75pt;height:246pt;z-index:251657728;mso-width-relative:margin;mso-height-relative:margin" filled="f" stroked="f">
            <v:textbox style="mso-next-textbox:#_x0000_s1053">
              <w:txbxContent>
                <w:p w14:paraId="345175EE" w14:textId="77777777" w:rsidR="001000D8" w:rsidRDefault="001000D8" w:rsidP="00CB11DB">
                  <w:pPr>
                    <w:spacing w:before="240" w:after="120" w:line="240" w:lineRule="auto"/>
                    <w:ind w:left="994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5598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This is 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br/>
                  </w:r>
                  <w:r w:rsidRPr="0015518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not</w:t>
                  </w:r>
                  <w:r w:rsidRPr="0055598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a 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cost estimator</w:t>
                  </w:r>
                  <w:r w:rsidRPr="0055598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. </w:t>
                  </w:r>
                </w:p>
                <w:p w14:paraId="3425E96D" w14:textId="77777777" w:rsidR="001000D8" w:rsidRDefault="001000D8" w:rsidP="00B24437">
                  <w:pPr>
                    <w:spacing w:before="240" w:after="120" w:line="240" w:lineRule="auto"/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</w:pPr>
                  <w:r w:rsidRPr="00F13E36"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>Don’t use th</w:t>
                  </w:r>
                  <w:r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>ese</w:t>
                  </w:r>
                  <w:r w:rsidRPr="00F13E36"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 xml:space="preserve"> example</w:t>
                  </w:r>
                  <w:r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>s</w:t>
                  </w:r>
                  <w:r w:rsidRPr="00F13E36"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 xml:space="preserve"> to estimate your actual costs under this</w:t>
                  </w:r>
                  <w:r w:rsidRPr="00344C6B">
                    <w:rPr>
                      <w:rFonts w:ascii="Garamond" w:hAnsi="Garamond" w:cs="Arial"/>
                      <w:bCs/>
                      <w:sz w:val="24"/>
                      <w:szCs w:val="24"/>
                    </w:rPr>
                    <w:t xml:space="preserve"> </w:t>
                  </w:r>
                  <w:r w:rsidR="002179C6" w:rsidRPr="00344C6B">
                    <w:rPr>
                      <w:rFonts w:ascii="Garamond" w:hAnsi="Garamond" w:cs="AJensonPro-Bold"/>
                      <w:bCs/>
                      <w:sz w:val="24"/>
                      <w:szCs w:val="24"/>
                    </w:rPr>
                    <w:t>plan</w:t>
                  </w:r>
                  <w:r w:rsidRPr="00F13E36"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>. The actual care you receive will be different from th</w:t>
                  </w:r>
                  <w:r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>ese</w:t>
                  </w:r>
                  <w:r w:rsidRPr="00F13E36"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 xml:space="preserve"> example</w:t>
                  </w:r>
                  <w:r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>s</w:t>
                  </w:r>
                  <w:r w:rsidRPr="00F13E36"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 xml:space="preserve">, and the cost of that care </w:t>
                  </w:r>
                  <w:r w:rsidR="000A471F"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 xml:space="preserve">will </w:t>
                  </w:r>
                  <w:r w:rsidRPr="00F13E36"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>also be differen</w:t>
                  </w:r>
                  <w:r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>t</w:t>
                  </w:r>
                  <w:r w:rsidRPr="00F13E36"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14:paraId="2D78DCC1" w14:textId="77777777" w:rsidR="001000D8" w:rsidRPr="00155184" w:rsidRDefault="001000D8" w:rsidP="00B24437">
                  <w:pPr>
                    <w:spacing w:before="240" w:after="120" w:line="240" w:lineRule="auto"/>
                    <w:rPr>
                      <w:sz w:val="24"/>
                      <w:szCs w:val="24"/>
                    </w:rPr>
                  </w:pPr>
                  <w:r w:rsidRPr="00F13E36"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>See</w:t>
                  </w:r>
                  <w:r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 xml:space="preserve"> the next page for important information about these examples.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 w14:anchorId="00DBAE4A">
          <v:shape id="_x0000_s1052" type="#_x0000_t202" style="position:absolute;margin-left:-1.35pt;margin-top:23.1pt;width:160.2pt;height:251pt;z-index:251656704;mso-width-relative:margin;mso-height-relative:margin" fillcolor="#eff9ff" strokecolor="#70afd9">
            <v:textbox style="mso-next-textbox:#_x0000_s1052">
              <w:txbxContent>
                <w:p w14:paraId="3EA1F2AD" w14:textId="77777777" w:rsidR="001000D8" w:rsidRPr="00F37831" w:rsidRDefault="001000D8" w:rsidP="00CB11DB">
                  <w:pPr>
                    <w:spacing w:before="240" w:after="40" w:line="240" w:lineRule="auto"/>
                    <w:ind w:left="-86"/>
                    <w:rPr>
                      <w:rFonts w:ascii="Garamond" w:hAnsi="Garamond" w:cs="Arial"/>
                      <w:sz w:val="24"/>
                      <w:szCs w:val="24"/>
                    </w:rPr>
                  </w:pPr>
                  <w:r w:rsidRPr="005B7E1D">
                    <w:rPr>
                      <w:rFonts w:ascii="Centaur" w:hAnsi="Centaur" w:cs="Arial"/>
                      <w:b/>
                      <w:bCs/>
                      <w:sz w:val="20"/>
                      <w:szCs w:val="20"/>
                    </w:rPr>
                    <w:pict w14:anchorId="4E4638A5">
                      <v:shape id="_x0000_i1027" type="#_x0000_t75" style="width:62.25pt;height:45.75pt">
                        <v:imagedata r:id="rId8" o:title="Exclamation"/>
                      </v:shape>
                    </w:pict>
                  </w:r>
                  <w:r w:rsidRPr="00F37831">
                    <w:rPr>
                      <w:rFonts w:ascii="Garamond" w:hAnsi="Garamond" w:cs="Arial"/>
                      <w:sz w:val="24"/>
                      <w:szCs w:val="24"/>
                    </w:rPr>
                    <w:t xml:space="preserve"> </w:t>
                  </w:r>
                </w:p>
                <w:p w14:paraId="65E7A84B" w14:textId="77777777" w:rsidR="001000D8" w:rsidRDefault="001000D8" w:rsidP="00E63AE9">
                  <w:pPr>
                    <w:spacing w:before="40" w:after="40" w:line="240" w:lineRule="auto"/>
                    <w:jc w:val="center"/>
                    <w:rPr>
                      <w:rFonts w:ascii="Garamond" w:hAnsi="Garamond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03303019" w14:textId="77777777" w:rsidR="001000D8" w:rsidRPr="006D3E86" w:rsidRDefault="001000D8" w:rsidP="00E63AE9">
                  <w:pPr>
                    <w:spacing w:after="0" w:line="240" w:lineRule="auto"/>
                    <w:rPr>
                      <w:rFonts w:ascii="Garamond" w:hAnsi="Garamond"/>
                      <w:sz w:val="24"/>
                    </w:rPr>
                  </w:pPr>
                </w:p>
              </w:txbxContent>
            </v:textbox>
          </v:shape>
        </w:pict>
      </w:r>
      <w:r w:rsidR="00B24437">
        <w:rPr>
          <w:rFonts w:ascii="Arial" w:hAnsi="Arial" w:cs="Arial"/>
          <w:b/>
          <w:sz w:val="24"/>
          <w:szCs w:val="24"/>
        </w:rPr>
        <w:br w:type="column"/>
      </w:r>
    </w:p>
    <w:p w14:paraId="3B251BAB" w14:textId="77777777" w:rsidR="00DA55F5" w:rsidRDefault="00DA55F5" w:rsidP="005A547E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9A35241" w14:textId="77777777" w:rsidR="00DA55F5" w:rsidRDefault="00DA55F5" w:rsidP="005A547E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9974701" w14:textId="77777777" w:rsidR="00243BA8" w:rsidRDefault="00243BA8" w:rsidP="00243BA8">
      <w:pPr>
        <w:pStyle w:val="Header"/>
        <w:spacing w:after="0" w:line="240" w:lineRule="auto"/>
        <w:ind w:left="270" w:right="-90" w:hanging="270"/>
        <w:rPr>
          <w:rFonts w:ascii="Arial" w:hAnsi="Arial" w:cs="Arial"/>
          <w:b/>
          <w:sz w:val="24"/>
          <w:szCs w:val="24"/>
        </w:rPr>
      </w:pPr>
    </w:p>
    <w:p w14:paraId="2B8BBE77" w14:textId="77777777" w:rsidR="007413EF" w:rsidRDefault="00243BA8" w:rsidP="00243BA8">
      <w:pPr>
        <w:pStyle w:val="Header"/>
        <w:spacing w:after="0" w:line="240" w:lineRule="auto"/>
        <w:ind w:left="270" w:right="-90" w:hanging="270"/>
        <w:rPr>
          <w:rFonts w:ascii="Arial" w:hAnsi="Arial" w:cs="Arial"/>
          <w:sz w:val="24"/>
          <w:szCs w:val="24"/>
        </w:rPr>
      </w:pPr>
      <w:r w:rsidRPr="006855E3">
        <w:rPr>
          <w:rFonts w:ascii="Arial" w:hAnsi="Arial" w:cs="Arial"/>
          <w:color w:val="0775A8"/>
          <w:sz w:val="24"/>
          <w:szCs w:val="24"/>
        </w:rPr>
        <w:sym w:font="Wingdings" w:char="F06E"/>
      </w:r>
      <w:r w:rsidR="00E974E9">
        <w:rPr>
          <w:rFonts w:ascii="Arial" w:hAnsi="Arial" w:cs="Arial"/>
          <w:sz w:val="24"/>
          <w:szCs w:val="24"/>
        </w:rPr>
        <w:t xml:space="preserve"> </w:t>
      </w:r>
      <w:r w:rsidR="00862AF1">
        <w:rPr>
          <w:rFonts w:ascii="Arial" w:hAnsi="Arial" w:cs="Arial"/>
          <w:b/>
          <w:sz w:val="24"/>
          <w:szCs w:val="24"/>
        </w:rPr>
        <w:t>Amount owed to providers</w:t>
      </w:r>
      <w:r w:rsidR="007413EF" w:rsidRPr="007413EF">
        <w:rPr>
          <w:rFonts w:ascii="Arial" w:hAnsi="Arial" w:cs="Arial"/>
          <w:b/>
          <w:sz w:val="24"/>
          <w:szCs w:val="24"/>
        </w:rPr>
        <w:t>:</w:t>
      </w:r>
      <w:r w:rsidR="007413EF" w:rsidRPr="007413EF">
        <w:rPr>
          <w:rFonts w:ascii="Arial" w:hAnsi="Arial" w:cs="Arial"/>
          <w:sz w:val="24"/>
          <w:szCs w:val="24"/>
        </w:rPr>
        <w:t xml:space="preserve"> $</w:t>
      </w:r>
      <w:r w:rsidR="002A0B96">
        <w:rPr>
          <w:rFonts w:ascii="Arial" w:hAnsi="Arial" w:cs="Arial"/>
          <w:sz w:val="24"/>
          <w:szCs w:val="24"/>
        </w:rPr>
        <w:t>7</w:t>
      </w:r>
      <w:r w:rsidR="007413EF" w:rsidRPr="007413EF">
        <w:rPr>
          <w:rFonts w:ascii="Arial" w:hAnsi="Arial" w:cs="Arial"/>
          <w:sz w:val="24"/>
          <w:szCs w:val="24"/>
        </w:rPr>
        <w:t>,</w:t>
      </w:r>
      <w:r w:rsidR="002A0B96">
        <w:rPr>
          <w:rFonts w:ascii="Arial" w:hAnsi="Arial" w:cs="Arial"/>
          <w:sz w:val="24"/>
          <w:szCs w:val="24"/>
        </w:rPr>
        <w:t>540</w:t>
      </w:r>
    </w:p>
    <w:p w14:paraId="2B16B18D" w14:textId="77777777" w:rsidR="006855E3" w:rsidRDefault="00243BA8" w:rsidP="00243BA8">
      <w:pPr>
        <w:pStyle w:val="Header"/>
        <w:spacing w:after="0" w:line="240" w:lineRule="auto"/>
        <w:ind w:left="270" w:hanging="270"/>
        <w:rPr>
          <w:rFonts w:ascii="Arial" w:hAnsi="Arial" w:cs="Arial"/>
          <w:sz w:val="24"/>
          <w:szCs w:val="24"/>
        </w:rPr>
      </w:pPr>
      <w:r w:rsidRPr="006855E3">
        <w:rPr>
          <w:rFonts w:ascii="Arial" w:hAnsi="Arial" w:cs="Arial"/>
          <w:color w:val="0775A8"/>
          <w:sz w:val="24"/>
          <w:szCs w:val="24"/>
        </w:rPr>
        <w:sym w:font="Wingdings" w:char="F06E"/>
      </w:r>
      <w:r w:rsidR="006855E3">
        <w:rPr>
          <w:rFonts w:ascii="Arial" w:hAnsi="Arial" w:cs="Arial"/>
          <w:sz w:val="24"/>
          <w:szCs w:val="24"/>
        </w:rPr>
        <w:t xml:space="preserve"> </w:t>
      </w:r>
      <w:r w:rsidR="006855E3" w:rsidRPr="00F0743E">
        <w:rPr>
          <w:rFonts w:ascii="Arial" w:hAnsi="Arial" w:cs="Arial"/>
          <w:b/>
          <w:color w:val="000000"/>
          <w:sz w:val="24"/>
          <w:szCs w:val="24"/>
        </w:rPr>
        <w:t>Plan pays</w:t>
      </w:r>
      <w:r w:rsidR="006855E3">
        <w:rPr>
          <w:rFonts w:ascii="Arial" w:hAnsi="Arial" w:cs="Arial"/>
          <w:sz w:val="24"/>
          <w:szCs w:val="24"/>
        </w:rPr>
        <w:t xml:space="preserve"> $</w:t>
      </w:r>
    </w:p>
    <w:p w14:paraId="20A62B4B" w14:textId="77777777" w:rsidR="00CE5C1E" w:rsidRDefault="00243BA8" w:rsidP="00AE5FA1">
      <w:pPr>
        <w:pStyle w:val="Header"/>
        <w:spacing w:after="0" w:line="240" w:lineRule="auto"/>
        <w:ind w:left="270" w:right="-90" w:hanging="270"/>
        <w:rPr>
          <w:rFonts w:ascii="Arial" w:hAnsi="Arial" w:cs="Arial"/>
          <w:b/>
          <w:sz w:val="24"/>
          <w:szCs w:val="24"/>
        </w:rPr>
      </w:pPr>
      <w:r w:rsidRPr="006855E3">
        <w:rPr>
          <w:rFonts w:ascii="Arial" w:hAnsi="Arial" w:cs="Arial"/>
          <w:color w:val="0775A8"/>
          <w:sz w:val="24"/>
          <w:szCs w:val="24"/>
        </w:rPr>
        <w:sym w:font="Wingdings" w:char="F06E"/>
      </w:r>
      <w:r w:rsidR="006855E3" w:rsidRPr="006855E3">
        <w:rPr>
          <w:rFonts w:ascii="Arial" w:hAnsi="Arial" w:cs="Arial"/>
          <w:color w:val="C0E8FB"/>
          <w:sz w:val="24"/>
          <w:szCs w:val="24"/>
        </w:rPr>
        <w:t xml:space="preserve"> </w:t>
      </w:r>
      <w:r w:rsidR="00671B90">
        <w:rPr>
          <w:rFonts w:ascii="Arial" w:hAnsi="Arial" w:cs="Arial"/>
          <w:b/>
          <w:color w:val="000000"/>
          <w:sz w:val="24"/>
          <w:szCs w:val="24"/>
        </w:rPr>
        <w:t>Patient</w:t>
      </w:r>
      <w:r w:rsidR="006855E3" w:rsidRPr="00F0743E">
        <w:rPr>
          <w:rFonts w:ascii="Arial" w:hAnsi="Arial" w:cs="Arial"/>
          <w:b/>
          <w:color w:val="000000"/>
          <w:sz w:val="24"/>
          <w:szCs w:val="24"/>
        </w:rPr>
        <w:t xml:space="preserve"> pay</w:t>
      </w:r>
      <w:r w:rsidR="00671B90">
        <w:rPr>
          <w:rFonts w:ascii="Arial" w:hAnsi="Arial" w:cs="Arial"/>
          <w:b/>
          <w:color w:val="000000"/>
          <w:sz w:val="24"/>
          <w:szCs w:val="24"/>
        </w:rPr>
        <w:t>s</w:t>
      </w:r>
      <w:r w:rsidR="006855E3">
        <w:rPr>
          <w:rFonts w:ascii="Arial" w:hAnsi="Arial" w:cs="Arial"/>
          <w:sz w:val="24"/>
          <w:szCs w:val="24"/>
        </w:rPr>
        <w:t xml:space="preserve"> $</w:t>
      </w:r>
      <w:r w:rsidR="00817771">
        <w:rPr>
          <w:rFonts w:ascii="Arial" w:hAnsi="Arial" w:cs="Arial"/>
          <w:sz w:val="24"/>
          <w:szCs w:val="24"/>
        </w:rPr>
        <w:t xml:space="preserve"> </w:t>
      </w:r>
      <w:r w:rsidR="00AE5FA1">
        <w:rPr>
          <w:rFonts w:ascii="Garamond" w:hAnsi="Garamond" w:cs="Arial"/>
          <w:color w:val="000000"/>
          <w:sz w:val="24"/>
          <w:szCs w:val="24"/>
        </w:rPr>
        <w:br/>
      </w:r>
    </w:p>
    <w:p w14:paraId="21D79126" w14:textId="77777777" w:rsidR="007413EF" w:rsidRPr="003F2BA5" w:rsidRDefault="00A6048E" w:rsidP="005A547E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Sample c</w:t>
      </w:r>
      <w:r w:rsidR="00040F76">
        <w:rPr>
          <w:rFonts w:ascii="Arial" w:hAnsi="Arial" w:cs="Arial"/>
          <w:b/>
          <w:sz w:val="24"/>
          <w:szCs w:val="24"/>
        </w:rPr>
        <w:t>are costs</w:t>
      </w:r>
      <w:r w:rsidR="007413EF" w:rsidRPr="003F2BA5">
        <w:rPr>
          <w:rFonts w:ascii="Arial" w:hAnsi="Arial" w:cs="Arial"/>
          <w:b/>
          <w:sz w:val="24"/>
          <w:szCs w:val="24"/>
        </w:rPr>
        <w:t>: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CD2327" w:rsidRPr="007A1A28" w14:paraId="47D08611" w14:textId="77777777" w:rsidTr="00E56100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65E81B6B" w14:textId="77777777" w:rsidR="00CD2327" w:rsidRPr="001842DC" w:rsidRDefault="002A0B96" w:rsidP="00495EEE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Hospital charges (mother)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70D60E" w14:textId="77777777" w:rsidR="00CD2327" w:rsidRPr="001842DC" w:rsidRDefault="00D5412F" w:rsidP="00495EEE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</w:t>
            </w:r>
            <w:r w:rsidR="002A0B96">
              <w:rPr>
                <w:rFonts w:ascii="Garamond" w:hAnsi="Garamond"/>
                <w:sz w:val="24"/>
                <w:szCs w:val="24"/>
              </w:rPr>
              <w:t>2,7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CD2327" w:rsidRPr="007A1A28" w14:paraId="584DA43F" w14:textId="77777777" w:rsidTr="00E56100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25B40FBF" w14:textId="77777777" w:rsidR="00CD2327" w:rsidRPr="001842DC" w:rsidRDefault="002A0B96" w:rsidP="005A547E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Routine obstetric care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7CCD680" w14:textId="77777777" w:rsidR="00CD2327" w:rsidRPr="001842DC" w:rsidRDefault="00D5412F" w:rsidP="005A547E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</w:t>
            </w:r>
            <w:r w:rsidR="002A0B96">
              <w:rPr>
                <w:rFonts w:ascii="Garamond" w:hAnsi="Garamond"/>
                <w:sz w:val="24"/>
                <w:szCs w:val="24"/>
              </w:rPr>
              <w:t>2,1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CD2327" w:rsidRPr="007A1A28" w14:paraId="03B8870B" w14:textId="77777777" w:rsidTr="00E56100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35A2E41F" w14:textId="77777777" w:rsidR="00CD2327" w:rsidRPr="001842DC" w:rsidRDefault="002A0B96" w:rsidP="005A547E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Hospital charges (baby)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164DEE" w14:textId="77777777" w:rsidR="00CD2327" w:rsidRPr="001842DC" w:rsidRDefault="00D5412F" w:rsidP="005A547E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</w:t>
            </w:r>
            <w:r w:rsidR="002A0B96">
              <w:rPr>
                <w:rFonts w:ascii="Garamond" w:hAnsi="Garamond"/>
                <w:sz w:val="24"/>
                <w:szCs w:val="24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CD2327" w:rsidRPr="007A1A28" w14:paraId="19E39077" w14:textId="77777777" w:rsidTr="00E56100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592173D5" w14:textId="77777777" w:rsidR="00CD2327" w:rsidRPr="001842DC" w:rsidRDefault="002A0B96" w:rsidP="005A547E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Anesthesia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658D1D" w14:textId="77777777" w:rsidR="00CD2327" w:rsidRPr="001842DC" w:rsidRDefault="00D5412F" w:rsidP="00595112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</w:t>
            </w:r>
            <w:r w:rsidR="002A0B96">
              <w:rPr>
                <w:rFonts w:ascii="Garamond" w:hAnsi="Garamond"/>
                <w:sz w:val="24"/>
                <w:szCs w:val="24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CD2327" w:rsidRPr="007A1A28" w14:paraId="40BD3CA0" w14:textId="77777777" w:rsidTr="00E56100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4A29F3AE" w14:textId="77777777" w:rsidR="00CD2327" w:rsidRPr="001842DC" w:rsidRDefault="002A0B96" w:rsidP="005A547E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Laboratory tests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763ADE" w14:textId="77777777" w:rsidR="00CD2327" w:rsidRPr="001842DC" w:rsidRDefault="00D5412F" w:rsidP="005A547E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</w:t>
            </w:r>
            <w:r w:rsidR="002A0B96">
              <w:rPr>
                <w:rFonts w:ascii="Garamond" w:hAnsi="Garamond"/>
                <w:sz w:val="24"/>
                <w:szCs w:val="24"/>
              </w:rPr>
              <w:t>5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CD2327" w:rsidRPr="007A1A28" w14:paraId="511296E4" w14:textId="77777777" w:rsidTr="00E56100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36CBA822" w14:textId="77777777" w:rsidR="00CD2327" w:rsidRPr="001842DC" w:rsidRDefault="00C75A6D" w:rsidP="00C75A6D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Prescriptions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FDEA4E" w14:textId="77777777" w:rsidR="00CD2327" w:rsidRPr="001842DC" w:rsidRDefault="00D5412F" w:rsidP="005A547E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</w:t>
            </w:r>
            <w:r w:rsidR="002A0B96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D5412F" w:rsidRPr="007A1A28" w14:paraId="65C4ED79" w14:textId="77777777" w:rsidTr="00E56100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51337986" w14:textId="77777777" w:rsidR="00D5412F" w:rsidRDefault="002A0B96" w:rsidP="008D7C05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Radiology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C9FB92" w14:textId="77777777" w:rsidR="00D5412F" w:rsidRDefault="00D5412F" w:rsidP="008D7C05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</w:t>
            </w:r>
            <w:r w:rsidR="00443587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017D80" w:rsidRPr="007A1A28" w14:paraId="187F9EBB" w14:textId="77777777" w:rsidTr="00E56100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14:paraId="4ED72834" w14:textId="77777777" w:rsidR="00017D80" w:rsidRDefault="00D5412F" w:rsidP="005A547E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Vaccines,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other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preventive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14:paraId="2F2E264A" w14:textId="77777777" w:rsidR="00017D80" w:rsidRDefault="00D5412F" w:rsidP="002A0B96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</w:t>
            </w:r>
            <w:r w:rsidR="002A0B96">
              <w:rPr>
                <w:rFonts w:ascii="Garamond" w:hAnsi="Garamond"/>
                <w:sz w:val="24"/>
                <w:szCs w:val="24"/>
              </w:rPr>
              <w:t>40</w:t>
            </w:r>
          </w:p>
        </w:tc>
      </w:tr>
      <w:tr w:rsidR="00243BA8" w:rsidRPr="00F0743E" w14:paraId="7BDDB6C7" w14:textId="77777777" w:rsidTr="00E56100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14:paraId="72F92819" w14:textId="77777777" w:rsidR="00243BA8" w:rsidRPr="00F0743E" w:rsidRDefault="00243BA8" w:rsidP="00382F12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5B8441D0" w14:textId="77777777" w:rsidR="00243BA8" w:rsidRPr="00F0743E" w:rsidRDefault="00243BA8" w:rsidP="002A0B96">
            <w:pPr>
              <w:spacing w:after="0" w:line="240" w:lineRule="auto"/>
              <w:jc w:val="right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$</w:t>
            </w:r>
            <w:r w:rsidR="002A0B96">
              <w:rPr>
                <w:rFonts w:ascii="Garamond" w:hAnsi="Garamond"/>
                <w:b/>
                <w:color w:val="000000"/>
                <w:sz w:val="24"/>
                <w:szCs w:val="24"/>
              </w:rPr>
              <w:t>7</w:t>
            </w:r>
            <w:r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,</w:t>
            </w:r>
            <w:r w:rsidR="002A0B96">
              <w:rPr>
                <w:rFonts w:ascii="Garamond" w:hAnsi="Garamond"/>
                <w:b/>
                <w:color w:val="000000"/>
                <w:sz w:val="24"/>
                <w:szCs w:val="24"/>
              </w:rPr>
              <w:t>54</w:t>
            </w:r>
            <w:r w:rsidR="002A0B96"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14:paraId="03B9F7EB" w14:textId="77777777" w:rsidR="00CD2327" w:rsidRPr="00F0743E" w:rsidRDefault="00CD2327" w:rsidP="005A547E">
      <w:pPr>
        <w:spacing w:after="0" w:line="240" w:lineRule="auto"/>
        <w:rPr>
          <w:rFonts w:ascii="Garamond" w:hAnsi="Garamond" w:cs="Courier New"/>
          <w:color w:val="000000"/>
        </w:rPr>
      </w:pPr>
      <w:r w:rsidRPr="005A547E">
        <w:rPr>
          <w:rFonts w:ascii="Garamond" w:hAnsi="Garamond" w:cs="Courier New"/>
        </w:rPr>
        <w:t xml:space="preserve"> </w:t>
      </w:r>
    </w:p>
    <w:p w14:paraId="10689D29" w14:textId="77777777" w:rsidR="00B51131" w:rsidRPr="00F0743E" w:rsidRDefault="00671B90" w:rsidP="005A547E">
      <w:pPr>
        <w:pStyle w:val="Header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Patient</w:t>
      </w:r>
      <w:r w:rsidR="00B51131" w:rsidRPr="00F0743E">
        <w:rPr>
          <w:rFonts w:ascii="Arial" w:hAnsi="Arial" w:cs="Arial"/>
          <w:b/>
          <w:color w:val="000000"/>
          <w:sz w:val="24"/>
          <w:szCs w:val="24"/>
        </w:rPr>
        <w:t xml:space="preserve"> pay</w:t>
      </w:r>
      <w:r>
        <w:rPr>
          <w:rFonts w:ascii="Arial" w:hAnsi="Arial" w:cs="Arial"/>
          <w:b/>
          <w:color w:val="000000"/>
          <w:sz w:val="24"/>
          <w:szCs w:val="24"/>
        </w:rPr>
        <w:t>s</w:t>
      </w:r>
      <w:r w:rsidR="00B51131" w:rsidRPr="00F0743E">
        <w:rPr>
          <w:rFonts w:ascii="Arial" w:hAnsi="Arial" w:cs="Arial"/>
          <w:b/>
          <w:color w:val="000000"/>
          <w:sz w:val="24"/>
          <w:szCs w:val="24"/>
        </w:rPr>
        <w:t>: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B51131" w:rsidRPr="00F0743E" w14:paraId="4910A951" w14:textId="77777777" w:rsidTr="00E56100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1861D682" w14:textId="77777777" w:rsidR="00B51131" w:rsidRPr="00F0743E" w:rsidRDefault="00B51131" w:rsidP="005A547E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color w:val="000000"/>
                <w:sz w:val="24"/>
                <w:szCs w:val="24"/>
              </w:rPr>
              <w:t>Deductibles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6EFDEF" w14:textId="77777777" w:rsidR="00B51131" w:rsidRPr="00F0743E" w:rsidRDefault="00904B5A" w:rsidP="005A547E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B51131" w:rsidRPr="00F0743E" w14:paraId="1D217886" w14:textId="77777777" w:rsidTr="00E56100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1F3C6D0F" w14:textId="77777777" w:rsidR="00B51131" w:rsidRPr="00F0743E" w:rsidRDefault="001E15EF" w:rsidP="005A547E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Co</w:t>
            </w:r>
            <w:r w:rsidR="00B51131" w:rsidRPr="00F0743E">
              <w:rPr>
                <w:rFonts w:ascii="Garamond" w:hAnsi="Garamond"/>
                <w:color w:val="000000"/>
                <w:sz w:val="24"/>
                <w:szCs w:val="24"/>
              </w:rPr>
              <w:t>pays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C3089C0" w14:textId="77777777" w:rsidR="00B51131" w:rsidRPr="00F0743E" w:rsidRDefault="00904B5A" w:rsidP="005A547E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B51131" w:rsidRPr="00F0743E" w14:paraId="5670EA60" w14:textId="77777777" w:rsidTr="00E56100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28196434" w14:textId="77777777" w:rsidR="00B51131" w:rsidRPr="00F0743E" w:rsidRDefault="00B51131" w:rsidP="001E15EF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color w:val="000000"/>
                <w:sz w:val="24"/>
                <w:szCs w:val="24"/>
              </w:rPr>
              <w:t>Coinsurance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25E938" w14:textId="77777777" w:rsidR="00B51131" w:rsidRPr="00F0743E" w:rsidRDefault="00AE5FA1" w:rsidP="005A547E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B51131" w:rsidRPr="00F0743E" w14:paraId="567FE0E0" w14:textId="77777777" w:rsidTr="00E56100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14:paraId="44DC4768" w14:textId="77777777" w:rsidR="00B51131" w:rsidRPr="00F0743E" w:rsidRDefault="005A547E" w:rsidP="005A547E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color w:val="000000"/>
                <w:sz w:val="24"/>
                <w:szCs w:val="24"/>
              </w:rPr>
              <w:t>L</w:t>
            </w:r>
            <w:r w:rsidR="00B51131" w:rsidRPr="00F0743E">
              <w:rPr>
                <w:rFonts w:ascii="Garamond" w:hAnsi="Garamond"/>
                <w:color w:val="000000"/>
                <w:sz w:val="24"/>
                <w:szCs w:val="24"/>
              </w:rPr>
              <w:t>imits or exclusions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14:paraId="51AC3526" w14:textId="77777777" w:rsidR="00B51131" w:rsidRPr="00F0743E" w:rsidRDefault="00B51131" w:rsidP="005A547E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5A547E" w:rsidRPr="00F0743E" w14:paraId="4108B993" w14:textId="77777777" w:rsidTr="00E56100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14:paraId="02E2C4B3" w14:textId="77777777" w:rsidR="005A547E" w:rsidRPr="00F0743E" w:rsidRDefault="005A547E" w:rsidP="005A547E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50A0B9E7" w14:textId="77777777" w:rsidR="005A547E" w:rsidRPr="00F0743E" w:rsidRDefault="005A547E" w:rsidP="005A547E">
            <w:pPr>
              <w:spacing w:after="0" w:line="240" w:lineRule="auto"/>
              <w:jc w:val="right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$</w:t>
            </w:r>
          </w:p>
        </w:tc>
      </w:tr>
    </w:tbl>
    <w:p w14:paraId="06C4010A" w14:textId="77777777" w:rsidR="00DA55F5" w:rsidRDefault="00DA55F5" w:rsidP="005A547E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8689ECC" w14:textId="77777777" w:rsidR="004A5E7C" w:rsidDel="004A5E7C" w:rsidRDefault="00B24437" w:rsidP="004A5E7C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p w14:paraId="50A0BA7F" w14:textId="77777777" w:rsidR="000473A6" w:rsidRDefault="000473A6" w:rsidP="000473A6">
      <w:pPr>
        <w:pStyle w:val="Header"/>
        <w:spacing w:after="0" w:line="240" w:lineRule="auto"/>
        <w:ind w:left="270" w:right="-90" w:hanging="270"/>
        <w:rPr>
          <w:rFonts w:ascii="Arial" w:hAnsi="Arial" w:cs="Arial"/>
          <w:color w:val="0775A8"/>
          <w:sz w:val="24"/>
          <w:szCs w:val="24"/>
        </w:rPr>
      </w:pPr>
    </w:p>
    <w:p w14:paraId="411F716E" w14:textId="77777777" w:rsidR="000473A6" w:rsidRDefault="000473A6" w:rsidP="000473A6">
      <w:pPr>
        <w:pStyle w:val="Header"/>
        <w:spacing w:after="0" w:line="240" w:lineRule="auto"/>
        <w:ind w:left="270" w:right="-90" w:hanging="270"/>
        <w:rPr>
          <w:rFonts w:ascii="Arial" w:hAnsi="Arial" w:cs="Arial"/>
          <w:color w:val="0775A8"/>
          <w:sz w:val="24"/>
          <w:szCs w:val="24"/>
        </w:rPr>
      </w:pPr>
    </w:p>
    <w:p w14:paraId="6E4F53E3" w14:textId="77777777" w:rsidR="000473A6" w:rsidRDefault="000473A6" w:rsidP="000473A6">
      <w:pPr>
        <w:pStyle w:val="Header"/>
        <w:spacing w:after="0" w:line="240" w:lineRule="auto"/>
        <w:ind w:left="270" w:right="-90" w:hanging="270"/>
        <w:rPr>
          <w:rFonts w:ascii="Arial" w:hAnsi="Arial" w:cs="Arial"/>
          <w:color w:val="0775A8"/>
          <w:sz w:val="24"/>
          <w:szCs w:val="24"/>
        </w:rPr>
      </w:pPr>
    </w:p>
    <w:p w14:paraId="74521DE1" w14:textId="77777777" w:rsidR="00AF131E" w:rsidRDefault="000473A6" w:rsidP="00AF131E">
      <w:pPr>
        <w:pStyle w:val="Header"/>
        <w:spacing w:after="0" w:line="240" w:lineRule="auto"/>
        <w:ind w:left="270" w:right="-90" w:hanging="270"/>
        <w:rPr>
          <w:rFonts w:ascii="Arial" w:hAnsi="Arial" w:cs="Arial"/>
          <w:sz w:val="24"/>
          <w:szCs w:val="24"/>
        </w:rPr>
      </w:pPr>
      <w:r w:rsidRPr="006855E3"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Amount owed to providers</w:t>
      </w:r>
      <w:r w:rsidRPr="007413EF">
        <w:rPr>
          <w:rFonts w:ascii="Arial" w:hAnsi="Arial" w:cs="Arial"/>
          <w:b/>
          <w:sz w:val="24"/>
          <w:szCs w:val="24"/>
        </w:rPr>
        <w:t>:</w:t>
      </w:r>
      <w:r w:rsidRPr="007413EF">
        <w:rPr>
          <w:rFonts w:ascii="Arial" w:hAnsi="Arial" w:cs="Arial"/>
          <w:sz w:val="24"/>
          <w:szCs w:val="24"/>
        </w:rPr>
        <w:t xml:space="preserve"> </w:t>
      </w:r>
      <w:r w:rsidR="00365DE9" w:rsidRPr="00365DE9">
        <w:rPr>
          <w:rFonts w:ascii="Arial" w:hAnsi="Arial" w:cs="Arial"/>
          <w:sz w:val="24"/>
          <w:szCs w:val="24"/>
        </w:rPr>
        <w:t>$5,400</w:t>
      </w:r>
    </w:p>
    <w:p w14:paraId="0D5128AB" w14:textId="77777777" w:rsidR="000473A6" w:rsidRDefault="000473A6" w:rsidP="000473A6">
      <w:pPr>
        <w:pStyle w:val="Header"/>
        <w:spacing w:after="0" w:line="240" w:lineRule="auto"/>
        <w:ind w:left="270" w:hanging="270"/>
        <w:rPr>
          <w:rFonts w:ascii="Arial" w:hAnsi="Arial" w:cs="Arial"/>
          <w:sz w:val="24"/>
          <w:szCs w:val="24"/>
        </w:rPr>
      </w:pPr>
      <w:r w:rsidRPr="006855E3"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sz w:val="24"/>
          <w:szCs w:val="24"/>
        </w:rPr>
        <w:t xml:space="preserve"> </w:t>
      </w:r>
      <w:r w:rsidRPr="00F0743E">
        <w:rPr>
          <w:rFonts w:ascii="Arial" w:hAnsi="Arial" w:cs="Arial"/>
          <w:b/>
          <w:color w:val="000000"/>
          <w:sz w:val="24"/>
          <w:szCs w:val="24"/>
        </w:rPr>
        <w:t>Plan pays</w:t>
      </w:r>
      <w:r>
        <w:rPr>
          <w:rFonts w:ascii="Arial" w:hAnsi="Arial" w:cs="Arial"/>
          <w:sz w:val="24"/>
          <w:szCs w:val="24"/>
        </w:rPr>
        <w:t xml:space="preserve"> $</w:t>
      </w:r>
    </w:p>
    <w:p w14:paraId="7D91D932" w14:textId="77777777" w:rsidR="000473A6" w:rsidRDefault="000473A6" w:rsidP="000473A6">
      <w:pPr>
        <w:pStyle w:val="Header"/>
        <w:spacing w:after="0" w:line="240" w:lineRule="auto"/>
        <w:ind w:left="270" w:right="-90" w:hanging="270"/>
        <w:rPr>
          <w:rFonts w:ascii="Arial" w:hAnsi="Arial" w:cs="Arial"/>
          <w:b/>
          <w:sz w:val="24"/>
          <w:szCs w:val="24"/>
        </w:rPr>
      </w:pPr>
      <w:r w:rsidRPr="006855E3">
        <w:rPr>
          <w:rFonts w:ascii="Arial" w:hAnsi="Arial" w:cs="Arial"/>
          <w:color w:val="0775A8"/>
          <w:sz w:val="24"/>
          <w:szCs w:val="24"/>
        </w:rPr>
        <w:sym w:font="Wingdings" w:char="F06E"/>
      </w:r>
      <w:r w:rsidRPr="006855E3">
        <w:rPr>
          <w:rFonts w:ascii="Arial" w:hAnsi="Arial" w:cs="Arial"/>
          <w:color w:val="C0E8FB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>Patient</w:t>
      </w:r>
      <w:r w:rsidRPr="00F0743E">
        <w:rPr>
          <w:rFonts w:ascii="Arial" w:hAnsi="Arial" w:cs="Arial"/>
          <w:b/>
          <w:color w:val="000000"/>
          <w:sz w:val="24"/>
          <w:szCs w:val="24"/>
        </w:rPr>
        <w:t xml:space="preserve"> pay</w:t>
      </w:r>
      <w:r>
        <w:rPr>
          <w:rFonts w:ascii="Arial" w:hAnsi="Arial" w:cs="Arial"/>
          <w:b/>
          <w:color w:val="000000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$ </w:t>
      </w:r>
      <w:r>
        <w:rPr>
          <w:rFonts w:ascii="Garamond" w:hAnsi="Garamond" w:cs="Arial"/>
          <w:color w:val="000000"/>
          <w:sz w:val="24"/>
          <w:szCs w:val="24"/>
        </w:rPr>
        <w:br/>
      </w:r>
    </w:p>
    <w:p w14:paraId="5F465264" w14:textId="77777777" w:rsidR="000473A6" w:rsidRPr="003F2BA5" w:rsidRDefault="000473A6" w:rsidP="000473A6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Sample care costs</w:t>
      </w:r>
      <w:r w:rsidRPr="003F2BA5">
        <w:rPr>
          <w:rFonts w:ascii="Arial" w:hAnsi="Arial" w:cs="Arial"/>
          <w:b/>
          <w:sz w:val="24"/>
          <w:szCs w:val="24"/>
        </w:rPr>
        <w:t>: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365DE9" w:rsidRPr="007A1A28" w14:paraId="73D50D94" w14:textId="77777777" w:rsidTr="00365DE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27D3B0A7" w14:textId="77777777" w:rsidR="00365DE9" w:rsidRDefault="00365DE9" w:rsidP="001000D8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Prescriptions</w:t>
            </w:r>
          </w:p>
        </w:tc>
        <w:tc>
          <w:tcPr>
            <w:tcW w:w="990" w:type="dxa"/>
            <w:vAlign w:val="center"/>
          </w:tcPr>
          <w:p w14:paraId="7F2CC6D6" w14:textId="77777777" w:rsidR="00365DE9" w:rsidRDefault="00365DE9" w:rsidP="00C43C4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$2,900</w:t>
            </w:r>
          </w:p>
        </w:tc>
      </w:tr>
      <w:tr w:rsidR="00365DE9" w:rsidRPr="007A1A28" w14:paraId="144B99FF" w14:textId="77777777" w:rsidTr="00365DE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4F76E11F" w14:textId="77777777" w:rsidR="00365DE9" w:rsidRDefault="00365DE9" w:rsidP="001000D8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Medical Equipment and Supplies</w:t>
            </w:r>
          </w:p>
        </w:tc>
        <w:tc>
          <w:tcPr>
            <w:tcW w:w="990" w:type="dxa"/>
            <w:vAlign w:val="center"/>
          </w:tcPr>
          <w:p w14:paraId="1EA753EE" w14:textId="77777777" w:rsidR="00365DE9" w:rsidRDefault="00365DE9" w:rsidP="00C43C4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$1,300</w:t>
            </w:r>
          </w:p>
        </w:tc>
      </w:tr>
      <w:tr w:rsidR="00365DE9" w:rsidRPr="007A1A28" w14:paraId="2C165D44" w14:textId="77777777" w:rsidTr="00365DE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335F7885" w14:textId="77777777" w:rsidR="00365DE9" w:rsidRPr="001842DC" w:rsidRDefault="00365DE9" w:rsidP="008A3E6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Office Visits and Procedures</w:t>
            </w:r>
          </w:p>
        </w:tc>
        <w:tc>
          <w:tcPr>
            <w:tcW w:w="990" w:type="dxa"/>
            <w:vAlign w:val="center"/>
          </w:tcPr>
          <w:p w14:paraId="709F5896" w14:textId="77777777" w:rsidR="00365DE9" w:rsidRPr="001842DC" w:rsidRDefault="00365DE9" w:rsidP="00C43C4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$700</w:t>
            </w:r>
          </w:p>
        </w:tc>
      </w:tr>
      <w:tr w:rsidR="00365DE9" w:rsidRPr="007A1A28" w14:paraId="5BF358FA" w14:textId="77777777" w:rsidTr="00365DE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7104CD65" w14:textId="77777777" w:rsidR="00365DE9" w:rsidRPr="001842DC" w:rsidRDefault="00365DE9" w:rsidP="001000D8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Education</w:t>
            </w:r>
          </w:p>
        </w:tc>
        <w:tc>
          <w:tcPr>
            <w:tcW w:w="990" w:type="dxa"/>
            <w:vAlign w:val="center"/>
          </w:tcPr>
          <w:p w14:paraId="604897C5" w14:textId="77777777" w:rsidR="00365DE9" w:rsidRPr="001842DC" w:rsidRDefault="00365DE9" w:rsidP="00C43C4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$300</w:t>
            </w:r>
          </w:p>
        </w:tc>
      </w:tr>
      <w:tr w:rsidR="00365DE9" w:rsidRPr="007A1A28" w14:paraId="6CE6725C" w14:textId="77777777" w:rsidTr="00365DE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21A944B1" w14:textId="77777777" w:rsidR="00365DE9" w:rsidRPr="001842DC" w:rsidRDefault="00365DE9" w:rsidP="001000D8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Laboratory tests</w:t>
            </w:r>
          </w:p>
        </w:tc>
        <w:tc>
          <w:tcPr>
            <w:tcW w:w="990" w:type="dxa"/>
            <w:vAlign w:val="center"/>
          </w:tcPr>
          <w:p w14:paraId="75BCF3EB" w14:textId="77777777" w:rsidR="00365DE9" w:rsidRPr="001842DC" w:rsidRDefault="00365DE9" w:rsidP="00C43C4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$100</w:t>
            </w:r>
          </w:p>
        </w:tc>
      </w:tr>
      <w:tr w:rsidR="00365DE9" w:rsidRPr="007A1A28" w14:paraId="27255B4B" w14:textId="77777777" w:rsidTr="00365DE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5FBE1427" w14:textId="77777777" w:rsidR="00365DE9" w:rsidRPr="001842DC" w:rsidRDefault="00365DE9" w:rsidP="001000D8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Vaccines,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other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preventive</w:t>
            </w:r>
          </w:p>
        </w:tc>
        <w:tc>
          <w:tcPr>
            <w:tcW w:w="990" w:type="dxa"/>
            <w:vAlign w:val="center"/>
          </w:tcPr>
          <w:p w14:paraId="1A180931" w14:textId="77777777" w:rsidR="00365DE9" w:rsidRPr="001842DC" w:rsidRDefault="00365DE9" w:rsidP="00C43C4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$100</w:t>
            </w:r>
          </w:p>
        </w:tc>
      </w:tr>
      <w:tr w:rsidR="00365DE9" w:rsidRPr="00F0743E" w14:paraId="23F652CC" w14:textId="77777777" w:rsidTr="00365DE9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14:paraId="5F2C1274" w14:textId="77777777" w:rsidR="00365DE9" w:rsidRPr="00F0743E" w:rsidRDefault="00365DE9" w:rsidP="001000D8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38CCCD8C" w14:textId="77777777" w:rsidR="00365DE9" w:rsidRPr="00F0743E" w:rsidRDefault="00365DE9" w:rsidP="00C43C4B">
            <w:pPr>
              <w:spacing w:after="0" w:line="240" w:lineRule="auto"/>
              <w:jc w:val="right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$</w:t>
            </w: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5,400</w:t>
            </w:r>
          </w:p>
        </w:tc>
      </w:tr>
    </w:tbl>
    <w:p w14:paraId="3BD314E8" w14:textId="77777777" w:rsidR="000473A6" w:rsidRPr="00F0743E" w:rsidRDefault="000473A6" w:rsidP="000473A6">
      <w:pPr>
        <w:spacing w:after="0" w:line="240" w:lineRule="auto"/>
        <w:rPr>
          <w:rFonts w:ascii="Garamond" w:hAnsi="Garamond" w:cs="Courier New"/>
          <w:color w:val="000000"/>
        </w:rPr>
      </w:pPr>
      <w:r w:rsidRPr="005A547E">
        <w:rPr>
          <w:rFonts w:ascii="Garamond" w:hAnsi="Garamond" w:cs="Courier New"/>
        </w:rPr>
        <w:t xml:space="preserve"> </w:t>
      </w:r>
    </w:p>
    <w:p w14:paraId="2BD5D5FC" w14:textId="77777777" w:rsidR="000473A6" w:rsidRPr="00F0743E" w:rsidRDefault="000473A6" w:rsidP="000473A6">
      <w:pPr>
        <w:pStyle w:val="Header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Patient</w:t>
      </w:r>
      <w:r w:rsidRPr="00F0743E">
        <w:rPr>
          <w:rFonts w:ascii="Arial" w:hAnsi="Arial" w:cs="Arial"/>
          <w:b/>
          <w:color w:val="000000"/>
          <w:sz w:val="24"/>
          <w:szCs w:val="24"/>
        </w:rPr>
        <w:t xml:space="preserve"> pay</w:t>
      </w:r>
      <w:r>
        <w:rPr>
          <w:rFonts w:ascii="Arial" w:hAnsi="Arial" w:cs="Arial"/>
          <w:b/>
          <w:color w:val="000000"/>
          <w:sz w:val="24"/>
          <w:szCs w:val="24"/>
        </w:rPr>
        <w:t>s</w:t>
      </w:r>
      <w:r w:rsidRPr="00F0743E">
        <w:rPr>
          <w:rFonts w:ascii="Arial" w:hAnsi="Arial" w:cs="Arial"/>
          <w:b/>
          <w:color w:val="000000"/>
          <w:sz w:val="24"/>
          <w:szCs w:val="24"/>
        </w:rPr>
        <w:t>: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0473A6" w:rsidRPr="00F0743E" w14:paraId="07451D5C" w14:textId="77777777" w:rsidTr="001000D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457EE5E2" w14:textId="77777777" w:rsidR="000473A6" w:rsidRPr="00F0743E" w:rsidRDefault="000473A6" w:rsidP="001000D8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color w:val="000000"/>
                <w:sz w:val="24"/>
                <w:szCs w:val="24"/>
              </w:rPr>
              <w:t>Deductibles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045F7ED" w14:textId="77777777" w:rsidR="000473A6" w:rsidRPr="00F0743E" w:rsidRDefault="000473A6" w:rsidP="001000D8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0473A6" w:rsidRPr="00F0743E" w14:paraId="0668B442" w14:textId="77777777" w:rsidTr="001000D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0184193C" w14:textId="77777777" w:rsidR="000473A6" w:rsidRPr="00F0743E" w:rsidRDefault="001E15EF" w:rsidP="001000D8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Co</w:t>
            </w:r>
            <w:r w:rsidR="000473A6" w:rsidRPr="00F0743E">
              <w:rPr>
                <w:rFonts w:ascii="Garamond" w:hAnsi="Garamond"/>
                <w:color w:val="000000"/>
                <w:sz w:val="24"/>
                <w:szCs w:val="24"/>
              </w:rPr>
              <w:t>pays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C8B8DC" w14:textId="77777777" w:rsidR="000473A6" w:rsidRPr="00F0743E" w:rsidRDefault="000473A6" w:rsidP="001000D8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0473A6" w:rsidRPr="00F0743E" w14:paraId="00630A39" w14:textId="77777777" w:rsidTr="001000D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79D7E8DE" w14:textId="77777777" w:rsidR="000473A6" w:rsidRPr="00F0743E" w:rsidRDefault="001E15EF" w:rsidP="001000D8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Co</w:t>
            </w:r>
            <w:r w:rsidR="000473A6" w:rsidRPr="00F0743E">
              <w:rPr>
                <w:rFonts w:ascii="Garamond" w:hAnsi="Garamond"/>
                <w:color w:val="000000"/>
                <w:sz w:val="24"/>
                <w:szCs w:val="24"/>
              </w:rPr>
              <w:t>insurance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B0D82E2" w14:textId="77777777" w:rsidR="000473A6" w:rsidRPr="00F0743E" w:rsidRDefault="000473A6" w:rsidP="001000D8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0473A6" w:rsidRPr="00F0743E" w14:paraId="759F3747" w14:textId="77777777" w:rsidTr="001000D8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14:paraId="728BD265" w14:textId="77777777" w:rsidR="000473A6" w:rsidRPr="00F0743E" w:rsidRDefault="000473A6" w:rsidP="001000D8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color w:val="000000"/>
                <w:sz w:val="24"/>
                <w:szCs w:val="24"/>
              </w:rPr>
              <w:t>Limits or exclusions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14:paraId="7913548A" w14:textId="77777777" w:rsidR="000473A6" w:rsidRPr="00F0743E" w:rsidRDefault="000473A6" w:rsidP="001000D8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0473A6" w:rsidRPr="00F0743E" w14:paraId="4E745E80" w14:textId="77777777" w:rsidTr="001000D8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14:paraId="78189673" w14:textId="77777777" w:rsidR="000473A6" w:rsidRPr="00F0743E" w:rsidRDefault="000473A6" w:rsidP="001000D8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6250BD20" w14:textId="77777777" w:rsidR="000473A6" w:rsidRPr="00F0743E" w:rsidRDefault="000473A6" w:rsidP="001000D8">
            <w:pPr>
              <w:spacing w:after="0" w:line="240" w:lineRule="auto"/>
              <w:jc w:val="right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$</w:t>
            </w:r>
          </w:p>
        </w:tc>
      </w:tr>
    </w:tbl>
    <w:p w14:paraId="615A213A" w14:textId="77777777" w:rsidR="004749F2" w:rsidRDefault="004749F2" w:rsidP="004A5E7C">
      <w:pPr>
        <w:pStyle w:val="Header"/>
        <w:spacing w:after="0" w:line="240" w:lineRule="auto"/>
        <w:rPr>
          <w:rFonts w:ascii="Garamond" w:hAnsi="Garamond"/>
          <w:sz w:val="24"/>
          <w:szCs w:val="24"/>
        </w:rPr>
        <w:sectPr w:rsidR="004749F2" w:rsidSect="00E56100">
          <w:type w:val="continuous"/>
          <w:pgSz w:w="15840" w:h="12240" w:orient="landscape" w:code="1"/>
          <w:pgMar w:top="720" w:right="720" w:bottom="360" w:left="720" w:header="360" w:footer="360" w:gutter="0"/>
          <w:cols w:num="3" w:sep="1" w:space="360"/>
          <w:docGrid w:linePitch="360"/>
        </w:sectPr>
      </w:pPr>
    </w:p>
    <w:p w14:paraId="59B987E8" w14:textId="77777777" w:rsidR="00B24437" w:rsidRDefault="00B24437" w:rsidP="004A5E7C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D9FC751" w14:textId="77777777" w:rsidR="00B24437" w:rsidRDefault="00B24437" w:rsidP="00B92134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5AE47D1" w14:textId="77777777" w:rsidR="00B24437" w:rsidRDefault="00B24437" w:rsidP="00B92134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A05EB26" w14:textId="77777777" w:rsidR="00B24437" w:rsidRDefault="00B24437" w:rsidP="00B92134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01B02EB" w14:textId="77777777" w:rsidR="00E63AE9" w:rsidRDefault="00E63AE9" w:rsidP="00055498">
      <w:pPr>
        <w:pStyle w:val="Header"/>
        <w:spacing w:after="0" w:line="240" w:lineRule="auto"/>
        <w:rPr>
          <w:rFonts w:ascii="HelveticaNeue-Bold" w:hAnsi="HelveticaNeue-Bold" w:cs="HelveticaNeue-Bold"/>
          <w:b/>
          <w:bCs/>
          <w:color w:val="0080BE"/>
          <w:sz w:val="36"/>
          <w:szCs w:val="36"/>
        </w:rPr>
        <w:sectPr w:rsidR="00E63AE9" w:rsidSect="006647A5">
          <w:type w:val="continuous"/>
          <w:pgSz w:w="15840" w:h="12240" w:orient="landscape" w:code="1"/>
          <w:pgMar w:top="720" w:right="720" w:bottom="360" w:left="720" w:header="360" w:footer="360" w:gutter="0"/>
          <w:cols w:num="4" w:sep="1" w:space="360"/>
          <w:docGrid w:linePitch="360"/>
        </w:sectPr>
      </w:pPr>
    </w:p>
    <w:p w14:paraId="374BE3CA" w14:textId="77777777" w:rsidR="002F6707" w:rsidRDefault="00511A8D" w:rsidP="002F6707">
      <w:pPr>
        <w:pStyle w:val="Header"/>
        <w:spacing w:after="0" w:line="240" w:lineRule="auto"/>
        <w:rPr>
          <w:rFonts w:ascii="Arial" w:hAnsi="Arial" w:cs="Arial"/>
          <w:b/>
          <w:bCs/>
          <w:color w:val="0080BE"/>
          <w:sz w:val="36"/>
          <w:szCs w:val="36"/>
        </w:rPr>
      </w:pPr>
      <w:r>
        <w:rPr>
          <w:rFonts w:ascii="Arial" w:hAnsi="Arial" w:cs="Arial"/>
          <w:b/>
          <w:bCs/>
          <w:color w:val="0080BE"/>
          <w:sz w:val="36"/>
          <w:szCs w:val="36"/>
        </w:rPr>
        <w:lastRenderedPageBreak/>
        <w:t>Questions and</w:t>
      </w:r>
      <w:r w:rsidR="002F6707" w:rsidRPr="00F0743E">
        <w:rPr>
          <w:rFonts w:ascii="Arial" w:hAnsi="Arial" w:cs="Arial"/>
          <w:b/>
          <w:bCs/>
          <w:color w:val="0080BE"/>
          <w:sz w:val="36"/>
          <w:szCs w:val="36"/>
        </w:rPr>
        <w:t xml:space="preserve"> answers</w:t>
      </w:r>
      <w:r w:rsidR="00F0743E" w:rsidRPr="00F0743E">
        <w:rPr>
          <w:rFonts w:ascii="Arial" w:hAnsi="Arial" w:cs="Arial"/>
          <w:b/>
          <w:bCs/>
          <w:color w:val="0080BE"/>
          <w:sz w:val="36"/>
          <w:szCs w:val="36"/>
        </w:rPr>
        <w:t xml:space="preserve"> about </w:t>
      </w:r>
      <w:r w:rsidR="004A5E7C">
        <w:rPr>
          <w:rFonts w:ascii="Arial" w:hAnsi="Arial" w:cs="Arial"/>
          <w:b/>
          <w:bCs/>
          <w:color w:val="0080BE"/>
          <w:sz w:val="36"/>
          <w:szCs w:val="36"/>
        </w:rPr>
        <w:t xml:space="preserve">the </w:t>
      </w:r>
      <w:r w:rsidR="00F0743E" w:rsidRPr="00F0743E">
        <w:rPr>
          <w:rFonts w:ascii="Arial" w:hAnsi="Arial" w:cs="Arial"/>
          <w:b/>
          <w:bCs/>
          <w:color w:val="0080BE"/>
          <w:sz w:val="36"/>
          <w:szCs w:val="36"/>
        </w:rPr>
        <w:t>Coverage Example</w:t>
      </w:r>
      <w:r w:rsidR="000473A6">
        <w:rPr>
          <w:rFonts w:ascii="Arial" w:hAnsi="Arial" w:cs="Arial"/>
          <w:b/>
          <w:bCs/>
          <w:color w:val="0080BE"/>
          <w:sz w:val="36"/>
          <w:szCs w:val="36"/>
        </w:rPr>
        <w:t>s</w:t>
      </w:r>
      <w:r w:rsidR="002F6707" w:rsidRPr="00F0743E">
        <w:rPr>
          <w:rFonts w:ascii="Arial" w:hAnsi="Arial" w:cs="Arial"/>
          <w:b/>
          <w:bCs/>
          <w:color w:val="0080BE"/>
          <w:sz w:val="36"/>
          <w:szCs w:val="36"/>
        </w:rPr>
        <w:t>:</w:t>
      </w:r>
    </w:p>
    <w:p w14:paraId="756E7DDE" w14:textId="77777777" w:rsidR="00F0743E" w:rsidRPr="00F0743E" w:rsidRDefault="00F0743E" w:rsidP="002F6707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FA469" w14:textId="77777777" w:rsidR="002F6707" w:rsidRDefault="002F6707" w:rsidP="00055498">
      <w:pPr>
        <w:keepNext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0B3263C" w14:textId="77777777" w:rsidR="002F6707" w:rsidRDefault="002F6707" w:rsidP="00055498">
      <w:pPr>
        <w:keepNext/>
        <w:spacing w:after="0" w:line="240" w:lineRule="auto"/>
        <w:rPr>
          <w:rFonts w:ascii="Arial" w:hAnsi="Arial" w:cs="Arial"/>
          <w:b/>
          <w:sz w:val="24"/>
          <w:szCs w:val="24"/>
        </w:rPr>
        <w:sectPr w:rsidR="002F6707" w:rsidSect="006647A5">
          <w:pgSz w:w="15840" w:h="12240" w:orient="landscape" w:code="1"/>
          <w:pgMar w:top="720" w:right="720" w:bottom="360" w:left="720" w:header="360" w:footer="360" w:gutter="0"/>
          <w:cols w:sep="1" w:space="360"/>
          <w:docGrid w:linePitch="360"/>
        </w:sectPr>
      </w:pPr>
    </w:p>
    <w:p w14:paraId="53CEC0AF" w14:textId="77777777" w:rsidR="00DF3AAC" w:rsidRDefault="00DF3AAC" w:rsidP="00DF3AAC">
      <w:pPr>
        <w:pBdr>
          <w:top w:val="single" w:sz="24" w:space="1" w:color="C0E8FB"/>
        </w:pBdr>
        <w:spacing w:after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What are some of the assumptions behind the </w:t>
      </w:r>
      <w:r w:rsidRPr="00BE4A4B">
        <w:rPr>
          <w:rFonts w:ascii="Arial" w:hAnsi="Arial" w:cs="Arial"/>
          <w:b/>
          <w:sz w:val="28"/>
          <w:szCs w:val="28"/>
        </w:rPr>
        <w:t>Coverage Example</w:t>
      </w:r>
      <w:r w:rsidR="000473A6">
        <w:rPr>
          <w:rFonts w:ascii="Arial" w:hAnsi="Arial" w:cs="Arial"/>
          <w:b/>
          <w:sz w:val="28"/>
          <w:szCs w:val="28"/>
        </w:rPr>
        <w:t>s</w:t>
      </w:r>
      <w:r w:rsidRPr="00BE4A4B">
        <w:rPr>
          <w:rFonts w:ascii="Arial" w:hAnsi="Arial" w:cs="Arial"/>
          <w:b/>
          <w:sz w:val="28"/>
          <w:szCs w:val="28"/>
        </w:rPr>
        <w:t xml:space="preserve">? </w:t>
      </w:r>
    </w:p>
    <w:p w14:paraId="3DC2E133" w14:textId="77777777" w:rsidR="00DF3AAC" w:rsidRDefault="00DF3AAC" w:rsidP="00DF3AAC">
      <w:pPr>
        <w:keepNext/>
        <w:numPr>
          <w:ilvl w:val="0"/>
          <w:numId w:val="18"/>
        </w:numPr>
        <w:spacing w:after="0" w:line="240" w:lineRule="auto"/>
        <w:ind w:left="446"/>
        <w:rPr>
          <w:rFonts w:ascii="Garamond" w:hAnsi="Garamond"/>
          <w:color w:val="000000"/>
          <w:sz w:val="24"/>
          <w:szCs w:val="24"/>
        </w:rPr>
      </w:pPr>
      <w:r w:rsidRPr="00B24437">
        <w:rPr>
          <w:rFonts w:ascii="Garamond" w:hAnsi="Garamond"/>
          <w:color w:val="000000"/>
          <w:sz w:val="24"/>
          <w:szCs w:val="24"/>
        </w:rPr>
        <w:t xml:space="preserve">Costs don’t include </w:t>
      </w:r>
      <w:r w:rsidR="00FF6C30" w:rsidRPr="001C39FB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premiums</w:t>
      </w:r>
      <w:r w:rsidRPr="00B24437">
        <w:rPr>
          <w:rFonts w:ascii="Garamond" w:hAnsi="Garamond"/>
          <w:color w:val="000000"/>
          <w:sz w:val="24"/>
          <w:szCs w:val="24"/>
        </w:rPr>
        <w:t>.</w:t>
      </w:r>
    </w:p>
    <w:p w14:paraId="78464361" w14:textId="77777777" w:rsidR="00DF3AAC" w:rsidRPr="00243BA8" w:rsidRDefault="00DF3AAC" w:rsidP="00DF3AAC">
      <w:pPr>
        <w:keepNext/>
        <w:numPr>
          <w:ilvl w:val="0"/>
          <w:numId w:val="18"/>
        </w:numPr>
        <w:spacing w:after="0" w:line="240" w:lineRule="auto"/>
        <w:ind w:left="446"/>
        <w:rPr>
          <w:rFonts w:ascii="Garamond" w:hAnsi="Garamond"/>
          <w:color w:val="000000"/>
          <w:sz w:val="24"/>
          <w:szCs w:val="24"/>
        </w:rPr>
      </w:pPr>
      <w:r w:rsidRPr="00243BA8">
        <w:rPr>
          <w:rFonts w:ascii="Garamond" w:hAnsi="Garamond"/>
          <w:color w:val="000000"/>
          <w:sz w:val="24"/>
          <w:szCs w:val="24"/>
        </w:rPr>
        <w:t xml:space="preserve">Sample care costs are based on national averages supplied </w:t>
      </w:r>
      <w:r w:rsidR="003668A1">
        <w:rPr>
          <w:rFonts w:ascii="Garamond" w:hAnsi="Garamond"/>
          <w:color w:val="000000"/>
          <w:sz w:val="24"/>
          <w:szCs w:val="24"/>
        </w:rPr>
        <w:t>by</w:t>
      </w:r>
      <w:r w:rsidRPr="00243BA8">
        <w:rPr>
          <w:rFonts w:ascii="Garamond" w:hAnsi="Garamond"/>
          <w:color w:val="000000"/>
          <w:sz w:val="24"/>
          <w:szCs w:val="24"/>
        </w:rPr>
        <w:t xml:space="preserve"> the U.S. Department of Health and Human </w:t>
      </w:r>
      <w:proofErr w:type="gramStart"/>
      <w:r w:rsidR="00550CC2">
        <w:rPr>
          <w:rFonts w:ascii="Garamond" w:hAnsi="Garamond"/>
          <w:color w:val="000000"/>
          <w:sz w:val="24"/>
          <w:szCs w:val="24"/>
        </w:rPr>
        <w:t>Services</w:t>
      </w:r>
      <w:r w:rsidRPr="00243BA8">
        <w:rPr>
          <w:rFonts w:ascii="Garamond" w:hAnsi="Garamond"/>
          <w:color w:val="000000"/>
          <w:sz w:val="24"/>
          <w:szCs w:val="24"/>
        </w:rPr>
        <w:t>, and</w:t>
      </w:r>
      <w:proofErr w:type="gramEnd"/>
      <w:r w:rsidRPr="00243BA8">
        <w:rPr>
          <w:rFonts w:ascii="Garamond" w:hAnsi="Garamond"/>
          <w:color w:val="000000"/>
          <w:sz w:val="24"/>
          <w:szCs w:val="24"/>
        </w:rPr>
        <w:t xml:space="preserve"> are</w:t>
      </w:r>
      <w:r w:rsidR="00C43156">
        <w:rPr>
          <w:rFonts w:ascii="Garamond" w:hAnsi="Garamond"/>
          <w:color w:val="000000"/>
          <w:sz w:val="24"/>
          <w:szCs w:val="24"/>
        </w:rPr>
        <w:t>n’t</w:t>
      </w:r>
      <w:r w:rsidRPr="00243BA8">
        <w:rPr>
          <w:rFonts w:ascii="Garamond" w:hAnsi="Garamond"/>
          <w:color w:val="000000"/>
          <w:sz w:val="24"/>
          <w:szCs w:val="24"/>
        </w:rPr>
        <w:t xml:space="preserve"> specific to a particular geographic area or health</w:t>
      </w:r>
      <w:r w:rsidRPr="00344C6B">
        <w:rPr>
          <w:rFonts w:ascii="Garamond" w:hAnsi="Garamond"/>
          <w:sz w:val="24"/>
          <w:szCs w:val="24"/>
        </w:rPr>
        <w:t xml:space="preserve"> </w:t>
      </w:r>
      <w:r w:rsidR="002179C6" w:rsidRPr="00344C6B">
        <w:rPr>
          <w:rFonts w:ascii="Garamond" w:hAnsi="Garamond" w:cs="AJensonPro-Bold"/>
          <w:bCs/>
          <w:sz w:val="24"/>
          <w:szCs w:val="24"/>
        </w:rPr>
        <w:t>plan</w:t>
      </w:r>
      <w:r w:rsidRPr="00243BA8">
        <w:rPr>
          <w:rFonts w:ascii="Garamond" w:hAnsi="Garamond"/>
          <w:color w:val="000000"/>
          <w:sz w:val="24"/>
          <w:szCs w:val="24"/>
        </w:rPr>
        <w:t>.</w:t>
      </w:r>
    </w:p>
    <w:p w14:paraId="3A93E8FC" w14:textId="77777777" w:rsidR="00DF3AAC" w:rsidRPr="002F172D" w:rsidRDefault="003668A1" w:rsidP="00DF3AAC">
      <w:pPr>
        <w:numPr>
          <w:ilvl w:val="0"/>
          <w:numId w:val="18"/>
        </w:numPr>
        <w:spacing w:after="0" w:line="240" w:lineRule="auto"/>
        <w:ind w:left="450" w:right="-180"/>
        <w:rPr>
          <w:rFonts w:ascii="Garamond" w:hAnsi="Garamond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The p</w:t>
      </w:r>
      <w:r w:rsidR="00DF3AAC" w:rsidRPr="00B24437">
        <w:rPr>
          <w:rFonts w:ascii="Garamond" w:hAnsi="Garamond"/>
          <w:color w:val="000000"/>
          <w:sz w:val="24"/>
          <w:szCs w:val="24"/>
        </w:rPr>
        <w:t>atient’s</w:t>
      </w:r>
      <w:r w:rsidR="00DF3AAC" w:rsidRPr="00495EEE">
        <w:rPr>
          <w:rFonts w:ascii="Garamond" w:hAnsi="Garamond"/>
          <w:color w:val="FF0000"/>
          <w:sz w:val="24"/>
          <w:szCs w:val="24"/>
        </w:rPr>
        <w:t xml:space="preserve"> </w:t>
      </w:r>
      <w:r w:rsidR="00DF3AAC">
        <w:rPr>
          <w:rFonts w:ascii="Garamond" w:hAnsi="Garamond"/>
          <w:sz w:val="24"/>
          <w:szCs w:val="24"/>
        </w:rPr>
        <w:t>condition was not an excluded</w:t>
      </w:r>
      <w:r w:rsidR="00085302">
        <w:rPr>
          <w:rFonts w:ascii="Garamond" w:hAnsi="Garamond"/>
          <w:sz w:val="24"/>
          <w:szCs w:val="24"/>
        </w:rPr>
        <w:t xml:space="preserve"> or </w:t>
      </w:r>
      <w:r w:rsidR="00DF3AAC">
        <w:rPr>
          <w:rFonts w:ascii="Garamond" w:hAnsi="Garamond"/>
          <w:sz w:val="24"/>
          <w:szCs w:val="24"/>
        </w:rPr>
        <w:t>preexisting c</w:t>
      </w:r>
      <w:r w:rsidR="00DF3AAC" w:rsidRPr="002F172D">
        <w:rPr>
          <w:rFonts w:ascii="Garamond" w:hAnsi="Garamond"/>
          <w:sz w:val="24"/>
          <w:szCs w:val="24"/>
        </w:rPr>
        <w:t>ondition.</w:t>
      </w:r>
    </w:p>
    <w:p w14:paraId="575DD20E" w14:textId="77777777" w:rsidR="00DF3AAC" w:rsidRPr="002F172D" w:rsidRDefault="00DF3AAC" w:rsidP="00DF3AAC">
      <w:pPr>
        <w:numPr>
          <w:ilvl w:val="0"/>
          <w:numId w:val="18"/>
        </w:numPr>
        <w:spacing w:after="0" w:line="240" w:lineRule="auto"/>
        <w:ind w:left="45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All </w:t>
      </w:r>
      <w:r w:rsidRPr="002F172D">
        <w:rPr>
          <w:rFonts w:ascii="Garamond" w:hAnsi="Garamond"/>
          <w:sz w:val="24"/>
          <w:szCs w:val="24"/>
        </w:rPr>
        <w:t>services</w:t>
      </w:r>
      <w:r>
        <w:rPr>
          <w:rFonts w:ascii="Garamond" w:hAnsi="Garamond"/>
          <w:sz w:val="24"/>
          <w:szCs w:val="24"/>
        </w:rPr>
        <w:t xml:space="preserve"> and treatments started and ended in </w:t>
      </w:r>
      <w:r w:rsidRPr="002F172D">
        <w:rPr>
          <w:rFonts w:ascii="Garamond" w:hAnsi="Garamond"/>
          <w:sz w:val="24"/>
          <w:szCs w:val="24"/>
        </w:rPr>
        <w:t xml:space="preserve">the same </w:t>
      </w:r>
      <w:r w:rsidR="004A5E7C">
        <w:rPr>
          <w:rFonts w:ascii="Garamond" w:hAnsi="Garamond"/>
          <w:sz w:val="24"/>
          <w:szCs w:val="24"/>
        </w:rPr>
        <w:t>coverage</w:t>
      </w:r>
      <w:r w:rsidRPr="002F172D">
        <w:rPr>
          <w:rFonts w:ascii="Garamond" w:hAnsi="Garamond"/>
          <w:sz w:val="24"/>
          <w:szCs w:val="24"/>
        </w:rPr>
        <w:t xml:space="preserve"> period.</w:t>
      </w:r>
    </w:p>
    <w:p w14:paraId="45503A01" w14:textId="77777777" w:rsidR="004749F2" w:rsidRDefault="00DF3AAC" w:rsidP="00DF3AAC">
      <w:pPr>
        <w:numPr>
          <w:ilvl w:val="0"/>
          <w:numId w:val="18"/>
        </w:numPr>
        <w:spacing w:after="0" w:line="240" w:lineRule="auto"/>
        <w:ind w:left="450"/>
        <w:rPr>
          <w:rFonts w:ascii="Garamond" w:hAnsi="Garamond"/>
          <w:sz w:val="24"/>
          <w:szCs w:val="24"/>
        </w:rPr>
      </w:pPr>
      <w:r w:rsidRPr="002F172D">
        <w:rPr>
          <w:rFonts w:ascii="Garamond" w:hAnsi="Garamond"/>
          <w:sz w:val="24"/>
          <w:szCs w:val="24"/>
        </w:rPr>
        <w:t xml:space="preserve">There </w:t>
      </w:r>
      <w:r>
        <w:rPr>
          <w:rFonts w:ascii="Garamond" w:hAnsi="Garamond"/>
          <w:sz w:val="24"/>
          <w:szCs w:val="24"/>
        </w:rPr>
        <w:t xml:space="preserve">are </w:t>
      </w:r>
      <w:r w:rsidRPr="002F172D">
        <w:rPr>
          <w:rFonts w:ascii="Garamond" w:hAnsi="Garamond"/>
          <w:sz w:val="24"/>
          <w:szCs w:val="24"/>
        </w:rPr>
        <w:t xml:space="preserve">no </w:t>
      </w:r>
      <w:r>
        <w:rPr>
          <w:rFonts w:ascii="Garamond" w:hAnsi="Garamond"/>
          <w:sz w:val="24"/>
          <w:szCs w:val="24"/>
        </w:rPr>
        <w:t xml:space="preserve">other </w:t>
      </w:r>
      <w:r w:rsidRPr="002F172D">
        <w:rPr>
          <w:rFonts w:ascii="Garamond" w:hAnsi="Garamond"/>
          <w:sz w:val="24"/>
          <w:szCs w:val="24"/>
        </w:rPr>
        <w:t>medical expenses</w:t>
      </w:r>
      <w:r>
        <w:rPr>
          <w:rFonts w:ascii="Garamond" w:hAnsi="Garamond"/>
          <w:sz w:val="24"/>
          <w:szCs w:val="24"/>
        </w:rPr>
        <w:t xml:space="preserve"> for any member covered under this </w:t>
      </w:r>
      <w:r w:rsidR="002179C6" w:rsidRPr="00344C6B">
        <w:rPr>
          <w:rFonts w:ascii="Garamond" w:hAnsi="Garamond" w:cs="AJensonPro-Bold"/>
          <w:bCs/>
          <w:sz w:val="24"/>
          <w:szCs w:val="24"/>
        </w:rPr>
        <w:t>plan</w:t>
      </w:r>
      <w:r w:rsidRPr="002F172D">
        <w:rPr>
          <w:rFonts w:ascii="Garamond" w:hAnsi="Garamond"/>
          <w:sz w:val="24"/>
          <w:szCs w:val="24"/>
        </w:rPr>
        <w:t xml:space="preserve">. </w:t>
      </w:r>
    </w:p>
    <w:p w14:paraId="31CE06D0" w14:textId="77777777" w:rsidR="00DF3AAC" w:rsidRPr="002F172D" w:rsidRDefault="00DF3AAC" w:rsidP="00DF3AAC">
      <w:pPr>
        <w:numPr>
          <w:ilvl w:val="0"/>
          <w:numId w:val="18"/>
        </w:numPr>
        <w:spacing w:after="0" w:line="240" w:lineRule="auto"/>
        <w:ind w:left="450"/>
        <w:rPr>
          <w:rFonts w:ascii="Garamond" w:hAnsi="Garamond"/>
          <w:sz w:val="24"/>
          <w:szCs w:val="24"/>
        </w:rPr>
      </w:pPr>
      <w:r w:rsidRPr="002F172D">
        <w:rPr>
          <w:rFonts w:ascii="Garamond" w:hAnsi="Garamond"/>
          <w:sz w:val="24"/>
          <w:szCs w:val="24"/>
        </w:rPr>
        <w:t xml:space="preserve">Out-of-pocket expenses are based only on treating </w:t>
      </w:r>
      <w:r>
        <w:rPr>
          <w:rFonts w:ascii="Garamond" w:hAnsi="Garamond"/>
          <w:sz w:val="24"/>
          <w:szCs w:val="24"/>
        </w:rPr>
        <w:t xml:space="preserve">the </w:t>
      </w:r>
      <w:r w:rsidRPr="002F172D">
        <w:rPr>
          <w:rFonts w:ascii="Garamond" w:hAnsi="Garamond"/>
          <w:sz w:val="24"/>
          <w:szCs w:val="24"/>
        </w:rPr>
        <w:t>condition</w:t>
      </w:r>
      <w:r>
        <w:rPr>
          <w:rFonts w:ascii="Garamond" w:hAnsi="Garamond"/>
          <w:sz w:val="24"/>
          <w:szCs w:val="24"/>
        </w:rPr>
        <w:t xml:space="preserve"> in the example</w:t>
      </w:r>
      <w:r w:rsidRPr="002F172D">
        <w:rPr>
          <w:rFonts w:ascii="Garamond" w:hAnsi="Garamond"/>
          <w:sz w:val="24"/>
          <w:szCs w:val="24"/>
        </w:rPr>
        <w:t>.</w:t>
      </w:r>
    </w:p>
    <w:p w14:paraId="47E83A38" w14:textId="77777777" w:rsidR="00DF3AAC" w:rsidRPr="00ED340B" w:rsidRDefault="00DF3AAC" w:rsidP="00DF3AAC">
      <w:pPr>
        <w:numPr>
          <w:ilvl w:val="0"/>
          <w:numId w:val="18"/>
        </w:numPr>
        <w:spacing w:after="360" w:line="240" w:lineRule="auto"/>
        <w:ind w:left="446"/>
        <w:rPr>
          <w:rFonts w:ascii="Garamond" w:hAnsi="Garamond"/>
          <w:sz w:val="24"/>
          <w:szCs w:val="24"/>
        </w:rPr>
      </w:pPr>
      <w:r w:rsidRPr="00ED340B">
        <w:rPr>
          <w:rFonts w:ascii="Garamond" w:hAnsi="Garamond"/>
          <w:sz w:val="24"/>
          <w:szCs w:val="24"/>
        </w:rPr>
        <w:t xml:space="preserve">The patient received all care from in-network </w:t>
      </w:r>
      <w:r w:rsidR="003668A1" w:rsidRPr="001C39FB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providers</w:t>
      </w:r>
      <w:r w:rsidRPr="00ED340B">
        <w:rPr>
          <w:rFonts w:ascii="Garamond" w:hAnsi="Garamond"/>
          <w:sz w:val="24"/>
          <w:szCs w:val="24"/>
        </w:rPr>
        <w:t xml:space="preserve">.  If the patient had received care from out-of-network </w:t>
      </w:r>
      <w:r w:rsidR="003668A1" w:rsidRPr="001C39FB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providers</w:t>
      </w:r>
      <w:r w:rsidRPr="00ED340B">
        <w:rPr>
          <w:rFonts w:ascii="Garamond" w:hAnsi="Garamond"/>
          <w:sz w:val="24"/>
          <w:szCs w:val="24"/>
        </w:rPr>
        <w:t>, costs would have been higher.</w:t>
      </w:r>
    </w:p>
    <w:p w14:paraId="330E5C53" w14:textId="77777777" w:rsidR="004A6A44" w:rsidRDefault="0058332B" w:rsidP="004A6A44">
      <w:pPr>
        <w:pBdr>
          <w:top w:val="single" w:sz="24" w:space="1" w:color="C0E8FB"/>
        </w:pBd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br w:type="column"/>
      </w:r>
      <w:r w:rsidR="004A6A44" w:rsidRPr="00BE4A4B">
        <w:rPr>
          <w:rFonts w:ascii="Arial" w:hAnsi="Arial" w:cs="Arial"/>
          <w:b/>
          <w:sz w:val="28"/>
          <w:szCs w:val="28"/>
        </w:rPr>
        <w:t xml:space="preserve">What does </w:t>
      </w:r>
      <w:r w:rsidR="000473A6">
        <w:rPr>
          <w:rFonts w:ascii="Arial" w:hAnsi="Arial" w:cs="Arial"/>
          <w:b/>
          <w:sz w:val="28"/>
          <w:szCs w:val="28"/>
        </w:rPr>
        <w:t>a</w:t>
      </w:r>
      <w:r w:rsidR="000473A6" w:rsidRPr="00BE4A4B">
        <w:rPr>
          <w:rFonts w:ascii="Arial" w:hAnsi="Arial" w:cs="Arial"/>
          <w:b/>
          <w:sz w:val="28"/>
          <w:szCs w:val="28"/>
        </w:rPr>
        <w:t xml:space="preserve"> </w:t>
      </w:r>
      <w:r w:rsidR="004A6A44" w:rsidRPr="00BE4A4B">
        <w:rPr>
          <w:rFonts w:ascii="Arial" w:hAnsi="Arial" w:cs="Arial"/>
          <w:b/>
          <w:sz w:val="28"/>
          <w:szCs w:val="28"/>
        </w:rPr>
        <w:t xml:space="preserve">Coverage Example show? </w:t>
      </w:r>
    </w:p>
    <w:p w14:paraId="48F897CC" w14:textId="77777777" w:rsidR="004A6A44" w:rsidRDefault="000473A6" w:rsidP="004A6A44">
      <w:pPr>
        <w:spacing w:after="36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 each treatment situation, t</w:t>
      </w:r>
      <w:r w:rsidR="004A6A44" w:rsidRPr="002F172D">
        <w:rPr>
          <w:rFonts w:ascii="Garamond" w:hAnsi="Garamond"/>
          <w:sz w:val="24"/>
          <w:szCs w:val="24"/>
        </w:rPr>
        <w:t xml:space="preserve">he </w:t>
      </w:r>
      <w:r w:rsidR="004A6A44">
        <w:rPr>
          <w:rFonts w:ascii="Garamond" w:hAnsi="Garamond"/>
          <w:sz w:val="24"/>
          <w:szCs w:val="24"/>
        </w:rPr>
        <w:t>Coverage Example</w:t>
      </w:r>
      <w:r w:rsidR="004A6A44" w:rsidRPr="002F172D">
        <w:rPr>
          <w:rFonts w:ascii="Garamond" w:hAnsi="Garamond"/>
          <w:sz w:val="24"/>
          <w:szCs w:val="24"/>
        </w:rPr>
        <w:t xml:space="preserve"> help</w:t>
      </w:r>
      <w:r w:rsidR="000A471F">
        <w:rPr>
          <w:rFonts w:ascii="Garamond" w:hAnsi="Garamond"/>
          <w:sz w:val="24"/>
          <w:szCs w:val="24"/>
        </w:rPr>
        <w:t>s</w:t>
      </w:r>
      <w:r w:rsidR="004A6A44" w:rsidRPr="002F172D">
        <w:rPr>
          <w:rFonts w:ascii="Garamond" w:hAnsi="Garamond"/>
          <w:sz w:val="24"/>
          <w:szCs w:val="24"/>
        </w:rPr>
        <w:t xml:space="preserve"> you see how </w:t>
      </w:r>
      <w:r w:rsidR="003668A1" w:rsidRPr="001C39FB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deductibles</w:t>
      </w:r>
      <w:r w:rsidR="004A6A44" w:rsidRPr="001C39FB">
        <w:rPr>
          <w:rFonts w:ascii="Garamond" w:hAnsi="Garamond"/>
          <w:color w:val="000000"/>
          <w:sz w:val="24"/>
          <w:szCs w:val="24"/>
        </w:rPr>
        <w:t xml:space="preserve">, </w:t>
      </w:r>
      <w:r w:rsidR="003668A1" w:rsidRPr="001C39FB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copayments</w:t>
      </w:r>
      <w:r w:rsidR="004A6A44" w:rsidRPr="001C39FB">
        <w:rPr>
          <w:rFonts w:ascii="Garamond" w:hAnsi="Garamond"/>
          <w:color w:val="000000"/>
          <w:sz w:val="24"/>
          <w:szCs w:val="24"/>
        </w:rPr>
        <w:t xml:space="preserve">, and </w:t>
      </w:r>
      <w:r w:rsidR="001E15EF" w:rsidRPr="001C39FB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co</w:t>
      </w:r>
      <w:r w:rsidR="003668A1" w:rsidRPr="001C39FB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insurance</w:t>
      </w:r>
      <w:r w:rsidR="004A6A44" w:rsidRPr="002F172D">
        <w:rPr>
          <w:rFonts w:ascii="Garamond" w:hAnsi="Garamond"/>
          <w:sz w:val="24"/>
          <w:szCs w:val="24"/>
        </w:rPr>
        <w:t xml:space="preserve"> can add up. It also helps you see what expenses might be left </w:t>
      </w:r>
      <w:r w:rsidR="004A6A44">
        <w:rPr>
          <w:rFonts w:ascii="Garamond" w:hAnsi="Garamond"/>
          <w:sz w:val="24"/>
          <w:szCs w:val="24"/>
        </w:rPr>
        <w:t xml:space="preserve">up to you </w:t>
      </w:r>
      <w:r w:rsidR="004A6A44" w:rsidRPr="002F172D">
        <w:rPr>
          <w:rFonts w:ascii="Garamond" w:hAnsi="Garamond"/>
          <w:sz w:val="24"/>
          <w:szCs w:val="24"/>
        </w:rPr>
        <w:t xml:space="preserve">to pay </w:t>
      </w:r>
      <w:r w:rsidR="004A6A44">
        <w:rPr>
          <w:rFonts w:ascii="Garamond" w:hAnsi="Garamond"/>
          <w:sz w:val="24"/>
          <w:szCs w:val="24"/>
        </w:rPr>
        <w:t xml:space="preserve">because the service or treatment isn’t </w:t>
      </w:r>
      <w:proofErr w:type="gramStart"/>
      <w:r w:rsidR="004A6A44">
        <w:rPr>
          <w:rFonts w:ascii="Garamond" w:hAnsi="Garamond"/>
          <w:sz w:val="24"/>
          <w:szCs w:val="24"/>
        </w:rPr>
        <w:t>covered</w:t>
      </w:r>
      <w:proofErr w:type="gramEnd"/>
      <w:r w:rsidR="004A6A44">
        <w:rPr>
          <w:rFonts w:ascii="Garamond" w:hAnsi="Garamond"/>
          <w:sz w:val="24"/>
          <w:szCs w:val="24"/>
        </w:rPr>
        <w:t xml:space="preserve"> or payment is limited</w:t>
      </w:r>
      <w:r w:rsidR="004A6A44" w:rsidRPr="002F172D">
        <w:rPr>
          <w:rFonts w:ascii="Garamond" w:hAnsi="Garamond"/>
          <w:sz w:val="24"/>
          <w:szCs w:val="24"/>
        </w:rPr>
        <w:t xml:space="preserve">. </w:t>
      </w:r>
    </w:p>
    <w:p w14:paraId="03E43711" w14:textId="77777777" w:rsidR="00A54924" w:rsidRPr="002F6707" w:rsidRDefault="00E63AE9" w:rsidP="00B24437">
      <w:pPr>
        <w:pBdr>
          <w:top w:val="single" w:sz="24" w:space="1" w:color="C0E8FB"/>
        </w:pBdr>
        <w:tabs>
          <w:tab w:val="right" w:pos="14400"/>
        </w:tabs>
        <w:spacing w:after="120" w:line="240" w:lineRule="auto"/>
        <w:rPr>
          <w:rFonts w:ascii="Garamond" w:hAnsi="Garamond"/>
          <w:sz w:val="28"/>
          <w:szCs w:val="28"/>
        </w:rPr>
      </w:pPr>
      <w:r w:rsidRPr="002F6707">
        <w:rPr>
          <w:rFonts w:ascii="Arial" w:hAnsi="Arial" w:cs="Arial"/>
          <w:b/>
          <w:sz w:val="28"/>
          <w:szCs w:val="28"/>
        </w:rPr>
        <w:t xml:space="preserve">Does the </w:t>
      </w:r>
      <w:r w:rsidR="00A54924" w:rsidRPr="002F6707">
        <w:rPr>
          <w:rFonts w:ascii="Arial" w:hAnsi="Arial" w:cs="Arial"/>
          <w:b/>
          <w:sz w:val="28"/>
          <w:szCs w:val="28"/>
        </w:rPr>
        <w:t>C</w:t>
      </w:r>
      <w:r w:rsidRPr="002F6707">
        <w:rPr>
          <w:rFonts w:ascii="Arial" w:hAnsi="Arial" w:cs="Arial"/>
          <w:b/>
          <w:sz w:val="28"/>
          <w:szCs w:val="28"/>
        </w:rPr>
        <w:t xml:space="preserve">overage </w:t>
      </w:r>
      <w:r w:rsidR="00A54924" w:rsidRPr="002F6707">
        <w:rPr>
          <w:rFonts w:ascii="Arial" w:hAnsi="Arial" w:cs="Arial"/>
          <w:b/>
          <w:sz w:val="28"/>
          <w:szCs w:val="28"/>
        </w:rPr>
        <w:t>E</w:t>
      </w:r>
      <w:r w:rsidRPr="002F6707">
        <w:rPr>
          <w:rFonts w:ascii="Arial" w:hAnsi="Arial" w:cs="Arial"/>
          <w:b/>
          <w:sz w:val="28"/>
          <w:szCs w:val="28"/>
        </w:rPr>
        <w:t>xample predict my own care needs?</w:t>
      </w:r>
      <w:r w:rsidRPr="002F6707">
        <w:rPr>
          <w:rFonts w:ascii="Garamond" w:hAnsi="Garamond"/>
          <w:sz w:val="28"/>
          <w:szCs w:val="28"/>
        </w:rPr>
        <w:t xml:space="preserve"> </w:t>
      </w:r>
    </w:p>
    <w:p w14:paraId="6521455D" w14:textId="77777777" w:rsidR="00F0743E" w:rsidRDefault="002F6707" w:rsidP="00F0743E">
      <w:pPr>
        <w:tabs>
          <w:tab w:val="left" w:pos="270"/>
          <w:tab w:val="right" w:pos="14400"/>
        </w:tabs>
        <w:spacing w:after="0" w:line="240" w:lineRule="auto"/>
        <w:ind w:left="270" w:hanging="270"/>
        <w:rPr>
          <w:rFonts w:ascii="Garamond" w:hAnsi="Garamond"/>
          <w:sz w:val="24"/>
          <w:szCs w:val="24"/>
        </w:rPr>
      </w:pPr>
      <w:r w:rsidRPr="002F6707">
        <w:rPr>
          <w:rFonts w:ascii="Garamond" w:hAnsi="Garamond"/>
          <w:b/>
          <w:color w:val="70AFD9"/>
          <w:sz w:val="36"/>
          <w:szCs w:val="36"/>
        </w:rPr>
        <w:sym w:font="Wingdings" w:char="F0FB"/>
      </w:r>
      <w:r w:rsidRPr="002F6707">
        <w:rPr>
          <w:rFonts w:ascii="Garamond" w:hAnsi="Garamond"/>
          <w:b/>
          <w:sz w:val="24"/>
          <w:szCs w:val="24"/>
        </w:rPr>
        <w:t xml:space="preserve"> </w:t>
      </w:r>
      <w:r w:rsidR="00E63AE9" w:rsidRPr="00F0743E">
        <w:rPr>
          <w:rFonts w:ascii="Garamond" w:hAnsi="Garamond"/>
          <w:b/>
          <w:sz w:val="28"/>
          <w:szCs w:val="28"/>
          <w:u w:val="single"/>
        </w:rPr>
        <w:t>No</w:t>
      </w:r>
      <w:r w:rsidR="00F0743E">
        <w:rPr>
          <w:rFonts w:ascii="Garamond" w:hAnsi="Garamond"/>
          <w:b/>
          <w:sz w:val="28"/>
          <w:szCs w:val="28"/>
        </w:rPr>
        <w:t>.</w:t>
      </w:r>
      <w:r w:rsidR="00E63AE9" w:rsidRPr="00F0743E">
        <w:rPr>
          <w:rFonts w:ascii="Garamond" w:hAnsi="Garamond"/>
          <w:sz w:val="28"/>
          <w:szCs w:val="28"/>
        </w:rPr>
        <w:t xml:space="preserve"> </w:t>
      </w:r>
      <w:r w:rsidR="00E63AE9" w:rsidRPr="002F172D">
        <w:rPr>
          <w:rFonts w:ascii="Garamond" w:hAnsi="Garamond"/>
          <w:sz w:val="24"/>
          <w:szCs w:val="24"/>
        </w:rPr>
        <w:t xml:space="preserve">Treatments shown are just </w:t>
      </w:r>
      <w:r w:rsidR="00E63AE9">
        <w:rPr>
          <w:rFonts w:ascii="Garamond" w:hAnsi="Garamond"/>
          <w:sz w:val="24"/>
          <w:szCs w:val="24"/>
        </w:rPr>
        <w:t>examples</w:t>
      </w:r>
      <w:r w:rsidR="00E63AE9" w:rsidRPr="002F172D">
        <w:rPr>
          <w:rFonts w:ascii="Garamond" w:hAnsi="Garamond"/>
          <w:sz w:val="24"/>
          <w:szCs w:val="24"/>
        </w:rPr>
        <w:t xml:space="preserve">. The care you would receive for </w:t>
      </w:r>
      <w:r w:rsidR="003668A1" w:rsidRPr="002F172D">
        <w:rPr>
          <w:rFonts w:ascii="Garamond" w:hAnsi="Garamond"/>
          <w:sz w:val="24"/>
          <w:szCs w:val="24"/>
        </w:rPr>
        <w:t>th</w:t>
      </w:r>
      <w:r w:rsidR="003668A1">
        <w:rPr>
          <w:rFonts w:ascii="Garamond" w:hAnsi="Garamond"/>
          <w:sz w:val="24"/>
          <w:szCs w:val="24"/>
        </w:rPr>
        <w:t>is</w:t>
      </w:r>
      <w:r w:rsidR="003668A1" w:rsidRPr="002F172D">
        <w:rPr>
          <w:rFonts w:ascii="Garamond" w:hAnsi="Garamond"/>
          <w:sz w:val="24"/>
          <w:szCs w:val="24"/>
        </w:rPr>
        <w:t xml:space="preserve"> </w:t>
      </w:r>
      <w:r w:rsidR="00E63AE9" w:rsidRPr="002F172D">
        <w:rPr>
          <w:rFonts w:ascii="Garamond" w:hAnsi="Garamond"/>
          <w:sz w:val="24"/>
          <w:szCs w:val="24"/>
        </w:rPr>
        <w:t xml:space="preserve">condition could be different based on your doctor’s advice, your age, </w:t>
      </w:r>
      <w:r w:rsidR="00E63AE9">
        <w:rPr>
          <w:rFonts w:ascii="Garamond" w:hAnsi="Garamond"/>
          <w:sz w:val="24"/>
          <w:szCs w:val="24"/>
        </w:rPr>
        <w:t xml:space="preserve">how serious </w:t>
      </w:r>
      <w:r w:rsidR="00E63AE9" w:rsidRPr="002F172D">
        <w:rPr>
          <w:rFonts w:ascii="Garamond" w:hAnsi="Garamond"/>
          <w:sz w:val="24"/>
          <w:szCs w:val="24"/>
        </w:rPr>
        <w:t>your condition</w:t>
      </w:r>
      <w:r w:rsidR="00E63AE9">
        <w:rPr>
          <w:rFonts w:ascii="Garamond" w:hAnsi="Garamond"/>
          <w:sz w:val="24"/>
          <w:szCs w:val="24"/>
        </w:rPr>
        <w:t xml:space="preserve"> is</w:t>
      </w:r>
      <w:r w:rsidR="00E63AE9" w:rsidRPr="002F172D">
        <w:rPr>
          <w:rFonts w:ascii="Garamond" w:hAnsi="Garamond"/>
          <w:sz w:val="24"/>
          <w:szCs w:val="24"/>
        </w:rPr>
        <w:t xml:space="preserve">, and many other factors. </w:t>
      </w:r>
    </w:p>
    <w:p w14:paraId="486EF7D9" w14:textId="77777777" w:rsidR="0058332B" w:rsidRPr="002F6707" w:rsidRDefault="0058332B" w:rsidP="00F0743E">
      <w:pPr>
        <w:tabs>
          <w:tab w:val="left" w:pos="270"/>
          <w:tab w:val="right" w:pos="14400"/>
        </w:tabs>
        <w:spacing w:after="0" w:line="240" w:lineRule="auto"/>
        <w:ind w:left="270" w:hanging="270"/>
        <w:rPr>
          <w:rFonts w:ascii="Garamond" w:hAnsi="Garamond"/>
          <w:sz w:val="36"/>
          <w:szCs w:val="36"/>
        </w:rPr>
      </w:pPr>
    </w:p>
    <w:p w14:paraId="64270B5C" w14:textId="77777777" w:rsidR="00A54924" w:rsidRDefault="00E63AE9" w:rsidP="00B24437">
      <w:pPr>
        <w:pStyle w:val="Header"/>
        <w:pBdr>
          <w:top w:val="single" w:sz="24" w:space="1" w:color="C0E8FB"/>
        </w:pBdr>
        <w:spacing w:after="120" w:line="240" w:lineRule="auto"/>
        <w:rPr>
          <w:rFonts w:ascii="Garamond" w:hAnsi="Garamond"/>
          <w:sz w:val="24"/>
          <w:szCs w:val="24"/>
        </w:rPr>
      </w:pPr>
      <w:r w:rsidRPr="002F6707">
        <w:rPr>
          <w:rFonts w:ascii="Arial" w:hAnsi="Arial" w:cs="Arial"/>
          <w:b/>
          <w:sz w:val="28"/>
          <w:szCs w:val="28"/>
        </w:rPr>
        <w:t xml:space="preserve">Does the </w:t>
      </w:r>
      <w:r w:rsidR="00A54924" w:rsidRPr="002F6707">
        <w:rPr>
          <w:rFonts w:ascii="Arial" w:hAnsi="Arial" w:cs="Arial"/>
          <w:b/>
          <w:sz w:val="28"/>
          <w:szCs w:val="28"/>
        </w:rPr>
        <w:t>C</w:t>
      </w:r>
      <w:r w:rsidRPr="002F6707">
        <w:rPr>
          <w:rFonts w:ascii="Arial" w:hAnsi="Arial" w:cs="Arial"/>
          <w:b/>
          <w:sz w:val="28"/>
          <w:szCs w:val="28"/>
        </w:rPr>
        <w:t xml:space="preserve">overage </w:t>
      </w:r>
      <w:r w:rsidR="00A54924" w:rsidRPr="002F6707">
        <w:rPr>
          <w:rFonts w:ascii="Arial" w:hAnsi="Arial" w:cs="Arial"/>
          <w:b/>
          <w:sz w:val="28"/>
          <w:szCs w:val="28"/>
        </w:rPr>
        <w:t>E</w:t>
      </w:r>
      <w:r w:rsidRPr="002F6707">
        <w:rPr>
          <w:rFonts w:ascii="Arial" w:hAnsi="Arial" w:cs="Arial"/>
          <w:b/>
          <w:sz w:val="28"/>
          <w:szCs w:val="28"/>
        </w:rPr>
        <w:t>xample predict my future expenses?</w:t>
      </w:r>
      <w:r w:rsidRPr="002F6707">
        <w:rPr>
          <w:rFonts w:ascii="Garamond" w:hAnsi="Garamond"/>
          <w:sz w:val="28"/>
          <w:szCs w:val="28"/>
        </w:rPr>
        <w:t xml:space="preserve"> </w:t>
      </w:r>
    </w:p>
    <w:p w14:paraId="48EBA5DB" w14:textId="77777777" w:rsidR="00B24437" w:rsidRDefault="00F0743E" w:rsidP="00CB11DB">
      <w:pPr>
        <w:keepLines/>
        <w:spacing w:after="360" w:line="240" w:lineRule="auto"/>
        <w:ind w:left="274" w:hanging="274"/>
        <w:rPr>
          <w:rFonts w:ascii="Garamond" w:hAnsi="Garamond"/>
          <w:color w:val="FF0000"/>
          <w:sz w:val="24"/>
          <w:szCs w:val="24"/>
        </w:rPr>
      </w:pPr>
      <w:r w:rsidRPr="002F6707">
        <w:rPr>
          <w:rFonts w:ascii="Garamond" w:hAnsi="Garamond"/>
          <w:b/>
          <w:color w:val="70AFD9"/>
          <w:sz w:val="36"/>
          <w:szCs w:val="36"/>
        </w:rPr>
        <w:sym w:font="Wingdings" w:char="F0FB"/>
      </w:r>
      <w:r w:rsidR="00E63AE9" w:rsidRPr="00F0743E">
        <w:rPr>
          <w:rFonts w:ascii="Garamond" w:hAnsi="Garamond"/>
          <w:b/>
          <w:sz w:val="28"/>
          <w:szCs w:val="28"/>
          <w:u w:val="single"/>
        </w:rPr>
        <w:t>No</w:t>
      </w:r>
      <w:r w:rsidR="00E63AE9" w:rsidRPr="00F0743E">
        <w:rPr>
          <w:rFonts w:ascii="Garamond" w:hAnsi="Garamond"/>
          <w:b/>
          <w:sz w:val="28"/>
          <w:szCs w:val="28"/>
        </w:rPr>
        <w:t>.</w:t>
      </w:r>
      <w:r w:rsidR="00E63AE9" w:rsidRPr="00F0743E">
        <w:rPr>
          <w:rFonts w:ascii="Garamond" w:hAnsi="Garamond"/>
          <w:sz w:val="28"/>
          <w:szCs w:val="28"/>
        </w:rPr>
        <w:t xml:space="preserve"> </w:t>
      </w:r>
      <w:r w:rsidR="00FF6C30">
        <w:rPr>
          <w:rFonts w:ascii="Garamond" w:hAnsi="Garamond"/>
          <w:color w:val="000000"/>
          <w:sz w:val="24"/>
          <w:szCs w:val="24"/>
        </w:rPr>
        <w:t>C</w:t>
      </w:r>
      <w:r w:rsidR="00817771" w:rsidRPr="00CB11DB">
        <w:rPr>
          <w:rFonts w:ascii="Garamond" w:hAnsi="Garamond"/>
          <w:color w:val="000000"/>
          <w:sz w:val="24"/>
          <w:szCs w:val="24"/>
        </w:rPr>
        <w:t>overage E</w:t>
      </w:r>
      <w:r w:rsidR="00A54924" w:rsidRPr="00CB11DB">
        <w:rPr>
          <w:rFonts w:ascii="Garamond" w:hAnsi="Garamond"/>
          <w:color w:val="000000"/>
          <w:sz w:val="24"/>
          <w:szCs w:val="24"/>
        </w:rPr>
        <w:t>xample</w:t>
      </w:r>
      <w:r w:rsidR="000473A6">
        <w:rPr>
          <w:rFonts w:ascii="Garamond" w:hAnsi="Garamond"/>
          <w:color w:val="000000"/>
          <w:sz w:val="24"/>
          <w:szCs w:val="24"/>
        </w:rPr>
        <w:t>s</w:t>
      </w:r>
      <w:r w:rsidR="00A54924" w:rsidRPr="00CB11DB">
        <w:rPr>
          <w:rFonts w:ascii="Garamond" w:hAnsi="Garamond"/>
          <w:color w:val="000000"/>
          <w:sz w:val="24"/>
          <w:szCs w:val="24"/>
        </w:rPr>
        <w:t xml:space="preserve"> </w:t>
      </w:r>
      <w:r w:rsidR="000473A6">
        <w:rPr>
          <w:rFonts w:ascii="Garamond" w:hAnsi="Garamond"/>
          <w:color w:val="000000"/>
          <w:sz w:val="24"/>
          <w:szCs w:val="24"/>
        </w:rPr>
        <w:t xml:space="preserve">are </w:t>
      </w:r>
      <w:r w:rsidR="00E63AE9" w:rsidRPr="00CB11DB">
        <w:rPr>
          <w:rFonts w:ascii="Garamond" w:hAnsi="Garamond"/>
          <w:b/>
          <w:color w:val="000000"/>
          <w:sz w:val="24"/>
          <w:szCs w:val="24"/>
          <w:u w:val="single"/>
        </w:rPr>
        <w:t>not</w:t>
      </w:r>
      <w:r w:rsidR="00E63AE9" w:rsidRPr="00CB11DB">
        <w:rPr>
          <w:rFonts w:ascii="Garamond" w:hAnsi="Garamond"/>
          <w:color w:val="000000"/>
          <w:sz w:val="24"/>
          <w:szCs w:val="24"/>
        </w:rPr>
        <w:t xml:space="preserve"> cost estimator</w:t>
      </w:r>
      <w:r w:rsidR="000473A6">
        <w:rPr>
          <w:rFonts w:ascii="Garamond" w:hAnsi="Garamond"/>
          <w:color w:val="000000"/>
          <w:sz w:val="24"/>
          <w:szCs w:val="24"/>
        </w:rPr>
        <w:t>s</w:t>
      </w:r>
      <w:r w:rsidR="00A54924" w:rsidRPr="00CB11DB">
        <w:rPr>
          <w:rFonts w:ascii="Garamond" w:hAnsi="Garamond"/>
          <w:color w:val="000000"/>
          <w:sz w:val="24"/>
          <w:szCs w:val="24"/>
        </w:rPr>
        <w:t xml:space="preserve">. You </w:t>
      </w:r>
      <w:r w:rsidR="00381D37">
        <w:rPr>
          <w:rFonts w:ascii="Garamond" w:hAnsi="Garamond"/>
          <w:color w:val="000000"/>
          <w:sz w:val="24"/>
          <w:szCs w:val="24"/>
        </w:rPr>
        <w:t>can’t</w:t>
      </w:r>
      <w:r w:rsidR="00A54924" w:rsidRPr="00CB11DB">
        <w:rPr>
          <w:rFonts w:ascii="Garamond" w:hAnsi="Garamond"/>
          <w:color w:val="000000"/>
          <w:sz w:val="24"/>
          <w:szCs w:val="24"/>
        </w:rPr>
        <w:t xml:space="preserve"> use the example</w:t>
      </w:r>
      <w:r w:rsidR="000473A6">
        <w:rPr>
          <w:rFonts w:ascii="Garamond" w:hAnsi="Garamond"/>
          <w:color w:val="000000"/>
          <w:sz w:val="24"/>
          <w:szCs w:val="24"/>
        </w:rPr>
        <w:t>s</w:t>
      </w:r>
      <w:r w:rsidR="00A54924" w:rsidRPr="00CB11DB">
        <w:rPr>
          <w:rFonts w:ascii="Garamond" w:hAnsi="Garamond"/>
          <w:color w:val="000000"/>
          <w:sz w:val="24"/>
          <w:szCs w:val="24"/>
        </w:rPr>
        <w:t xml:space="preserve"> to estimate costs for an actual condition. Th</w:t>
      </w:r>
      <w:r w:rsidR="000838F5">
        <w:rPr>
          <w:rFonts w:ascii="Garamond" w:hAnsi="Garamond"/>
          <w:color w:val="000000"/>
          <w:sz w:val="24"/>
          <w:szCs w:val="24"/>
        </w:rPr>
        <w:t>ey</w:t>
      </w:r>
      <w:r w:rsidR="00A54924" w:rsidRPr="00CB11DB">
        <w:rPr>
          <w:rFonts w:ascii="Garamond" w:hAnsi="Garamond"/>
          <w:color w:val="000000"/>
          <w:sz w:val="24"/>
          <w:szCs w:val="24"/>
        </w:rPr>
        <w:t xml:space="preserve"> </w:t>
      </w:r>
      <w:r w:rsidR="000838F5">
        <w:rPr>
          <w:rFonts w:ascii="Garamond" w:hAnsi="Garamond"/>
          <w:color w:val="000000"/>
          <w:sz w:val="24"/>
          <w:szCs w:val="24"/>
        </w:rPr>
        <w:t xml:space="preserve">are </w:t>
      </w:r>
      <w:r w:rsidR="00A54924" w:rsidRPr="00CB11DB">
        <w:rPr>
          <w:rFonts w:ascii="Garamond" w:hAnsi="Garamond"/>
          <w:color w:val="000000"/>
          <w:sz w:val="24"/>
          <w:szCs w:val="24"/>
        </w:rPr>
        <w:t xml:space="preserve">for comparative purposes only. Your own costs will be different depending on the care you receive, the prices your </w:t>
      </w:r>
      <w:r w:rsidR="003668A1" w:rsidRPr="001C39FB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providers</w:t>
      </w:r>
      <w:r w:rsidR="003668A1" w:rsidRPr="001C39FB">
        <w:rPr>
          <w:rFonts w:ascii="Garamond" w:hAnsi="Garamond" w:cs="AJensonPro-Bold"/>
          <w:b/>
          <w:bCs/>
          <w:color w:val="000000"/>
          <w:sz w:val="24"/>
          <w:szCs w:val="24"/>
        </w:rPr>
        <w:t xml:space="preserve"> </w:t>
      </w:r>
      <w:r w:rsidR="00A54924" w:rsidRPr="00CB11DB">
        <w:rPr>
          <w:rFonts w:ascii="Garamond" w:hAnsi="Garamond"/>
          <w:color w:val="000000"/>
          <w:sz w:val="24"/>
          <w:szCs w:val="24"/>
        </w:rPr>
        <w:t>charge, and the reimbursement your health</w:t>
      </w:r>
      <w:r w:rsidR="00A54924" w:rsidRPr="00344C6B">
        <w:rPr>
          <w:rFonts w:ascii="Garamond" w:hAnsi="Garamond"/>
          <w:sz w:val="24"/>
          <w:szCs w:val="24"/>
        </w:rPr>
        <w:t xml:space="preserve"> </w:t>
      </w:r>
      <w:r w:rsidR="002179C6" w:rsidRPr="00344C6B">
        <w:rPr>
          <w:rFonts w:ascii="Garamond" w:hAnsi="Garamond" w:cs="AJensonPro-Bold"/>
          <w:bCs/>
          <w:sz w:val="24"/>
          <w:szCs w:val="24"/>
        </w:rPr>
        <w:t>plan</w:t>
      </w:r>
      <w:r w:rsidR="00A54924" w:rsidRPr="00CB11DB">
        <w:rPr>
          <w:rFonts w:ascii="Garamond" w:hAnsi="Garamond"/>
          <w:color w:val="000000"/>
          <w:sz w:val="24"/>
          <w:szCs w:val="24"/>
        </w:rPr>
        <w:t xml:space="preserve"> allows.</w:t>
      </w:r>
    </w:p>
    <w:p w14:paraId="1346AFCF" w14:textId="77777777" w:rsidR="00A54924" w:rsidRDefault="00E63AE9" w:rsidP="00B24437">
      <w:pPr>
        <w:pBdr>
          <w:top w:val="single" w:sz="24" w:space="1" w:color="C0E8FB"/>
        </w:pBdr>
        <w:spacing w:after="120" w:line="240" w:lineRule="auto"/>
        <w:rPr>
          <w:rFonts w:ascii="Garamond" w:hAnsi="Garamond"/>
          <w:b/>
          <w:sz w:val="24"/>
          <w:szCs w:val="24"/>
          <w:u w:val="single"/>
        </w:rPr>
      </w:pPr>
      <w:r w:rsidRPr="002F6707">
        <w:rPr>
          <w:rFonts w:ascii="Arial" w:hAnsi="Arial" w:cs="Arial"/>
          <w:b/>
          <w:sz w:val="28"/>
          <w:szCs w:val="28"/>
        </w:rPr>
        <w:t xml:space="preserve">Can I use </w:t>
      </w:r>
      <w:r w:rsidR="00A54924" w:rsidRPr="00F0743E">
        <w:rPr>
          <w:rFonts w:ascii="Arial" w:hAnsi="Arial" w:cs="Arial"/>
          <w:b/>
          <w:color w:val="000000"/>
          <w:sz w:val="28"/>
          <w:szCs w:val="28"/>
        </w:rPr>
        <w:t>Coverage Example</w:t>
      </w:r>
      <w:r w:rsidR="000838F5">
        <w:rPr>
          <w:rFonts w:ascii="Arial" w:hAnsi="Arial" w:cs="Arial"/>
          <w:b/>
          <w:color w:val="000000"/>
          <w:sz w:val="28"/>
          <w:szCs w:val="28"/>
        </w:rPr>
        <w:t>s</w:t>
      </w:r>
      <w:r w:rsidRPr="002F6707">
        <w:rPr>
          <w:rFonts w:ascii="Arial" w:hAnsi="Arial" w:cs="Arial"/>
          <w:b/>
          <w:sz w:val="28"/>
          <w:szCs w:val="28"/>
        </w:rPr>
        <w:t xml:space="preserve"> to compare plans?</w:t>
      </w:r>
      <w:r w:rsidRPr="002F6707">
        <w:rPr>
          <w:rFonts w:ascii="Garamond" w:hAnsi="Garamond"/>
          <w:sz w:val="28"/>
          <w:szCs w:val="28"/>
        </w:rPr>
        <w:t xml:space="preserve"> </w:t>
      </w:r>
    </w:p>
    <w:p w14:paraId="19D3453C" w14:textId="77777777" w:rsidR="00F0743E" w:rsidRDefault="00F0743E" w:rsidP="00CB11DB">
      <w:pPr>
        <w:spacing w:before="60" w:after="360" w:line="240" w:lineRule="auto"/>
        <w:ind w:left="274" w:hanging="274"/>
        <w:rPr>
          <w:rFonts w:ascii="Garamond" w:hAnsi="Garamond"/>
          <w:sz w:val="24"/>
          <w:szCs w:val="24"/>
        </w:rPr>
      </w:pPr>
      <w:r w:rsidRPr="002F6707">
        <w:rPr>
          <w:rFonts w:ascii="Garamond" w:hAnsi="Garamond"/>
          <w:b/>
          <w:color w:val="70AFD9"/>
          <w:sz w:val="36"/>
          <w:szCs w:val="36"/>
        </w:rPr>
        <w:sym w:font="Wingdings" w:char="F0FC"/>
      </w:r>
      <w:r w:rsidR="00E63AE9" w:rsidRPr="00F0743E">
        <w:rPr>
          <w:rFonts w:ascii="Garamond" w:hAnsi="Garamond"/>
          <w:b/>
          <w:sz w:val="28"/>
          <w:szCs w:val="28"/>
          <w:u w:val="single"/>
        </w:rPr>
        <w:t>Yes</w:t>
      </w:r>
      <w:r w:rsidR="00E63AE9" w:rsidRPr="00F0743E">
        <w:rPr>
          <w:rFonts w:ascii="Garamond" w:hAnsi="Garamond"/>
          <w:b/>
          <w:sz w:val="28"/>
          <w:szCs w:val="28"/>
        </w:rPr>
        <w:t>.</w:t>
      </w:r>
      <w:r w:rsidR="00E63AE9" w:rsidRPr="002F172D">
        <w:rPr>
          <w:rFonts w:ascii="Garamond" w:hAnsi="Garamond"/>
          <w:sz w:val="24"/>
          <w:szCs w:val="24"/>
        </w:rPr>
        <w:t xml:space="preserve"> When you look at </w:t>
      </w:r>
      <w:r w:rsidR="00E63AE9">
        <w:rPr>
          <w:rFonts w:ascii="Garamond" w:hAnsi="Garamond"/>
          <w:sz w:val="24"/>
          <w:szCs w:val="24"/>
        </w:rPr>
        <w:t>the S</w:t>
      </w:r>
      <w:r w:rsidR="00E63AE9" w:rsidRPr="002F172D">
        <w:rPr>
          <w:rFonts w:ascii="Garamond" w:hAnsi="Garamond"/>
          <w:sz w:val="24"/>
          <w:szCs w:val="24"/>
        </w:rPr>
        <w:t>ummar</w:t>
      </w:r>
      <w:r w:rsidR="003668A1">
        <w:rPr>
          <w:rFonts w:ascii="Garamond" w:hAnsi="Garamond"/>
          <w:sz w:val="24"/>
          <w:szCs w:val="24"/>
        </w:rPr>
        <w:t>y</w:t>
      </w:r>
      <w:r w:rsidR="00E63AE9" w:rsidRPr="002F172D">
        <w:rPr>
          <w:rFonts w:ascii="Garamond" w:hAnsi="Garamond"/>
          <w:sz w:val="24"/>
          <w:szCs w:val="24"/>
        </w:rPr>
        <w:t xml:space="preserve"> </w:t>
      </w:r>
      <w:r w:rsidR="00E63AE9">
        <w:rPr>
          <w:rFonts w:ascii="Garamond" w:hAnsi="Garamond"/>
          <w:sz w:val="24"/>
          <w:szCs w:val="24"/>
        </w:rPr>
        <w:t xml:space="preserve">of </w:t>
      </w:r>
      <w:r w:rsidR="003668A1">
        <w:rPr>
          <w:rFonts w:ascii="Garamond" w:hAnsi="Garamond"/>
          <w:sz w:val="24"/>
          <w:szCs w:val="24"/>
        </w:rPr>
        <w:t xml:space="preserve">Benefits and </w:t>
      </w:r>
      <w:r w:rsidR="00E63AE9">
        <w:rPr>
          <w:rFonts w:ascii="Garamond" w:hAnsi="Garamond"/>
          <w:sz w:val="24"/>
          <w:szCs w:val="24"/>
        </w:rPr>
        <w:t xml:space="preserve">Coverage for </w:t>
      </w:r>
      <w:r w:rsidR="00E63AE9" w:rsidRPr="002F172D">
        <w:rPr>
          <w:rFonts w:ascii="Garamond" w:hAnsi="Garamond"/>
          <w:sz w:val="24"/>
          <w:szCs w:val="24"/>
        </w:rPr>
        <w:t xml:space="preserve">other </w:t>
      </w:r>
      <w:r w:rsidR="002179C6" w:rsidRPr="00344C6B">
        <w:rPr>
          <w:rFonts w:ascii="Garamond" w:hAnsi="Garamond" w:cs="AJensonPro-Bold"/>
          <w:bCs/>
          <w:sz w:val="24"/>
          <w:szCs w:val="24"/>
        </w:rPr>
        <w:t>plans</w:t>
      </w:r>
      <w:r w:rsidR="00E63AE9" w:rsidRPr="002F172D">
        <w:rPr>
          <w:rFonts w:ascii="Garamond" w:hAnsi="Garamond"/>
          <w:sz w:val="24"/>
          <w:szCs w:val="24"/>
        </w:rPr>
        <w:t>, you</w:t>
      </w:r>
      <w:r w:rsidR="00E63AE9">
        <w:rPr>
          <w:rFonts w:ascii="Garamond" w:hAnsi="Garamond"/>
          <w:sz w:val="24"/>
          <w:szCs w:val="24"/>
        </w:rPr>
        <w:t>’ll</w:t>
      </w:r>
      <w:r w:rsidR="00E63AE9" w:rsidRPr="002F172D">
        <w:rPr>
          <w:rFonts w:ascii="Garamond" w:hAnsi="Garamond"/>
          <w:sz w:val="24"/>
          <w:szCs w:val="24"/>
        </w:rPr>
        <w:t xml:space="preserve"> find the same </w:t>
      </w:r>
      <w:r w:rsidR="003668A1">
        <w:rPr>
          <w:rFonts w:ascii="Garamond" w:hAnsi="Garamond"/>
          <w:sz w:val="24"/>
          <w:szCs w:val="24"/>
        </w:rPr>
        <w:t>C</w:t>
      </w:r>
      <w:r w:rsidR="003668A1" w:rsidRPr="002F172D">
        <w:rPr>
          <w:rFonts w:ascii="Garamond" w:hAnsi="Garamond"/>
          <w:sz w:val="24"/>
          <w:szCs w:val="24"/>
        </w:rPr>
        <w:t xml:space="preserve">overage </w:t>
      </w:r>
      <w:r w:rsidR="003668A1">
        <w:rPr>
          <w:rFonts w:ascii="Garamond" w:hAnsi="Garamond"/>
          <w:sz w:val="24"/>
          <w:szCs w:val="24"/>
        </w:rPr>
        <w:t>Example</w:t>
      </w:r>
      <w:r w:rsidR="000838F5">
        <w:rPr>
          <w:rFonts w:ascii="Garamond" w:hAnsi="Garamond"/>
          <w:sz w:val="24"/>
          <w:szCs w:val="24"/>
        </w:rPr>
        <w:t>s</w:t>
      </w:r>
      <w:r w:rsidR="00E63AE9" w:rsidRPr="002F172D">
        <w:rPr>
          <w:rFonts w:ascii="Garamond" w:hAnsi="Garamond"/>
          <w:sz w:val="24"/>
          <w:szCs w:val="24"/>
        </w:rPr>
        <w:t xml:space="preserve">. When you compare </w:t>
      </w:r>
      <w:r w:rsidR="002179C6" w:rsidRPr="00344C6B">
        <w:rPr>
          <w:rFonts w:ascii="Garamond" w:hAnsi="Garamond" w:cs="AJensonPro-Bold"/>
          <w:bCs/>
          <w:sz w:val="24"/>
          <w:szCs w:val="24"/>
        </w:rPr>
        <w:t>plans</w:t>
      </w:r>
      <w:r w:rsidR="00E63AE9" w:rsidRPr="002F172D">
        <w:rPr>
          <w:rFonts w:ascii="Garamond" w:hAnsi="Garamond"/>
          <w:sz w:val="24"/>
          <w:szCs w:val="24"/>
        </w:rPr>
        <w:t>, check the “</w:t>
      </w:r>
      <w:r w:rsidR="00101043">
        <w:rPr>
          <w:rFonts w:ascii="Garamond" w:hAnsi="Garamond"/>
          <w:color w:val="000000"/>
          <w:sz w:val="24"/>
          <w:szCs w:val="24"/>
        </w:rPr>
        <w:t>Patient</w:t>
      </w:r>
      <w:r w:rsidR="00A54924" w:rsidRPr="00F0743E">
        <w:rPr>
          <w:rFonts w:ascii="Garamond" w:hAnsi="Garamond"/>
          <w:color w:val="000000"/>
          <w:sz w:val="24"/>
          <w:szCs w:val="24"/>
        </w:rPr>
        <w:t xml:space="preserve"> </w:t>
      </w:r>
      <w:r w:rsidR="00E63AE9" w:rsidRPr="00F0743E">
        <w:rPr>
          <w:rFonts w:ascii="Garamond" w:hAnsi="Garamond"/>
          <w:color w:val="000000"/>
          <w:sz w:val="24"/>
          <w:szCs w:val="24"/>
        </w:rPr>
        <w:t>Pay</w:t>
      </w:r>
      <w:r w:rsidR="00101043">
        <w:rPr>
          <w:rFonts w:ascii="Garamond" w:hAnsi="Garamond"/>
          <w:color w:val="000000"/>
          <w:sz w:val="24"/>
          <w:szCs w:val="24"/>
        </w:rPr>
        <w:t>s</w:t>
      </w:r>
      <w:r w:rsidR="00E63AE9" w:rsidRPr="00F0743E">
        <w:rPr>
          <w:rFonts w:ascii="Garamond" w:hAnsi="Garamond"/>
          <w:color w:val="000000"/>
          <w:sz w:val="24"/>
          <w:szCs w:val="24"/>
        </w:rPr>
        <w:t>” box</w:t>
      </w:r>
      <w:r w:rsidR="00E63AE9" w:rsidRPr="002F172D">
        <w:rPr>
          <w:rFonts w:ascii="Garamond" w:hAnsi="Garamond"/>
          <w:sz w:val="24"/>
          <w:szCs w:val="24"/>
        </w:rPr>
        <w:t xml:space="preserve"> </w:t>
      </w:r>
      <w:r w:rsidR="00443587">
        <w:rPr>
          <w:rFonts w:ascii="Garamond" w:hAnsi="Garamond"/>
          <w:sz w:val="24"/>
          <w:szCs w:val="24"/>
        </w:rPr>
        <w:t xml:space="preserve">in </w:t>
      </w:r>
      <w:r w:rsidR="000838F5">
        <w:rPr>
          <w:rFonts w:ascii="Garamond" w:hAnsi="Garamond"/>
          <w:sz w:val="24"/>
          <w:szCs w:val="24"/>
        </w:rPr>
        <w:t xml:space="preserve">each </w:t>
      </w:r>
      <w:r w:rsidR="00E63AE9">
        <w:rPr>
          <w:rFonts w:ascii="Garamond" w:hAnsi="Garamond"/>
          <w:sz w:val="24"/>
          <w:szCs w:val="24"/>
        </w:rPr>
        <w:t>example</w:t>
      </w:r>
      <w:r w:rsidR="00E63AE9" w:rsidRPr="002F172D">
        <w:rPr>
          <w:rFonts w:ascii="Garamond" w:hAnsi="Garamond"/>
          <w:sz w:val="24"/>
          <w:szCs w:val="24"/>
        </w:rPr>
        <w:t xml:space="preserve">. The smaller that number, the more coverage the </w:t>
      </w:r>
      <w:r w:rsidR="002179C6" w:rsidRPr="00344C6B">
        <w:rPr>
          <w:rFonts w:ascii="Garamond" w:hAnsi="Garamond" w:cs="AJensonPro-Bold"/>
          <w:bCs/>
          <w:sz w:val="24"/>
          <w:szCs w:val="24"/>
        </w:rPr>
        <w:t>plan</w:t>
      </w:r>
      <w:r w:rsidR="002179C6">
        <w:rPr>
          <w:rFonts w:ascii="Garamond" w:hAnsi="Garamond" w:cs="AJensonPro-Bold"/>
          <w:b/>
          <w:bCs/>
          <w:color w:val="0080BE"/>
          <w:sz w:val="24"/>
          <w:szCs w:val="24"/>
        </w:rPr>
        <w:t xml:space="preserve"> </w:t>
      </w:r>
      <w:r w:rsidR="00E63AE9" w:rsidRPr="002F172D">
        <w:rPr>
          <w:rFonts w:ascii="Garamond" w:hAnsi="Garamond"/>
          <w:sz w:val="24"/>
          <w:szCs w:val="24"/>
        </w:rPr>
        <w:t xml:space="preserve">provides. </w:t>
      </w:r>
    </w:p>
    <w:p w14:paraId="5913C8A4" w14:textId="77777777" w:rsidR="00A54924" w:rsidRDefault="00E63AE9" w:rsidP="00B24437">
      <w:pPr>
        <w:pBdr>
          <w:top w:val="single" w:sz="24" w:space="1" w:color="C0E8FB"/>
        </w:pBdr>
        <w:spacing w:after="120" w:line="240" w:lineRule="auto"/>
        <w:rPr>
          <w:rFonts w:ascii="Garamond" w:hAnsi="Garamond"/>
          <w:b/>
          <w:sz w:val="24"/>
          <w:szCs w:val="24"/>
          <w:u w:val="single"/>
        </w:rPr>
      </w:pPr>
      <w:r w:rsidRPr="002F6707">
        <w:rPr>
          <w:rFonts w:ascii="Arial" w:hAnsi="Arial" w:cs="Arial"/>
          <w:b/>
          <w:sz w:val="28"/>
          <w:szCs w:val="28"/>
        </w:rPr>
        <w:t>Are there other costs I should consider when comparing plan</w:t>
      </w:r>
      <w:r w:rsidR="00370F16">
        <w:rPr>
          <w:rFonts w:ascii="Arial" w:hAnsi="Arial" w:cs="Arial"/>
          <w:b/>
          <w:sz w:val="28"/>
          <w:szCs w:val="28"/>
        </w:rPr>
        <w:t>s</w:t>
      </w:r>
      <w:r w:rsidRPr="002F6707">
        <w:rPr>
          <w:rFonts w:ascii="Arial" w:hAnsi="Arial" w:cs="Arial"/>
          <w:b/>
          <w:sz w:val="28"/>
          <w:szCs w:val="28"/>
        </w:rPr>
        <w:t>?</w:t>
      </w:r>
      <w:r w:rsidRPr="002F172D">
        <w:rPr>
          <w:rFonts w:ascii="Garamond" w:hAnsi="Garamond"/>
          <w:sz w:val="24"/>
          <w:szCs w:val="24"/>
        </w:rPr>
        <w:t xml:space="preserve"> </w:t>
      </w:r>
    </w:p>
    <w:p w14:paraId="67051E1B" w14:textId="77777777" w:rsidR="002B0553" w:rsidRPr="004419EC" w:rsidRDefault="00F0743E" w:rsidP="0058332B">
      <w:pPr>
        <w:pStyle w:val="Header"/>
        <w:tabs>
          <w:tab w:val="left" w:pos="270"/>
        </w:tabs>
        <w:spacing w:after="0" w:line="240" w:lineRule="auto"/>
        <w:ind w:left="270" w:hanging="270"/>
        <w:rPr>
          <w:rFonts w:ascii="Arial" w:hAnsi="Arial" w:cs="Arial"/>
          <w:b/>
          <w:bCs/>
          <w:vanish/>
          <w:sz w:val="20"/>
          <w:szCs w:val="20"/>
        </w:rPr>
      </w:pPr>
      <w:r w:rsidRPr="002F6707">
        <w:rPr>
          <w:rFonts w:ascii="Garamond" w:hAnsi="Garamond"/>
          <w:b/>
          <w:color w:val="70AFD9"/>
          <w:sz w:val="36"/>
          <w:szCs w:val="36"/>
        </w:rPr>
        <w:sym w:font="Wingdings" w:char="F0FC"/>
      </w:r>
      <w:r w:rsidR="00E63AE9" w:rsidRPr="00F0743E">
        <w:rPr>
          <w:rFonts w:ascii="Garamond" w:hAnsi="Garamond"/>
          <w:b/>
          <w:sz w:val="28"/>
          <w:szCs w:val="28"/>
          <w:u w:val="single"/>
        </w:rPr>
        <w:t>Yes</w:t>
      </w:r>
      <w:r w:rsidR="00E63AE9" w:rsidRPr="00F0743E">
        <w:rPr>
          <w:rFonts w:ascii="Garamond" w:hAnsi="Garamond"/>
          <w:b/>
          <w:sz w:val="28"/>
          <w:szCs w:val="28"/>
        </w:rPr>
        <w:t>.</w:t>
      </w:r>
      <w:r w:rsidR="00E63AE9" w:rsidRPr="002F172D">
        <w:rPr>
          <w:rFonts w:ascii="Garamond" w:hAnsi="Garamond"/>
          <w:sz w:val="24"/>
          <w:szCs w:val="24"/>
        </w:rPr>
        <w:t xml:space="preserve"> </w:t>
      </w:r>
      <w:r w:rsidR="00E63AE9">
        <w:rPr>
          <w:rFonts w:ascii="Garamond" w:hAnsi="Garamond"/>
          <w:sz w:val="24"/>
          <w:szCs w:val="24"/>
        </w:rPr>
        <w:t xml:space="preserve">An important cost is the </w:t>
      </w:r>
      <w:r w:rsidR="003668A1" w:rsidRPr="001C39FB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premium</w:t>
      </w:r>
      <w:r w:rsidR="003668A1" w:rsidRPr="001C39FB">
        <w:rPr>
          <w:rFonts w:ascii="Garamond" w:hAnsi="Garamond" w:cs="AJensonPro-Bold"/>
          <w:b/>
          <w:bCs/>
          <w:color w:val="000000"/>
          <w:sz w:val="24"/>
          <w:szCs w:val="24"/>
        </w:rPr>
        <w:t xml:space="preserve"> </w:t>
      </w:r>
      <w:r w:rsidR="00E63AE9" w:rsidRPr="001C39FB">
        <w:rPr>
          <w:rFonts w:ascii="Garamond" w:hAnsi="Garamond"/>
          <w:color w:val="000000"/>
          <w:sz w:val="24"/>
          <w:szCs w:val="24"/>
        </w:rPr>
        <w:t xml:space="preserve">you pay.  Generally, the lower your </w:t>
      </w:r>
      <w:r w:rsidR="003668A1" w:rsidRPr="001C39FB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premium</w:t>
      </w:r>
      <w:r w:rsidR="00E63AE9" w:rsidRPr="001C39FB">
        <w:rPr>
          <w:rFonts w:ascii="Garamond" w:hAnsi="Garamond"/>
          <w:color w:val="000000"/>
          <w:sz w:val="24"/>
          <w:szCs w:val="24"/>
        </w:rPr>
        <w:t xml:space="preserve">, the more you’ll pay in out-of-pocket costs, such as </w:t>
      </w:r>
      <w:r w:rsidR="001E15EF" w:rsidRPr="001C39FB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co</w:t>
      </w:r>
      <w:r w:rsidR="003668A1" w:rsidRPr="001C39FB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payments</w:t>
      </w:r>
      <w:r w:rsidR="00E63AE9" w:rsidRPr="001C39FB">
        <w:rPr>
          <w:rFonts w:ascii="Garamond" w:hAnsi="Garamond"/>
          <w:color w:val="000000"/>
          <w:sz w:val="24"/>
          <w:szCs w:val="24"/>
        </w:rPr>
        <w:t xml:space="preserve">, </w:t>
      </w:r>
      <w:r w:rsidR="003668A1" w:rsidRPr="001C39FB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deductibles</w:t>
      </w:r>
      <w:r w:rsidR="00CB11DB" w:rsidRPr="001C39FB">
        <w:rPr>
          <w:rFonts w:ascii="Garamond" w:hAnsi="Garamond"/>
          <w:color w:val="000000"/>
          <w:sz w:val="24"/>
          <w:szCs w:val="24"/>
        </w:rPr>
        <w:t xml:space="preserve">, and </w:t>
      </w:r>
      <w:r w:rsidR="001E15EF" w:rsidRPr="001C39FB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co</w:t>
      </w:r>
      <w:r w:rsidR="003668A1" w:rsidRPr="001C39FB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insurance</w:t>
      </w:r>
      <w:r w:rsidR="00CB11DB" w:rsidRPr="001C39FB">
        <w:rPr>
          <w:rFonts w:ascii="Garamond" w:hAnsi="Garamond"/>
          <w:color w:val="000000"/>
          <w:sz w:val="24"/>
          <w:szCs w:val="24"/>
        </w:rPr>
        <w:t xml:space="preserve">. </w:t>
      </w:r>
      <w:r w:rsidR="00E63AE9">
        <w:rPr>
          <w:rFonts w:ascii="Garamond" w:hAnsi="Garamond"/>
          <w:sz w:val="24"/>
          <w:szCs w:val="24"/>
        </w:rPr>
        <w:t xml:space="preserve">You should </w:t>
      </w:r>
      <w:r w:rsidR="000A471F">
        <w:rPr>
          <w:rFonts w:ascii="Garamond" w:hAnsi="Garamond"/>
          <w:sz w:val="24"/>
          <w:szCs w:val="24"/>
        </w:rPr>
        <w:t xml:space="preserve">also </w:t>
      </w:r>
      <w:r w:rsidR="00E63AE9">
        <w:rPr>
          <w:rFonts w:ascii="Garamond" w:hAnsi="Garamond"/>
          <w:sz w:val="24"/>
          <w:szCs w:val="24"/>
        </w:rPr>
        <w:t>consider contributions to accounts such as health savings accounts (HSAs), flexible spending arrangements (FSAs) or health reimbursement accounts (HRAs) that help you pay out-of-pocket expenses</w:t>
      </w:r>
      <w:r w:rsidR="00461A53">
        <w:rPr>
          <w:rFonts w:ascii="Garamond" w:hAnsi="Garamond"/>
          <w:sz w:val="24"/>
          <w:szCs w:val="24"/>
        </w:rPr>
        <w:t xml:space="preserve">. </w:t>
      </w:r>
    </w:p>
    <w:sectPr w:rsidR="002B0553" w:rsidRPr="004419EC" w:rsidSect="0058332B">
      <w:type w:val="continuous"/>
      <w:pgSz w:w="15840" w:h="12240" w:orient="landscape" w:code="1"/>
      <w:pgMar w:top="720" w:right="720" w:bottom="360" w:left="720" w:header="360" w:footer="36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8BAAC" w14:textId="77777777" w:rsidR="002B1DDC" w:rsidRDefault="002B1DDC" w:rsidP="009A7781">
      <w:pPr>
        <w:spacing w:after="0" w:line="240" w:lineRule="auto"/>
      </w:pPr>
      <w:r>
        <w:separator/>
      </w:r>
    </w:p>
  </w:endnote>
  <w:endnote w:type="continuationSeparator" w:id="0">
    <w:p w14:paraId="4925D586" w14:textId="77777777" w:rsidR="002B1DDC" w:rsidRDefault="002B1DDC" w:rsidP="009A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Jens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Jenson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JensonPro-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89D4" w14:textId="77777777" w:rsidR="00163617" w:rsidRDefault="00163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4F91" w14:textId="77777777" w:rsidR="00ED2223" w:rsidRDefault="001000D8" w:rsidP="00ED2223">
    <w:pPr>
      <w:pStyle w:val="Footer"/>
      <w:tabs>
        <w:tab w:val="clear" w:pos="4680"/>
        <w:tab w:val="clear" w:pos="9360"/>
        <w:tab w:val="right" w:pos="14400"/>
      </w:tabs>
      <w:spacing w:after="0" w:line="240" w:lineRule="auto"/>
      <w:rPr>
        <w:rFonts w:ascii="Garamond" w:hAnsi="Garamond" w:cs="Arial"/>
        <w:color w:val="000000"/>
        <w:sz w:val="24"/>
        <w:szCs w:val="24"/>
      </w:rPr>
    </w:pPr>
    <w:r w:rsidRPr="0055598A">
      <w:rPr>
        <w:rFonts w:ascii="Garamond" w:hAnsi="Garamond" w:cs="Arial"/>
        <w:b/>
        <w:noProof/>
        <w:color w:val="000000"/>
        <w:sz w:val="24"/>
        <w:szCs w:val="24"/>
        <w:lang w:eastAsia="zh-TW"/>
      </w:rPr>
      <w:pict w14:anchorId="3A3A368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4.6pt;margin-top:10.5pt;width:287.95pt;height:32.3pt;z-index:-251659776;mso-width-percent:400;mso-height-percent:200;mso-width-percent:400;mso-height-percent:200;mso-width-relative:margin;mso-height-relative:margin" o:allowoverlap="f" stroked="f">
          <v:textbox style="mso-next-textbox:#_x0000_s2051;mso-fit-shape-to-text:t">
            <w:txbxContent>
              <w:p w14:paraId="12343C10" w14:textId="77777777" w:rsidR="001000D8" w:rsidRDefault="001000D8" w:rsidP="0055598A">
                <w:pPr>
                  <w:jc w:val="right"/>
                </w:pPr>
                <w:r>
                  <w:rPr>
                    <w:rFonts w:ascii="Arial" w:hAnsi="Arial" w:cs="Arial"/>
                    <w:b/>
                    <w:color w:val="0775A8"/>
                  </w:rPr>
                  <w:t xml:space="preserve">  </w:t>
                </w:r>
                <w:r w:rsidRPr="00CC4658">
                  <w:rPr>
                    <w:rFonts w:ascii="Arial" w:hAnsi="Arial" w:cs="Arial"/>
                    <w:b/>
                    <w:color w:val="0775A8"/>
                  </w:rPr>
                  <w:t xml:space="preserve">  </w: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begin"/>
                </w:r>
                <w:r w:rsidRPr="004B714B">
                  <w:rPr>
                    <w:rFonts w:ascii="Arial" w:hAnsi="Arial" w:cs="Arial"/>
                    <w:b/>
                    <w:color w:val="0775A8"/>
                  </w:rPr>
                  <w:instrText xml:space="preserve"> PAGE </w:instrTex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separate"/>
                </w:r>
                <w:r w:rsidR="007979D4">
                  <w:rPr>
                    <w:rFonts w:ascii="Arial" w:hAnsi="Arial" w:cs="Arial"/>
                    <w:b/>
                    <w:noProof/>
                    <w:color w:val="0775A8"/>
                  </w:rPr>
                  <w:t>1</w: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end"/>
                </w:r>
                <w:r w:rsidRPr="004B714B">
                  <w:rPr>
                    <w:rFonts w:ascii="Arial" w:hAnsi="Arial" w:cs="Arial"/>
                    <w:b/>
                    <w:color w:val="0775A8"/>
                  </w:rPr>
                  <w:t xml:space="preserve"> of </w: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begin"/>
                </w:r>
                <w:r w:rsidRPr="004B714B">
                  <w:rPr>
                    <w:rFonts w:ascii="Arial" w:hAnsi="Arial" w:cs="Arial"/>
                    <w:b/>
                    <w:color w:val="0775A8"/>
                  </w:rPr>
                  <w:instrText xml:space="preserve"> NUMPAGES  </w:instrTex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separate"/>
                </w:r>
                <w:r w:rsidR="007979D4">
                  <w:rPr>
                    <w:rFonts w:ascii="Arial" w:hAnsi="Arial" w:cs="Arial"/>
                    <w:b/>
                    <w:noProof/>
                    <w:color w:val="0775A8"/>
                  </w:rPr>
                  <w:t>6</w:t>
                </w:r>
                <w:r w:rsidRPr="004B714B"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 w:rsidRPr="0055598A">
      <w:rPr>
        <w:rFonts w:ascii="Garamond" w:hAnsi="Garamond" w:cs="Arial"/>
        <w:b/>
        <w:color w:val="000000"/>
        <w:sz w:val="24"/>
        <w:szCs w:val="24"/>
      </w:rPr>
      <w:t>Questions:</w:t>
    </w:r>
    <w:r w:rsidRPr="0055598A">
      <w:rPr>
        <w:rFonts w:ascii="Garamond" w:hAnsi="Garamond" w:cs="Arial"/>
        <w:color w:val="000000"/>
        <w:sz w:val="24"/>
        <w:szCs w:val="24"/>
      </w:rPr>
      <w:t xml:space="preserve"> Call </w:t>
    </w:r>
    <w:r w:rsidRPr="00A779EC">
      <w:rPr>
        <w:rFonts w:ascii="Garamond" w:hAnsi="Garamond" w:cs="Arial"/>
        <w:b/>
        <w:color w:val="808080"/>
        <w:sz w:val="24"/>
        <w:szCs w:val="24"/>
      </w:rPr>
      <w:t>1-800-</w:t>
    </w:r>
    <w:r>
      <w:rPr>
        <w:rFonts w:ascii="Garamond" w:hAnsi="Garamond" w:cs="Arial"/>
        <w:b/>
        <w:color w:val="808080"/>
        <w:sz w:val="24"/>
        <w:szCs w:val="24"/>
      </w:rPr>
      <w:t>[insert]</w:t>
    </w:r>
    <w:r w:rsidRPr="0055598A">
      <w:rPr>
        <w:rFonts w:ascii="Garamond" w:hAnsi="Garamond" w:cs="Arial"/>
        <w:color w:val="000000"/>
        <w:sz w:val="24"/>
        <w:szCs w:val="24"/>
      </w:rPr>
      <w:t xml:space="preserve"> or visit us at </w:t>
    </w:r>
    <w:proofErr w:type="gramStart"/>
    <w:r w:rsidR="001E15EF">
      <w:rPr>
        <w:rFonts w:ascii="Garamond" w:hAnsi="Garamond" w:cs="Arial"/>
        <w:b/>
        <w:color w:val="808080"/>
        <w:sz w:val="24"/>
        <w:szCs w:val="24"/>
      </w:rPr>
      <w:t>w</w:t>
    </w:r>
    <w:r w:rsidRPr="00A779EC">
      <w:rPr>
        <w:rFonts w:ascii="Garamond" w:hAnsi="Garamond" w:cs="Arial"/>
        <w:b/>
        <w:color w:val="808080"/>
        <w:sz w:val="24"/>
        <w:szCs w:val="24"/>
      </w:rPr>
      <w:t>ww.</w:t>
    </w:r>
    <w:r>
      <w:rPr>
        <w:rFonts w:ascii="Garamond" w:hAnsi="Garamond" w:cs="Arial"/>
        <w:b/>
        <w:color w:val="808080"/>
        <w:sz w:val="24"/>
        <w:szCs w:val="24"/>
      </w:rPr>
      <w:t>[</w:t>
    </w:r>
    <w:proofErr w:type="gramEnd"/>
    <w:r>
      <w:rPr>
        <w:rFonts w:ascii="Garamond" w:hAnsi="Garamond" w:cs="Arial"/>
        <w:b/>
        <w:color w:val="808080"/>
        <w:sz w:val="24"/>
        <w:szCs w:val="24"/>
      </w:rPr>
      <w:t>insert]</w:t>
    </w:r>
    <w:r w:rsidRPr="0055598A">
      <w:rPr>
        <w:rFonts w:ascii="Garamond" w:hAnsi="Garamond" w:cs="Arial"/>
        <w:b/>
        <w:color w:val="000000"/>
        <w:sz w:val="24"/>
        <w:szCs w:val="24"/>
      </w:rPr>
      <w:t>.</w:t>
    </w:r>
    <w:r w:rsidRPr="0055598A">
      <w:rPr>
        <w:rFonts w:ascii="Garamond" w:hAnsi="Garamond" w:cs="Arial"/>
        <w:b/>
        <w:color w:val="000000"/>
        <w:sz w:val="24"/>
        <w:szCs w:val="24"/>
      </w:rPr>
      <w:tab/>
    </w:r>
    <w:r w:rsidRPr="0055598A">
      <w:rPr>
        <w:rFonts w:ascii="Arial" w:hAnsi="Arial" w:cs="Arial"/>
        <w:b/>
        <w:color w:val="0775A8"/>
        <w:sz w:val="24"/>
        <w:szCs w:val="24"/>
      </w:rPr>
      <w:br/>
    </w:r>
    <w:r w:rsidR="00ED2223">
      <w:rPr>
        <w:rFonts w:ascii="Garamond" w:hAnsi="Garamond" w:cs="Arial"/>
        <w:color w:val="000000"/>
        <w:sz w:val="24"/>
        <w:szCs w:val="24"/>
      </w:rPr>
      <w:t xml:space="preserve">If you aren’t clear about any of the </w:t>
    </w:r>
    <w:r w:rsidR="00163617">
      <w:rPr>
        <w:rFonts w:ascii="Garamond" w:hAnsi="Garamond" w:cs="Arial"/>
        <w:color w:val="000000"/>
        <w:sz w:val="24"/>
        <w:szCs w:val="24"/>
      </w:rPr>
      <w:t>underlined</w:t>
    </w:r>
    <w:r w:rsidR="00ED2223">
      <w:rPr>
        <w:rFonts w:ascii="Garamond" w:hAnsi="Garamond" w:cs="Arial"/>
        <w:color w:val="000000"/>
        <w:sz w:val="24"/>
        <w:szCs w:val="24"/>
      </w:rPr>
      <w:t xml:space="preserve"> terms used in this form, see the Glossary.  You can view the Glossary</w:t>
    </w:r>
  </w:p>
  <w:p w14:paraId="24BA62DE" w14:textId="77777777" w:rsidR="001000D8" w:rsidRPr="002537C8" w:rsidRDefault="00ED2223" w:rsidP="00ED2223">
    <w:pPr>
      <w:pStyle w:val="Footer"/>
      <w:tabs>
        <w:tab w:val="clear" w:pos="4680"/>
        <w:tab w:val="clear" w:pos="9360"/>
        <w:tab w:val="right" w:pos="14400"/>
      </w:tabs>
      <w:spacing w:after="0" w:line="240" w:lineRule="auto"/>
      <w:rPr>
        <w:rFonts w:ascii="Garamond" w:hAnsi="Garamond" w:cs="Arial"/>
        <w:color w:val="000000"/>
        <w:sz w:val="24"/>
        <w:szCs w:val="24"/>
      </w:rPr>
    </w:pPr>
    <w:r>
      <w:rPr>
        <w:rFonts w:ascii="Garamond" w:hAnsi="Garamond" w:cs="Arial"/>
        <w:color w:val="000000"/>
        <w:sz w:val="24"/>
        <w:szCs w:val="24"/>
      </w:rPr>
      <w:t xml:space="preserve">at </w:t>
    </w:r>
    <w:proofErr w:type="gramStart"/>
    <w:r w:rsidR="001E15EF">
      <w:rPr>
        <w:rFonts w:ascii="Garamond" w:hAnsi="Garamond" w:cs="Arial"/>
        <w:b/>
        <w:color w:val="808080"/>
        <w:sz w:val="24"/>
        <w:szCs w:val="24"/>
      </w:rPr>
      <w:t>w</w:t>
    </w:r>
    <w:r>
      <w:rPr>
        <w:rFonts w:ascii="Garamond" w:hAnsi="Garamond" w:cs="Arial"/>
        <w:b/>
        <w:color w:val="808080"/>
        <w:sz w:val="24"/>
        <w:szCs w:val="24"/>
      </w:rPr>
      <w:t>ww.[</w:t>
    </w:r>
    <w:proofErr w:type="gramEnd"/>
    <w:r>
      <w:rPr>
        <w:rFonts w:ascii="Garamond" w:hAnsi="Garamond" w:cs="Arial"/>
        <w:b/>
        <w:color w:val="808080"/>
        <w:sz w:val="24"/>
        <w:szCs w:val="24"/>
      </w:rPr>
      <w:t>insert]</w:t>
    </w:r>
    <w:r>
      <w:rPr>
        <w:rFonts w:ascii="Garamond" w:hAnsi="Garamond" w:cs="Arial"/>
        <w:color w:val="000000"/>
        <w:sz w:val="24"/>
        <w:szCs w:val="24"/>
      </w:rPr>
      <w:t xml:space="preserve"> or call 1-800-[</w:t>
    </w:r>
    <w:r>
      <w:rPr>
        <w:rFonts w:ascii="Garamond" w:hAnsi="Garamond" w:cs="Arial"/>
        <w:b/>
        <w:color w:val="000000"/>
        <w:sz w:val="24"/>
        <w:szCs w:val="24"/>
      </w:rPr>
      <w:t>insert</w:t>
    </w:r>
    <w:r>
      <w:rPr>
        <w:rFonts w:ascii="Garamond" w:hAnsi="Garamond" w:cs="Arial"/>
        <w:color w:val="000000"/>
        <w:sz w:val="24"/>
        <w:szCs w:val="24"/>
      </w:rPr>
      <w:t>] to request a copy.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DF26" w14:textId="77777777" w:rsidR="00163617" w:rsidRDefault="00163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A017C" w14:textId="77777777" w:rsidR="002B1DDC" w:rsidRDefault="002B1DDC" w:rsidP="009A7781">
      <w:pPr>
        <w:spacing w:after="0" w:line="240" w:lineRule="auto"/>
      </w:pPr>
      <w:r>
        <w:separator/>
      </w:r>
    </w:p>
  </w:footnote>
  <w:footnote w:type="continuationSeparator" w:id="0">
    <w:p w14:paraId="76E700F7" w14:textId="77777777" w:rsidR="002B1DDC" w:rsidRDefault="002B1DDC" w:rsidP="009A7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29004" w14:textId="77777777" w:rsidR="00163617" w:rsidRDefault="00163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E5DC" w14:textId="77777777" w:rsidR="001000D8" w:rsidRPr="001F2B06" w:rsidRDefault="001000D8" w:rsidP="0015612B">
    <w:pPr>
      <w:tabs>
        <w:tab w:val="right" w:pos="14400"/>
      </w:tabs>
      <w:spacing w:after="0" w:line="240" w:lineRule="auto"/>
      <w:rPr>
        <w:rFonts w:ascii="Arial" w:hAnsi="Arial" w:cs="Arial"/>
        <w:b/>
        <w:color w:val="0775A8"/>
        <w:sz w:val="40"/>
        <w:szCs w:val="40"/>
      </w:rPr>
    </w:pPr>
    <w:r>
      <w:rPr>
        <w:rFonts w:ascii="Arial" w:hAnsi="Arial" w:cs="Arial"/>
        <w:b/>
        <w:color w:val="0775A8"/>
        <w:sz w:val="36"/>
        <w:szCs w:val="40"/>
      </w:rPr>
      <w:t>_______________________: _________________</w:t>
    </w:r>
    <w:r w:rsidRPr="001F2B06">
      <w:rPr>
        <w:rFonts w:ascii="Arial" w:hAnsi="Arial" w:cs="Arial"/>
        <w:b/>
        <w:color w:val="0775A8"/>
        <w:sz w:val="40"/>
        <w:szCs w:val="40"/>
      </w:rPr>
      <w:tab/>
    </w:r>
    <w:r>
      <w:rPr>
        <w:rFonts w:ascii="Arial" w:hAnsi="Arial" w:cs="Arial"/>
        <w:b/>
        <w:color w:val="0775A8"/>
        <w:sz w:val="24"/>
        <w:szCs w:val="24"/>
      </w:rPr>
      <w:t>Coverage Period: [See Instructions]</w:t>
    </w:r>
  </w:p>
  <w:p w14:paraId="703416D7" w14:textId="77777777" w:rsidR="001000D8" w:rsidRPr="00E30D14" w:rsidRDefault="001000D8" w:rsidP="0055598A">
    <w:pPr>
      <w:pStyle w:val="Header"/>
      <w:tabs>
        <w:tab w:val="clear" w:pos="9360"/>
        <w:tab w:val="right" w:pos="14400"/>
      </w:tabs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8"/>
        <w:szCs w:val="28"/>
      </w:rPr>
      <w:pict w14:anchorId="63C93D1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10.2pt;margin-top:18.65pt;width:737pt;height:.05pt;z-index:251657728" o:connectortype="straight" strokecolor="#f2f2f2" strokeweight="3pt">
          <v:imagedata embosscolor="shadow add(51)"/>
          <v:shadow on="t" type="perspective" color="#205867" opacity=".5" offset="1pt" offset2="-1pt"/>
        </v:shape>
      </w:pict>
    </w:r>
    <w:r>
      <w:rPr>
        <w:rFonts w:ascii="Arial" w:hAnsi="Arial" w:cs="Arial"/>
        <w:b/>
        <w:sz w:val="24"/>
        <w:szCs w:val="28"/>
      </w:rPr>
      <w:t xml:space="preserve">Summary of Benefits and Coverage: </w:t>
    </w:r>
    <w:r w:rsidRPr="00461A53">
      <w:rPr>
        <w:rFonts w:ascii="Arial" w:hAnsi="Arial" w:cs="Arial"/>
        <w:sz w:val="24"/>
        <w:szCs w:val="28"/>
      </w:rPr>
      <w:t>What this Plan Covers &amp; What it Costs</w:t>
    </w:r>
    <w:r>
      <w:rPr>
        <w:rFonts w:ascii="Arial" w:hAnsi="Arial" w:cs="Arial"/>
        <w:b/>
        <w:sz w:val="28"/>
        <w:szCs w:val="28"/>
      </w:rPr>
      <w:tab/>
    </w:r>
    <w:r>
      <w:rPr>
        <w:rFonts w:ascii="Arial" w:hAnsi="Arial" w:cs="Arial"/>
        <w:b/>
        <w:sz w:val="24"/>
        <w:szCs w:val="24"/>
      </w:rPr>
      <w:t xml:space="preserve">Coverage for: </w:t>
    </w:r>
    <w:r>
      <w:rPr>
        <w:rFonts w:ascii="Arial" w:hAnsi="Arial" w:cs="Arial"/>
        <w:sz w:val="24"/>
        <w:szCs w:val="24"/>
      </w:rPr>
      <w:t>_____________</w:t>
    </w:r>
    <w:r w:rsidRPr="00461A53">
      <w:rPr>
        <w:rFonts w:ascii="Arial" w:hAnsi="Arial" w:cs="Arial"/>
        <w:sz w:val="24"/>
        <w:szCs w:val="24"/>
      </w:rPr>
      <w:t xml:space="preserve"> </w:t>
    </w:r>
    <w:r w:rsidRPr="00461A53">
      <w:rPr>
        <w:rFonts w:ascii="Arial" w:hAnsi="Arial" w:cs="Arial"/>
        <w:color w:val="0775A8"/>
        <w:sz w:val="24"/>
        <w:szCs w:val="24"/>
      </w:rPr>
      <w:t>|</w:t>
    </w:r>
    <w:r w:rsidRPr="0055598A">
      <w:rPr>
        <w:rFonts w:ascii="Arial" w:hAnsi="Arial" w:cs="Arial"/>
        <w:b/>
        <w:color w:val="0775A8"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 xml:space="preserve">Plan Type: </w:t>
    </w:r>
    <w:r>
      <w:rPr>
        <w:rFonts w:ascii="Arial" w:hAnsi="Arial" w:cs="Arial"/>
        <w:sz w:val="24"/>
        <w:szCs w:val="24"/>
      </w:rPr>
      <w:t>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4219B" w14:textId="77777777" w:rsidR="00163617" w:rsidRDefault="0016361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3C83" w14:textId="77777777" w:rsidR="001000D8" w:rsidRPr="001F2B06" w:rsidRDefault="001000D8" w:rsidP="00847BE1">
    <w:pPr>
      <w:tabs>
        <w:tab w:val="right" w:pos="14400"/>
      </w:tabs>
      <w:spacing w:after="0" w:line="240" w:lineRule="auto"/>
      <w:rPr>
        <w:rFonts w:ascii="Arial" w:hAnsi="Arial" w:cs="Arial"/>
        <w:b/>
        <w:color w:val="0775A8"/>
        <w:sz w:val="40"/>
        <w:szCs w:val="40"/>
      </w:rPr>
    </w:pPr>
    <w:r>
      <w:rPr>
        <w:rFonts w:ascii="Arial" w:hAnsi="Arial" w:cs="Arial"/>
        <w:b/>
        <w:color w:val="0775A8"/>
        <w:sz w:val="36"/>
        <w:szCs w:val="40"/>
      </w:rPr>
      <w:t>_______________________: _________________</w:t>
    </w:r>
    <w:r w:rsidRPr="001F2B06">
      <w:rPr>
        <w:rFonts w:ascii="Arial" w:hAnsi="Arial" w:cs="Arial"/>
        <w:b/>
        <w:color w:val="0775A8"/>
        <w:sz w:val="40"/>
        <w:szCs w:val="40"/>
      </w:rPr>
      <w:tab/>
    </w:r>
    <w:r>
      <w:rPr>
        <w:rFonts w:ascii="Arial" w:hAnsi="Arial" w:cs="Arial"/>
        <w:b/>
        <w:color w:val="0775A8"/>
        <w:sz w:val="24"/>
        <w:szCs w:val="24"/>
      </w:rPr>
      <w:t>Coverage Period: [See instructions]</w:t>
    </w:r>
  </w:p>
  <w:p w14:paraId="44A3542B" w14:textId="77777777" w:rsidR="001000D8" w:rsidRPr="00E30D14" w:rsidRDefault="001000D8" w:rsidP="0055598A">
    <w:pPr>
      <w:pStyle w:val="Header"/>
      <w:tabs>
        <w:tab w:val="clear" w:pos="9360"/>
        <w:tab w:val="right" w:pos="14400"/>
      </w:tabs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8"/>
        <w:szCs w:val="28"/>
      </w:rPr>
      <w:pict w14:anchorId="664A032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10.2pt;margin-top:18.65pt;width:737pt;height:.05pt;z-index:251658752" o:connectortype="straight" strokecolor="#f2f2f2" strokeweight="3pt">
          <v:imagedata embosscolor="shadow add(51)"/>
          <v:shadow on="t" type="perspective" color="#205867" opacity=".5" offset="1pt" offset2="-1pt"/>
        </v:shape>
      </w:pict>
    </w:r>
    <w:r>
      <w:rPr>
        <w:rFonts w:ascii="Arial" w:hAnsi="Arial" w:cs="Arial"/>
        <w:b/>
        <w:sz w:val="24"/>
        <w:szCs w:val="28"/>
      </w:rPr>
      <w:t>Coverage Examples</w:t>
    </w:r>
    <w:r>
      <w:rPr>
        <w:rFonts w:ascii="Arial" w:hAnsi="Arial" w:cs="Arial"/>
        <w:b/>
        <w:sz w:val="28"/>
        <w:szCs w:val="28"/>
      </w:rPr>
      <w:tab/>
    </w:r>
    <w:r>
      <w:rPr>
        <w:rFonts w:ascii="Arial" w:hAnsi="Arial" w:cs="Arial"/>
        <w:b/>
        <w:sz w:val="28"/>
        <w:szCs w:val="28"/>
      </w:rPr>
      <w:tab/>
    </w:r>
    <w:r>
      <w:rPr>
        <w:rFonts w:ascii="Arial" w:hAnsi="Arial" w:cs="Arial"/>
        <w:b/>
        <w:sz w:val="24"/>
        <w:szCs w:val="24"/>
      </w:rPr>
      <w:t xml:space="preserve">Coverage for: </w:t>
    </w:r>
    <w:r>
      <w:rPr>
        <w:rFonts w:ascii="Arial" w:hAnsi="Arial" w:cs="Arial"/>
        <w:sz w:val="24"/>
        <w:szCs w:val="24"/>
      </w:rPr>
      <w:t>_____________</w:t>
    </w:r>
    <w:r w:rsidRPr="00461A53">
      <w:rPr>
        <w:rFonts w:ascii="Arial" w:hAnsi="Arial" w:cs="Arial"/>
        <w:sz w:val="24"/>
        <w:szCs w:val="24"/>
      </w:rPr>
      <w:t xml:space="preserve"> </w:t>
    </w:r>
    <w:r w:rsidRPr="00461A53">
      <w:rPr>
        <w:rFonts w:ascii="Arial" w:hAnsi="Arial" w:cs="Arial"/>
        <w:color w:val="0775A8"/>
        <w:sz w:val="24"/>
        <w:szCs w:val="24"/>
      </w:rPr>
      <w:t>|</w:t>
    </w:r>
    <w:r w:rsidRPr="0055598A">
      <w:rPr>
        <w:rFonts w:ascii="Arial" w:hAnsi="Arial" w:cs="Arial"/>
        <w:b/>
        <w:color w:val="0775A8"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 xml:space="preserve">Plan Type: </w:t>
    </w:r>
    <w:r>
      <w:rPr>
        <w:rFonts w:ascii="Arial" w:hAnsi="Arial" w:cs="Arial"/>
        <w:sz w:val="24"/>
        <w:szCs w:val="24"/>
      </w:rPr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F30E1A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60.75pt;height:45pt;mso-position-horizontal:left" wrapcoords="-831 0 -831 20463 21600 20463 21600 0 -831 0" o:bullet="t" o:allowoverlap="f">
        <v:imagedata r:id="rId1" o:title="Exclamation"/>
      </v:shape>
    </w:pict>
  </w:numPicBullet>
  <w:abstractNum w:abstractNumId="0" w15:restartNumberingAfterBreak="0">
    <w:nsid w:val="00C52FC1"/>
    <w:multiLevelType w:val="hybridMultilevel"/>
    <w:tmpl w:val="9124A1CA"/>
    <w:lvl w:ilvl="0" w:tplc="54128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998"/>
    <w:multiLevelType w:val="hybridMultilevel"/>
    <w:tmpl w:val="F1283E84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D5B62"/>
    <w:multiLevelType w:val="hybridMultilevel"/>
    <w:tmpl w:val="D18EE148"/>
    <w:lvl w:ilvl="0" w:tplc="AEB0206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83212"/>
    <w:multiLevelType w:val="hybridMultilevel"/>
    <w:tmpl w:val="1D0CD24E"/>
    <w:lvl w:ilvl="0" w:tplc="7FDCA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4C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12641"/>
    <w:multiLevelType w:val="hybridMultilevel"/>
    <w:tmpl w:val="6026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242EA"/>
    <w:multiLevelType w:val="hybridMultilevel"/>
    <w:tmpl w:val="E4228CD0"/>
    <w:lvl w:ilvl="0" w:tplc="79BEE2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E839FD"/>
    <w:multiLevelType w:val="hybridMultilevel"/>
    <w:tmpl w:val="E17E52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459B8"/>
    <w:multiLevelType w:val="hybridMultilevel"/>
    <w:tmpl w:val="6026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483F77"/>
    <w:multiLevelType w:val="hybridMultilevel"/>
    <w:tmpl w:val="F1562C00"/>
    <w:lvl w:ilvl="0" w:tplc="9796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F07CA"/>
    <w:multiLevelType w:val="hybridMultilevel"/>
    <w:tmpl w:val="33E42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A13D90"/>
    <w:multiLevelType w:val="hybridMultilevel"/>
    <w:tmpl w:val="16F2C900"/>
    <w:lvl w:ilvl="0" w:tplc="4A3A26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F50A3"/>
    <w:multiLevelType w:val="hybridMultilevel"/>
    <w:tmpl w:val="0562DF76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E4B07"/>
    <w:multiLevelType w:val="hybridMultilevel"/>
    <w:tmpl w:val="33407690"/>
    <w:lvl w:ilvl="0" w:tplc="B6428B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34B3E"/>
    <w:multiLevelType w:val="hybridMultilevel"/>
    <w:tmpl w:val="DAB4D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211DC"/>
    <w:multiLevelType w:val="hybridMultilevel"/>
    <w:tmpl w:val="975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02F02"/>
    <w:multiLevelType w:val="hybridMultilevel"/>
    <w:tmpl w:val="B792EAD2"/>
    <w:lvl w:ilvl="0" w:tplc="66D682CE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D1FC0"/>
    <w:multiLevelType w:val="hybridMultilevel"/>
    <w:tmpl w:val="6450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A40D2"/>
    <w:multiLevelType w:val="hybridMultilevel"/>
    <w:tmpl w:val="EB4AF9DC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409D1"/>
    <w:multiLevelType w:val="hybridMultilevel"/>
    <w:tmpl w:val="A7C4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03E08"/>
    <w:multiLevelType w:val="hybridMultilevel"/>
    <w:tmpl w:val="F40873BA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A0C00"/>
    <w:multiLevelType w:val="hybridMultilevel"/>
    <w:tmpl w:val="2E04AF8C"/>
    <w:lvl w:ilvl="0" w:tplc="4A3A26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B336F"/>
    <w:multiLevelType w:val="hybridMultilevel"/>
    <w:tmpl w:val="E2D4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B707B"/>
    <w:multiLevelType w:val="hybridMultilevel"/>
    <w:tmpl w:val="A0EE6F94"/>
    <w:lvl w:ilvl="0" w:tplc="F42852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4E6328"/>
    <w:multiLevelType w:val="hybridMultilevel"/>
    <w:tmpl w:val="6F4C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52CA0"/>
    <w:multiLevelType w:val="hybridMultilevel"/>
    <w:tmpl w:val="88F4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05BCB"/>
    <w:multiLevelType w:val="hybridMultilevel"/>
    <w:tmpl w:val="69963620"/>
    <w:lvl w:ilvl="0" w:tplc="42C4EE6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3C39C3"/>
    <w:multiLevelType w:val="hybridMultilevel"/>
    <w:tmpl w:val="40A0A494"/>
    <w:lvl w:ilvl="0" w:tplc="4064B2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130249"/>
    <w:multiLevelType w:val="hybridMultilevel"/>
    <w:tmpl w:val="78FE36B2"/>
    <w:lvl w:ilvl="0" w:tplc="C7EA18B0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16"/>
  </w:num>
  <w:num w:numId="7">
    <w:abstractNumId w:val="23"/>
  </w:num>
  <w:num w:numId="8">
    <w:abstractNumId w:val="3"/>
  </w:num>
  <w:num w:numId="9">
    <w:abstractNumId w:val="9"/>
  </w:num>
  <w:num w:numId="10">
    <w:abstractNumId w:val="15"/>
  </w:num>
  <w:num w:numId="11">
    <w:abstractNumId w:val="27"/>
  </w:num>
  <w:num w:numId="12">
    <w:abstractNumId w:val="14"/>
  </w:num>
  <w:num w:numId="13">
    <w:abstractNumId w:val="22"/>
  </w:num>
  <w:num w:numId="14">
    <w:abstractNumId w:val="5"/>
  </w:num>
  <w:num w:numId="15">
    <w:abstractNumId w:val="17"/>
  </w:num>
  <w:num w:numId="16">
    <w:abstractNumId w:val="1"/>
  </w:num>
  <w:num w:numId="17">
    <w:abstractNumId w:val="24"/>
  </w:num>
  <w:num w:numId="18">
    <w:abstractNumId w:val="26"/>
  </w:num>
  <w:num w:numId="19">
    <w:abstractNumId w:val="11"/>
  </w:num>
  <w:num w:numId="20">
    <w:abstractNumId w:val="19"/>
  </w:num>
  <w:num w:numId="21">
    <w:abstractNumId w:val="0"/>
  </w:num>
  <w:num w:numId="22">
    <w:abstractNumId w:val="8"/>
  </w:num>
  <w:num w:numId="23">
    <w:abstractNumId w:val="6"/>
  </w:num>
  <w:num w:numId="24">
    <w:abstractNumId w:val="12"/>
  </w:num>
  <w:num w:numId="25">
    <w:abstractNumId w:val="10"/>
  </w:num>
  <w:num w:numId="26">
    <w:abstractNumId w:val="20"/>
  </w:num>
  <w:num w:numId="27">
    <w:abstractNumId w:val="25"/>
  </w:num>
  <w:num w:numId="28">
    <w:abstractNumId w:val="1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>
      <o:colormru v:ext="edit" colors="#eff9ff"/>
    </o:shapedefaults>
    <o:shapelayout v:ext="edit">
      <o:idmap v:ext="edit" data="2"/>
      <o:rules v:ext="edit">
        <o:r id="V:Rule1" type="connector" idref="#_x0000_s2052"/>
        <o:r id="V:Rule2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1MDEyBFIGhsZGZko6SsGpxcWZ+XkgBYa1AN94HD4sAAAA"/>
  </w:docVars>
  <w:rsids>
    <w:rsidRoot w:val="00E7121F"/>
    <w:rsid w:val="00001C4A"/>
    <w:rsid w:val="00007BB4"/>
    <w:rsid w:val="00013891"/>
    <w:rsid w:val="00013B55"/>
    <w:rsid w:val="00017298"/>
    <w:rsid w:val="00017D80"/>
    <w:rsid w:val="00022C8C"/>
    <w:rsid w:val="00027989"/>
    <w:rsid w:val="00032D86"/>
    <w:rsid w:val="0003633F"/>
    <w:rsid w:val="00040F76"/>
    <w:rsid w:val="00042D1E"/>
    <w:rsid w:val="00044B97"/>
    <w:rsid w:val="000450BB"/>
    <w:rsid w:val="000473A6"/>
    <w:rsid w:val="000535B6"/>
    <w:rsid w:val="00055498"/>
    <w:rsid w:val="0005602B"/>
    <w:rsid w:val="000653A9"/>
    <w:rsid w:val="000838F5"/>
    <w:rsid w:val="00085302"/>
    <w:rsid w:val="0008695A"/>
    <w:rsid w:val="000876C2"/>
    <w:rsid w:val="00091900"/>
    <w:rsid w:val="000927A0"/>
    <w:rsid w:val="000936AF"/>
    <w:rsid w:val="00095900"/>
    <w:rsid w:val="00097381"/>
    <w:rsid w:val="000A03A2"/>
    <w:rsid w:val="000A0F60"/>
    <w:rsid w:val="000A471F"/>
    <w:rsid w:val="000A5E55"/>
    <w:rsid w:val="000B27C7"/>
    <w:rsid w:val="000B7338"/>
    <w:rsid w:val="000C1FF2"/>
    <w:rsid w:val="000C2DDF"/>
    <w:rsid w:val="000C3D21"/>
    <w:rsid w:val="000C4EE9"/>
    <w:rsid w:val="000C656A"/>
    <w:rsid w:val="000D0407"/>
    <w:rsid w:val="000D0438"/>
    <w:rsid w:val="000D3012"/>
    <w:rsid w:val="000D5814"/>
    <w:rsid w:val="000E061C"/>
    <w:rsid w:val="000E0C83"/>
    <w:rsid w:val="000E1421"/>
    <w:rsid w:val="000F1214"/>
    <w:rsid w:val="000F19EF"/>
    <w:rsid w:val="000F359A"/>
    <w:rsid w:val="000F6D2D"/>
    <w:rsid w:val="000F6EC7"/>
    <w:rsid w:val="000F7F47"/>
    <w:rsid w:val="001000D8"/>
    <w:rsid w:val="00101043"/>
    <w:rsid w:val="001016D9"/>
    <w:rsid w:val="00106BB6"/>
    <w:rsid w:val="00112F88"/>
    <w:rsid w:val="00113A59"/>
    <w:rsid w:val="001144B6"/>
    <w:rsid w:val="00116330"/>
    <w:rsid w:val="001166BA"/>
    <w:rsid w:val="00116D23"/>
    <w:rsid w:val="001201A2"/>
    <w:rsid w:val="00122BB3"/>
    <w:rsid w:val="00132DEC"/>
    <w:rsid w:val="00134BA0"/>
    <w:rsid w:val="001357AC"/>
    <w:rsid w:val="001377E5"/>
    <w:rsid w:val="00143FC2"/>
    <w:rsid w:val="00144679"/>
    <w:rsid w:val="001535F2"/>
    <w:rsid w:val="00153F9E"/>
    <w:rsid w:val="001549A8"/>
    <w:rsid w:val="0015612B"/>
    <w:rsid w:val="00162F3C"/>
    <w:rsid w:val="00163617"/>
    <w:rsid w:val="00165FBF"/>
    <w:rsid w:val="0017093C"/>
    <w:rsid w:val="00170B16"/>
    <w:rsid w:val="00172F42"/>
    <w:rsid w:val="00176482"/>
    <w:rsid w:val="00180786"/>
    <w:rsid w:val="001823C6"/>
    <w:rsid w:val="00183CC2"/>
    <w:rsid w:val="001842DC"/>
    <w:rsid w:val="0019096A"/>
    <w:rsid w:val="001A09EB"/>
    <w:rsid w:val="001A193C"/>
    <w:rsid w:val="001A1DD9"/>
    <w:rsid w:val="001A311E"/>
    <w:rsid w:val="001C39FB"/>
    <w:rsid w:val="001D3352"/>
    <w:rsid w:val="001D41BD"/>
    <w:rsid w:val="001D44E1"/>
    <w:rsid w:val="001D4860"/>
    <w:rsid w:val="001D74FB"/>
    <w:rsid w:val="001E15EF"/>
    <w:rsid w:val="001E2459"/>
    <w:rsid w:val="001E29C0"/>
    <w:rsid w:val="001E68D8"/>
    <w:rsid w:val="001F1ABA"/>
    <w:rsid w:val="001F2B06"/>
    <w:rsid w:val="001F4333"/>
    <w:rsid w:val="001F718B"/>
    <w:rsid w:val="00200A36"/>
    <w:rsid w:val="00203422"/>
    <w:rsid w:val="00210E9C"/>
    <w:rsid w:val="00211119"/>
    <w:rsid w:val="002121BF"/>
    <w:rsid w:val="00212D05"/>
    <w:rsid w:val="00213EC3"/>
    <w:rsid w:val="00214663"/>
    <w:rsid w:val="0021548D"/>
    <w:rsid w:val="002179C6"/>
    <w:rsid w:val="00223389"/>
    <w:rsid w:val="00230FE6"/>
    <w:rsid w:val="00231D48"/>
    <w:rsid w:val="0023496B"/>
    <w:rsid w:val="00243788"/>
    <w:rsid w:val="00243BA8"/>
    <w:rsid w:val="00244A35"/>
    <w:rsid w:val="002455FD"/>
    <w:rsid w:val="0025331B"/>
    <w:rsid w:val="002537C8"/>
    <w:rsid w:val="00254F99"/>
    <w:rsid w:val="00262361"/>
    <w:rsid w:val="002623AE"/>
    <w:rsid w:val="00271FA9"/>
    <w:rsid w:val="00273BBC"/>
    <w:rsid w:val="002744AD"/>
    <w:rsid w:val="00274D50"/>
    <w:rsid w:val="00280065"/>
    <w:rsid w:val="00280485"/>
    <w:rsid w:val="00281AD8"/>
    <w:rsid w:val="002861A9"/>
    <w:rsid w:val="0028660D"/>
    <w:rsid w:val="00290438"/>
    <w:rsid w:val="00291902"/>
    <w:rsid w:val="00294D0B"/>
    <w:rsid w:val="002A0B96"/>
    <w:rsid w:val="002A4045"/>
    <w:rsid w:val="002A7823"/>
    <w:rsid w:val="002B0553"/>
    <w:rsid w:val="002B1DDC"/>
    <w:rsid w:val="002B3B89"/>
    <w:rsid w:val="002B57B9"/>
    <w:rsid w:val="002B7BE1"/>
    <w:rsid w:val="002C0073"/>
    <w:rsid w:val="002C1C2C"/>
    <w:rsid w:val="002C4918"/>
    <w:rsid w:val="002D12FB"/>
    <w:rsid w:val="002D7F55"/>
    <w:rsid w:val="002D7FF9"/>
    <w:rsid w:val="002F0DC5"/>
    <w:rsid w:val="002F172D"/>
    <w:rsid w:val="002F4C3C"/>
    <w:rsid w:val="002F5038"/>
    <w:rsid w:val="002F6707"/>
    <w:rsid w:val="002F7861"/>
    <w:rsid w:val="002F7B38"/>
    <w:rsid w:val="0030210A"/>
    <w:rsid w:val="003029DB"/>
    <w:rsid w:val="003053DC"/>
    <w:rsid w:val="00315F21"/>
    <w:rsid w:val="003167BB"/>
    <w:rsid w:val="00316F4C"/>
    <w:rsid w:val="003172E6"/>
    <w:rsid w:val="00317A1B"/>
    <w:rsid w:val="00317CCC"/>
    <w:rsid w:val="00317CD7"/>
    <w:rsid w:val="0032244D"/>
    <w:rsid w:val="00322D6E"/>
    <w:rsid w:val="00324F35"/>
    <w:rsid w:val="003316A7"/>
    <w:rsid w:val="00332885"/>
    <w:rsid w:val="00334E65"/>
    <w:rsid w:val="00343B95"/>
    <w:rsid w:val="0034441A"/>
    <w:rsid w:val="00344C6B"/>
    <w:rsid w:val="0035126A"/>
    <w:rsid w:val="00353FED"/>
    <w:rsid w:val="0035540A"/>
    <w:rsid w:val="0035711B"/>
    <w:rsid w:val="00363E24"/>
    <w:rsid w:val="00364F5B"/>
    <w:rsid w:val="0036579A"/>
    <w:rsid w:val="00365DE9"/>
    <w:rsid w:val="003668A1"/>
    <w:rsid w:val="0037025E"/>
    <w:rsid w:val="00370BEC"/>
    <w:rsid w:val="00370F16"/>
    <w:rsid w:val="003710AD"/>
    <w:rsid w:val="00372305"/>
    <w:rsid w:val="00375CB3"/>
    <w:rsid w:val="003801A4"/>
    <w:rsid w:val="00381D37"/>
    <w:rsid w:val="00382F12"/>
    <w:rsid w:val="003839CC"/>
    <w:rsid w:val="00384F8F"/>
    <w:rsid w:val="00386BDD"/>
    <w:rsid w:val="00387A60"/>
    <w:rsid w:val="00391B0C"/>
    <w:rsid w:val="003928ED"/>
    <w:rsid w:val="003A28D1"/>
    <w:rsid w:val="003A2B87"/>
    <w:rsid w:val="003A4086"/>
    <w:rsid w:val="003A607E"/>
    <w:rsid w:val="003B4C33"/>
    <w:rsid w:val="003B5D34"/>
    <w:rsid w:val="003D00BB"/>
    <w:rsid w:val="003D0D8A"/>
    <w:rsid w:val="003E144B"/>
    <w:rsid w:val="003E4DAE"/>
    <w:rsid w:val="003E619F"/>
    <w:rsid w:val="003E7146"/>
    <w:rsid w:val="003F1E62"/>
    <w:rsid w:val="003F23B4"/>
    <w:rsid w:val="003F2BA5"/>
    <w:rsid w:val="003F38AC"/>
    <w:rsid w:val="003F3956"/>
    <w:rsid w:val="003F44B7"/>
    <w:rsid w:val="003F66B3"/>
    <w:rsid w:val="003F6A06"/>
    <w:rsid w:val="003F6CF1"/>
    <w:rsid w:val="00402AC1"/>
    <w:rsid w:val="00410A9F"/>
    <w:rsid w:val="00411767"/>
    <w:rsid w:val="004248C4"/>
    <w:rsid w:val="00425324"/>
    <w:rsid w:val="00425368"/>
    <w:rsid w:val="0043564D"/>
    <w:rsid w:val="004368FD"/>
    <w:rsid w:val="004419EC"/>
    <w:rsid w:val="00441E3A"/>
    <w:rsid w:val="00443587"/>
    <w:rsid w:val="004515C6"/>
    <w:rsid w:val="00453BDE"/>
    <w:rsid w:val="004541D0"/>
    <w:rsid w:val="00456245"/>
    <w:rsid w:val="004606BA"/>
    <w:rsid w:val="00461A53"/>
    <w:rsid w:val="004675CF"/>
    <w:rsid w:val="004718FB"/>
    <w:rsid w:val="004749F2"/>
    <w:rsid w:val="00475D04"/>
    <w:rsid w:val="004761BA"/>
    <w:rsid w:val="00477599"/>
    <w:rsid w:val="00484498"/>
    <w:rsid w:val="00490F1F"/>
    <w:rsid w:val="00491F3B"/>
    <w:rsid w:val="00495EEE"/>
    <w:rsid w:val="00497818"/>
    <w:rsid w:val="004A1FC6"/>
    <w:rsid w:val="004A5BAF"/>
    <w:rsid w:val="004A5E7C"/>
    <w:rsid w:val="004A6A44"/>
    <w:rsid w:val="004A6A70"/>
    <w:rsid w:val="004A6DBD"/>
    <w:rsid w:val="004B3B85"/>
    <w:rsid w:val="004B714B"/>
    <w:rsid w:val="004C06F5"/>
    <w:rsid w:val="004C17F8"/>
    <w:rsid w:val="004C431F"/>
    <w:rsid w:val="004D1B93"/>
    <w:rsid w:val="004E4FDA"/>
    <w:rsid w:val="004E6886"/>
    <w:rsid w:val="004F4358"/>
    <w:rsid w:val="004F7194"/>
    <w:rsid w:val="00501FD9"/>
    <w:rsid w:val="00511A8D"/>
    <w:rsid w:val="00514317"/>
    <w:rsid w:val="00515C19"/>
    <w:rsid w:val="005214DE"/>
    <w:rsid w:val="0052210B"/>
    <w:rsid w:val="005221E0"/>
    <w:rsid w:val="005304FD"/>
    <w:rsid w:val="005361FD"/>
    <w:rsid w:val="00543140"/>
    <w:rsid w:val="0054380F"/>
    <w:rsid w:val="00544299"/>
    <w:rsid w:val="0054464E"/>
    <w:rsid w:val="00550CC2"/>
    <w:rsid w:val="005547EA"/>
    <w:rsid w:val="0055598A"/>
    <w:rsid w:val="00556312"/>
    <w:rsid w:val="00556D2B"/>
    <w:rsid w:val="00557D17"/>
    <w:rsid w:val="00561946"/>
    <w:rsid w:val="0056296C"/>
    <w:rsid w:val="00564683"/>
    <w:rsid w:val="005702E7"/>
    <w:rsid w:val="00572252"/>
    <w:rsid w:val="00572655"/>
    <w:rsid w:val="00575DEC"/>
    <w:rsid w:val="005811C0"/>
    <w:rsid w:val="0058332B"/>
    <w:rsid w:val="00587668"/>
    <w:rsid w:val="00591D24"/>
    <w:rsid w:val="00593DC6"/>
    <w:rsid w:val="005950CD"/>
    <w:rsid w:val="00595112"/>
    <w:rsid w:val="00595132"/>
    <w:rsid w:val="005964AA"/>
    <w:rsid w:val="005A01F8"/>
    <w:rsid w:val="005A0F43"/>
    <w:rsid w:val="005A2490"/>
    <w:rsid w:val="005A3B80"/>
    <w:rsid w:val="005A3BB1"/>
    <w:rsid w:val="005A53CE"/>
    <w:rsid w:val="005A547E"/>
    <w:rsid w:val="005B5DC4"/>
    <w:rsid w:val="005B7E1D"/>
    <w:rsid w:val="005C019C"/>
    <w:rsid w:val="005C70D2"/>
    <w:rsid w:val="005D725F"/>
    <w:rsid w:val="005E1F21"/>
    <w:rsid w:val="005E2B7E"/>
    <w:rsid w:val="005E497A"/>
    <w:rsid w:val="005E64CC"/>
    <w:rsid w:val="005E6862"/>
    <w:rsid w:val="005F23EA"/>
    <w:rsid w:val="005F5631"/>
    <w:rsid w:val="005F71F7"/>
    <w:rsid w:val="00601805"/>
    <w:rsid w:val="006030C2"/>
    <w:rsid w:val="0060376C"/>
    <w:rsid w:val="00610FE8"/>
    <w:rsid w:val="006178AA"/>
    <w:rsid w:val="00622A15"/>
    <w:rsid w:val="0062498A"/>
    <w:rsid w:val="00636922"/>
    <w:rsid w:val="00642D11"/>
    <w:rsid w:val="00652525"/>
    <w:rsid w:val="00652935"/>
    <w:rsid w:val="00654F65"/>
    <w:rsid w:val="00656127"/>
    <w:rsid w:val="00657378"/>
    <w:rsid w:val="00657C7E"/>
    <w:rsid w:val="0066105C"/>
    <w:rsid w:val="00663751"/>
    <w:rsid w:val="00664419"/>
    <w:rsid w:val="006647A5"/>
    <w:rsid w:val="00671B90"/>
    <w:rsid w:val="00673027"/>
    <w:rsid w:val="006763A2"/>
    <w:rsid w:val="00676434"/>
    <w:rsid w:val="00676CBB"/>
    <w:rsid w:val="0068030B"/>
    <w:rsid w:val="006855E3"/>
    <w:rsid w:val="006879EE"/>
    <w:rsid w:val="00692159"/>
    <w:rsid w:val="006922BE"/>
    <w:rsid w:val="00694B9D"/>
    <w:rsid w:val="00696952"/>
    <w:rsid w:val="00697094"/>
    <w:rsid w:val="006A3C6B"/>
    <w:rsid w:val="006A6E0D"/>
    <w:rsid w:val="006B5C29"/>
    <w:rsid w:val="006B662F"/>
    <w:rsid w:val="006C0CBB"/>
    <w:rsid w:val="006D00A4"/>
    <w:rsid w:val="006D08ED"/>
    <w:rsid w:val="006D0C5B"/>
    <w:rsid w:val="006D3E86"/>
    <w:rsid w:val="006E1254"/>
    <w:rsid w:val="006E1B0B"/>
    <w:rsid w:val="006F2BFD"/>
    <w:rsid w:val="006F44EA"/>
    <w:rsid w:val="007007D5"/>
    <w:rsid w:val="00701FDD"/>
    <w:rsid w:val="00706C60"/>
    <w:rsid w:val="00714A2D"/>
    <w:rsid w:val="00720D2A"/>
    <w:rsid w:val="00731EE0"/>
    <w:rsid w:val="0073392B"/>
    <w:rsid w:val="007365F9"/>
    <w:rsid w:val="00737F60"/>
    <w:rsid w:val="0074068A"/>
    <w:rsid w:val="007413EF"/>
    <w:rsid w:val="007416D8"/>
    <w:rsid w:val="00743B9C"/>
    <w:rsid w:val="0074416C"/>
    <w:rsid w:val="00744A0A"/>
    <w:rsid w:val="007465CA"/>
    <w:rsid w:val="0074787B"/>
    <w:rsid w:val="00750DE2"/>
    <w:rsid w:val="007521A5"/>
    <w:rsid w:val="00753574"/>
    <w:rsid w:val="00756CE6"/>
    <w:rsid w:val="00757C57"/>
    <w:rsid w:val="007663CB"/>
    <w:rsid w:val="00772DF6"/>
    <w:rsid w:val="007831E0"/>
    <w:rsid w:val="00785C1E"/>
    <w:rsid w:val="00787521"/>
    <w:rsid w:val="00790A67"/>
    <w:rsid w:val="007968C1"/>
    <w:rsid w:val="00797899"/>
    <w:rsid w:val="007979D4"/>
    <w:rsid w:val="007A05BD"/>
    <w:rsid w:val="007A09FA"/>
    <w:rsid w:val="007A4096"/>
    <w:rsid w:val="007B6D26"/>
    <w:rsid w:val="007C1D80"/>
    <w:rsid w:val="007C2A5F"/>
    <w:rsid w:val="007E1901"/>
    <w:rsid w:val="007E1A25"/>
    <w:rsid w:val="007E5714"/>
    <w:rsid w:val="007E5842"/>
    <w:rsid w:val="007F1761"/>
    <w:rsid w:val="007F1EF0"/>
    <w:rsid w:val="007F6631"/>
    <w:rsid w:val="00803B53"/>
    <w:rsid w:val="00805DC4"/>
    <w:rsid w:val="008073BD"/>
    <w:rsid w:val="00812ECD"/>
    <w:rsid w:val="00816B7B"/>
    <w:rsid w:val="00817771"/>
    <w:rsid w:val="00824167"/>
    <w:rsid w:val="00827DF2"/>
    <w:rsid w:val="00841F5E"/>
    <w:rsid w:val="00843CFE"/>
    <w:rsid w:val="00845110"/>
    <w:rsid w:val="0084732B"/>
    <w:rsid w:val="00847BE1"/>
    <w:rsid w:val="00853239"/>
    <w:rsid w:val="00853EA2"/>
    <w:rsid w:val="008556FD"/>
    <w:rsid w:val="00862AF1"/>
    <w:rsid w:val="008638EC"/>
    <w:rsid w:val="00864AED"/>
    <w:rsid w:val="00866BD2"/>
    <w:rsid w:val="0087241E"/>
    <w:rsid w:val="00873BAC"/>
    <w:rsid w:val="0087406B"/>
    <w:rsid w:val="0087542A"/>
    <w:rsid w:val="0087543C"/>
    <w:rsid w:val="00876A1E"/>
    <w:rsid w:val="0088228D"/>
    <w:rsid w:val="00884400"/>
    <w:rsid w:val="00886230"/>
    <w:rsid w:val="00890491"/>
    <w:rsid w:val="00892652"/>
    <w:rsid w:val="00892A01"/>
    <w:rsid w:val="008A156C"/>
    <w:rsid w:val="008A199F"/>
    <w:rsid w:val="008A1B86"/>
    <w:rsid w:val="008A2939"/>
    <w:rsid w:val="008A3E6B"/>
    <w:rsid w:val="008B49DE"/>
    <w:rsid w:val="008B4FEB"/>
    <w:rsid w:val="008B6F90"/>
    <w:rsid w:val="008C3D3C"/>
    <w:rsid w:val="008C4E68"/>
    <w:rsid w:val="008C71E8"/>
    <w:rsid w:val="008C7541"/>
    <w:rsid w:val="008D20D5"/>
    <w:rsid w:val="008D3BCF"/>
    <w:rsid w:val="008D4228"/>
    <w:rsid w:val="008D7C05"/>
    <w:rsid w:val="008F2EF6"/>
    <w:rsid w:val="008F4619"/>
    <w:rsid w:val="00902201"/>
    <w:rsid w:val="0090340B"/>
    <w:rsid w:val="00904B5A"/>
    <w:rsid w:val="00912B7C"/>
    <w:rsid w:val="00917D8C"/>
    <w:rsid w:val="00921FEE"/>
    <w:rsid w:val="00922E21"/>
    <w:rsid w:val="00931CE1"/>
    <w:rsid w:val="0093515F"/>
    <w:rsid w:val="00941529"/>
    <w:rsid w:val="009417ED"/>
    <w:rsid w:val="00942F4F"/>
    <w:rsid w:val="00945BB4"/>
    <w:rsid w:val="0094635F"/>
    <w:rsid w:val="009465D7"/>
    <w:rsid w:val="00950F0C"/>
    <w:rsid w:val="0095365F"/>
    <w:rsid w:val="009622CF"/>
    <w:rsid w:val="009635CE"/>
    <w:rsid w:val="00971BE6"/>
    <w:rsid w:val="00974D49"/>
    <w:rsid w:val="009828FF"/>
    <w:rsid w:val="0098453D"/>
    <w:rsid w:val="009851A0"/>
    <w:rsid w:val="00990572"/>
    <w:rsid w:val="009935D1"/>
    <w:rsid w:val="00995574"/>
    <w:rsid w:val="00995DE5"/>
    <w:rsid w:val="00997F59"/>
    <w:rsid w:val="009A1EB5"/>
    <w:rsid w:val="009A2CC6"/>
    <w:rsid w:val="009A3B82"/>
    <w:rsid w:val="009A6AFC"/>
    <w:rsid w:val="009A6D35"/>
    <w:rsid w:val="009A718B"/>
    <w:rsid w:val="009A7781"/>
    <w:rsid w:val="009B1933"/>
    <w:rsid w:val="009C2AF4"/>
    <w:rsid w:val="009C4077"/>
    <w:rsid w:val="009C764B"/>
    <w:rsid w:val="009C7DFD"/>
    <w:rsid w:val="009D4A3B"/>
    <w:rsid w:val="009E0174"/>
    <w:rsid w:val="009E1A86"/>
    <w:rsid w:val="009E35C3"/>
    <w:rsid w:val="009E67CD"/>
    <w:rsid w:val="009F0B56"/>
    <w:rsid w:val="009F1763"/>
    <w:rsid w:val="00A03DBF"/>
    <w:rsid w:val="00A06579"/>
    <w:rsid w:val="00A14231"/>
    <w:rsid w:val="00A15D13"/>
    <w:rsid w:val="00A16D4C"/>
    <w:rsid w:val="00A20022"/>
    <w:rsid w:val="00A26844"/>
    <w:rsid w:val="00A26E88"/>
    <w:rsid w:val="00A30876"/>
    <w:rsid w:val="00A311D2"/>
    <w:rsid w:val="00A35DD2"/>
    <w:rsid w:val="00A431A7"/>
    <w:rsid w:val="00A44DF0"/>
    <w:rsid w:val="00A45B28"/>
    <w:rsid w:val="00A47229"/>
    <w:rsid w:val="00A473EE"/>
    <w:rsid w:val="00A52531"/>
    <w:rsid w:val="00A53638"/>
    <w:rsid w:val="00A54924"/>
    <w:rsid w:val="00A55E9B"/>
    <w:rsid w:val="00A56D54"/>
    <w:rsid w:val="00A6048E"/>
    <w:rsid w:val="00A62D37"/>
    <w:rsid w:val="00A76911"/>
    <w:rsid w:val="00A779EC"/>
    <w:rsid w:val="00A86337"/>
    <w:rsid w:val="00A94AAD"/>
    <w:rsid w:val="00A95CFE"/>
    <w:rsid w:val="00AA0006"/>
    <w:rsid w:val="00AA0B82"/>
    <w:rsid w:val="00AA16F1"/>
    <w:rsid w:val="00AA67F9"/>
    <w:rsid w:val="00AA71A0"/>
    <w:rsid w:val="00AB2328"/>
    <w:rsid w:val="00AB2534"/>
    <w:rsid w:val="00AB4380"/>
    <w:rsid w:val="00AD21E0"/>
    <w:rsid w:val="00AD3359"/>
    <w:rsid w:val="00AD4C82"/>
    <w:rsid w:val="00AE5FA1"/>
    <w:rsid w:val="00AE61F7"/>
    <w:rsid w:val="00AF00BB"/>
    <w:rsid w:val="00AF0EB5"/>
    <w:rsid w:val="00AF131E"/>
    <w:rsid w:val="00AF3A9A"/>
    <w:rsid w:val="00AF50F5"/>
    <w:rsid w:val="00AF7814"/>
    <w:rsid w:val="00B0580C"/>
    <w:rsid w:val="00B059CF"/>
    <w:rsid w:val="00B071F9"/>
    <w:rsid w:val="00B11094"/>
    <w:rsid w:val="00B1398C"/>
    <w:rsid w:val="00B13F97"/>
    <w:rsid w:val="00B13FC0"/>
    <w:rsid w:val="00B17F12"/>
    <w:rsid w:val="00B20AE6"/>
    <w:rsid w:val="00B2277B"/>
    <w:rsid w:val="00B2401A"/>
    <w:rsid w:val="00B24437"/>
    <w:rsid w:val="00B25684"/>
    <w:rsid w:val="00B313C3"/>
    <w:rsid w:val="00B34536"/>
    <w:rsid w:val="00B356E8"/>
    <w:rsid w:val="00B44EB2"/>
    <w:rsid w:val="00B51131"/>
    <w:rsid w:val="00B53615"/>
    <w:rsid w:val="00B55991"/>
    <w:rsid w:val="00B575BC"/>
    <w:rsid w:val="00B57C5E"/>
    <w:rsid w:val="00B666B3"/>
    <w:rsid w:val="00B70FDB"/>
    <w:rsid w:val="00B8421E"/>
    <w:rsid w:val="00B92134"/>
    <w:rsid w:val="00B95AFE"/>
    <w:rsid w:val="00BA0699"/>
    <w:rsid w:val="00BC282A"/>
    <w:rsid w:val="00BE4A4B"/>
    <w:rsid w:val="00BE6054"/>
    <w:rsid w:val="00BE7370"/>
    <w:rsid w:val="00BE74B3"/>
    <w:rsid w:val="00BF22D4"/>
    <w:rsid w:val="00BF26D3"/>
    <w:rsid w:val="00BF439A"/>
    <w:rsid w:val="00BF55A2"/>
    <w:rsid w:val="00C02D74"/>
    <w:rsid w:val="00C07411"/>
    <w:rsid w:val="00C17C18"/>
    <w:rsid w:val="00C2086E"/>
    <w:rsid w:val="00C22C3C"/>
    <w:rsid w:val="00C42983"/>
    <w:rsid w:val="00C43156"/>
    <w:rsid w:val="00C43C4B"/>
    <w:rsid w:val="00C45D07"/>
    <w:rsid w:val="00C46D3D"/>
    <w:rsid w:val="00C52275"/>
    <w:rsid w:val="00C539F7"/>
    <w:rsid w:val="00C54056"/>
    <w:rsid w:val="00C6154C"/>
    <w:rsid w:val="00C65F9F"/>
    <w:rsid w:val="00C7147F"/>
    <w:rsid w:val="00C71984"/>
    <w:rsid w:val="00C724CC"/>
    <w:rsid w:val="00C74683"/>
    <w:rsid w:val="00C74A08"/>
    <w:rsid w:val="00C74C92"/>
    <w:rsid w:val="00C75A6D"/>
    <w:rsid w:val="00C777FB"/>
    <w:rsid w:val="00C816B4"/>
    <w:rsid w:val="00C8177B"/>
    <w:rsid w:val="00C8256B"/>
    <w:rsid w:val="00C83C14"/>
    <w:rsid w:val="00C85A87"/>
    <w:rsid w:val="00C91FE6"/>
    <w:rsid w:val="00C92232"/>
    <w:rsid w:val="00C928CD"/>
    <w:rsid w:val="00C962F6"/>
    <w:rsid w:val="00CA1A19"/>
    <w:rsid w:val="00CA1A6D"/>
    <w:rsid w:val="00CA326C"/>
    <w:rsid w:val="00CA3BEE"/>
    <w:rsid w:val="00CA641A"/>
    <w:rsid w:val="00CB11DB"/>
    <w:rsid w:val="00CB1B61"/>
    <w:rsid w:val="00CB22ED"/>
    <w:rsid w:val="00CB2F79"/>
    <w:rsid w:val="00CC4658"/>
    <w:rsid w:val="00CC5F38"/>
    <w:rsid w:val="00CD0234"/>
    <w:rsid w:val="00CD2327"/>
    <w:rsid w:val="00CD2895"/>
    <w:rsid w:val="00CD564F"/>
    <w:rsid w:val="00CE01D6"/>
    <w:rsid w:val="00CE11AF"/>
    <w:rsid w:val="00CE18D3"/>
    <w:rsid w:val="00CE2AAC"/>
    <w:rsid w:val="00CE55E1"/>
    <w:rsid w:val="00CE5C1E"/>
    <w:rsid w:val="00CE5FEA"/>
    <w:rsid w:val="00CF1EDF"/>
    <w:rsid w:val="00CF629D"/>
    <w:rsid w:val="00D02E26"/>
    <w:rsid w:val="00D11458"/>
    <w:rsid w:val="00D15D9D"/>
    <w:rsid w:val="00D16541"/>
    <w:rsid w:val="00D17569"/>
    <w:rsid w:val="00D229A5"/>
    <w:rsid w:val="00D30929"/>
    <w:rsid w:val="00D34318"/>
    <w:rsid w:val="00D37C14"/>
    <w:rsid w:val="00D42432"/>
    <w:rsid w:val="00D47B73"/>
    <w:rsid w:val="00D507A4"/>
    <w:rsid w:val="00D521A3"/>
    <w:rsid w:val="00D5400A"/>
    <w:rsid w:val="00D5412F"/>
    <w:rsid w:val="00D60230"/>
    <w:rsid w:val="00D647F0"/>
    <w:rsid w:val="00D72D68"/>
    <w:rsid w:val="00D7380C"/>
    <w:rsid w:val="00D856DD"/>
    <w:rsid w:val="00D8674A"/>
    <w:rsid w:val="00D8750C"/>
    <w:rsid w:val="00D92160"/>
    <w:rsid w:val="00D930EA"/>
    <w:rsid w:val="00DA33C5"/>
    <w:rsid w:val="00DA4DF9"/>
    <w:rsid w:val="00DA55F5"/>
    <w:rsid w:val="00DA6DB1"/>
    <w:rsid w:val="00DB015F"/>
    <w:rsid w:val="00DB0696"/>
    <w:rsid w:val="00DB22C7"/>
    <w:rsid w:val="00DB2BD8"/>
    <w:rsid w:val="00DB454E"/>
    <w:rsid w:val="00DC13C2"/>
    <w:rsid w:val="00DC270C"/>
    <w:rsid w:val="00DC41C4"/>
    <w:rsid w:val="00DC5E0E"/>
    <w:rsid w:val="00DC63E7"/>
    <w:rsid w:val="00DC761D"/>
    <w:rsid w:val="00DD1FD3"/>
    <w:rsid w:val="00DE0B4B"/>
    <w:rsid w:val="00DE2339"/>
    <w:rsid w:val="00DE24C6"/>
    <w:rsid w:val="00DE3036"/>
    <w:rsid w:val="00DE5FBF"/>
    <w:rsid w:val="00DE62D8"/>
    <w:rsid w:val="00DE6C5A"/>
    <w:rsid w:val="00DE7DE1"/>
    <w:rsid w:val="00DF2C7D"/>
    <w:rsid w:val="00DF3216"/>
    <w:rsid w:val="00DF3AAC"/>
    <w:rsid w:val="00DF5DA7"/>
    <w:rsid w:val="00DF66D3"/>
    <w:rsid w:val="00DF7575"/>
    <w:rsid w:val="00E00A75"/>
    <w:rsid w:val="00E04629"/>
    <w:rsid w:val="00E05173"/>
    <w:rsid w:val="00E05324"/>
    <w:rsid w:val="00E10A44"/>
    <w:rsid w:val="00E129DA"/>
    <w:rsid w:val="00E15694"/>
    <w:rsid w:val="00E258F4"/>
    <w:rsid w:val="00E30D14"/>
    <w:rsid w:val="00E312C3"/>
    <w:rsid w:val="00E31BC2"/>
    <w:rsid w:val="00E34A3D"/>
    <w:rsid w:val="00E40CA9"/>
    <w:rsid w:val="00E42173"/>
    <w:rsid w:val="00E473A1"/>
    <w:rsid w:val="00E514A4"/>
    <w:rsid w:val="00E55DC9"/>
    <w:rsid w:val="00E56100"/>
    <w:rsid w:val="00E57A22"/>
    <w:rsid w:val="00E61661"/>
    <w:rsid w:val="00E63AE9"/>
    <w:rsid w:val="00E662F4"/>
    <w:rsid w:val="00E66B30"/>
    <w:rsid w:val="00E70861"/>
    <w:rsid w:val="00E7118F"/>
    <w:rsid w:val="00E7121F"/>
    <w:rsid w:val="00E719F3"/>
    <w:rsid w:val="00E731E1"/>
    <w:rsid w:val="00E73A8C"/>
    <w:rsid w:val="00E74855"/>
    <w:rsid w:val="00E76914"/>
    <w:rsid w:val="00E832B9"/>
    <w:rsid w:val="00E83874"/>
    <w:rsid w:val="00E87514"/>
    <w:rsid w:val="00E974E9"/>
    <w:rsid w:val="00EA0B4D"/>
    <w:rsid w:val="00EA7085"/>
    <w:rsid w:val="00EA750A"/>
    <w:rsid w:val="00EA7748"/>
    <w:rsid w:val="00EA7E35"/>
    <w:rsid w:val="00EB30A7"/>
    <w:rsid w:val="00EB6699"/>
    <w:rsid w:val="00EB73D8"/>
    <w:rsid w:val="00ED066D"/>
    <w:rsid w:val="00ED1BC6"/>
    <w:rsid w:val="00ED2223"/>
    <w:rsid w:val="00EE2A5C"/>
    <w:rsid w:val="00EE2FEC"/>
    <w:rsid w:val="00EE372B"/>
    <w:rsid w:val="00EF0FAE"/>
    <w:rsid w:val="00EF358A"/>
    <w:rsid w:val="00EF6FDB"/>
    <w:rsid w:val="00F030C1"/>
    <w:rsid w:val="00F04267"/>
    <w:rsid w:val="00F0743E"/>
    <w:rsid w:val="00F11781"/>
    <w:rsid w:val="00F13E36"/>
    <w:rsid w:val="00F16975"/>
    <w:rsid w:val="00F17C58"/>
    <w:rsid w:val="00F25F9A"/>
    <w:rsid w:val="00F32B47"/>
    <w:rsid w:val="00F3629C"/>
    <w:rsid w:val="00F37831"/>
    <w:rsid w:val="00F423C0"/>
    <w:rsid w:val="00F46A04"/>
    <w:rsid w:val="00F47F9F"/>
    <w:rsid w:val="00F53EC4"/>
    <w:rsid w:val="00F5494B"/>
    <w:rsid w:val="00F55AE9"/>
    <w:rsid w:val="00F626E5"/>
    <w:rsid w:val="00F66BE3"/>
    <w:rsid w:val="00F71287"/>
    <w:rsid w:val="00F72DF2"/>
    <w:rsid w:val="00F7313A"/>
    <w:rsid w:val="00F742F8"/>
    <w:rsid w:val="00F75C49"/>
    <w:rsid w:val="00F81FA3"/>
    <w:rsid w:val="00F856F6"/>
    <w:rsid w:val="00F9580A"/>
    <w:rsid w:val="00F96977"/>
    <w:rsid w:val="00FA6B5C"/>
    <w:rsid w:val="00FA7B8B"/>
    <w:rsid w:val="00FB04B6"/>
    <w:rsid w:val="00FC63CA"/>
    <w:rsid w:val="00FD3D1C"/>
    <w:rsid w:val="00FD44B4"/>
    <w:rsid w:val="00FD65F3"/>
    <w:rsid w:val="00FE11CD"/>
    <w:rsid w:val="00FE35AF"/>
    <w:rsid w:val="00FE3C40"/>
    <w:rsid w:val="00FE5BE2"/>
    <w:rsid w:val="00FE74CE"/>
    <w:rsid w:val="00FF0808"/>
    <w:rsid w:val="00FF30ED"/>
    <w:rsid w:val="00FF3149"/>
    <w:rsid w:val="00FF4B6E"/>
    <w:rsid w:val="00FF627A"/>
    <w:rsid w:val="00FF6C30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ff9ff"/>
    </o:shapedefaults>
    <o:shapelayout v:ext="edit">
      <o:idmap v:ext="edit" data="1"/>
    </o:shapelayout>
  </w:shapeDefaults>
  <w:decimalSymbol w:val="."/>
  <w:listSeparator w:val=","/>
  <w14:docId w14:val="0943200A"/>
  <w15:chartTrackingRefBased/>
  <w15:docId w15:val="{6D832BE8-7D90-48AC-998D-773D61ED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A7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7781"/>
  </w:style>
  <w:style w:type="paragraph" w:styleId="Footer">
    <w:name w:val="footer"/>
    <w:basedOn w:val="Normal"/>
    <w:link w:val="FooterChar"/>
    <w:uiPriority w:val="99"/>
    <w:unhideWhenUsed/>
    <w:rsid w:val="009A7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81"/>
  </w:style>
  <w:style w:type="paragraph" w:styleId="ListParagraph">
    <w:name w:val="List Paragraph"/>
    <w:basedOn w:val="Normal"/>
    <w:uiPriority w:val="34"/>
    <w:qFormat/>
    <w:rsid w:val="00556D2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DA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F5DA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A6D3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671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B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B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90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671B90"/>
    <w:rPr>
      <w:b/>
      <w:bCs/>
    </w:rPr>
  </w:style>
  <w:style w:type="paragraph" w:styleId="Revision">
    <w:name w:val="Revision"/>
    <w:hidden/>
    <w:uiPriority w:val="99"/>
    <w:semiHidden/>
    <w:rsid w:val="00671B90"/>
    <w:rPr>
      <w:sz w:val="22"/>
      <w:szCs w:val="22"/>
    </w:rPr>
  </w:style>
  <w:style w:type="paragraph" w:customStyle="1" w:styleId="Default">
    <w:name w:val="Default"/>
    <w:rsid w:val="000E06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99"/>
    <w:qFormat/>
    <w:rsid w:val="005F23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B3F4F-8E15-4ED6-A2E4-CBE6F936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EBSA</Company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 Comments</dc:creator>
  <cp:keywords/>
  <cp:lastModifiedBy>Johnson, Mariana (ES)</cp:lastModifiedBy>
  <cp:revision>2</cp:revision>
  <cp:lastPrinted>2012-05-04T13:26:00Z</cp:lastPrinted>
  <dcterms:created xsi:type="dcterms:W3CDTF">2022-09-13T23:10:00Z</dcterms:created>
  <dcterms:modified xsi:type="dcterms:W3CDTF">2022-09-13T23:10:00Z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-557274188</vt:i4>
  </property>
  <property fmtid="{D5CDD505-2E9C-101B-9397-08002B2CF9AE}" pid="4" name="_EmailSubject">
    <vt:lpwstr>CCIIO CR - SBC form correction</vt:lpwstr>
  </property>
  <property fmtid="{D5CDD505-2E9C-101B-9397-08002B2CF9AE}" pid="5" name="_AuthorEmail">
    <vt:lpwstr>adaline.strumolo@cms.hhs.gov</vt:lpwstr>
  </property>
  <property fmtid="{D5CDD505-2E9C-101B-9397-08002B2CF9AE}" pid="6" name="_AuthorEmailDisplayName">
    <vt:lpwstr>Strumolo, Adaline (CMS/CCIIO)</vt:lpwstr>
  </property>
  <property fmtid="{D5CDD505-2E9C-101B-9397-08002B2CF9AE}" pid="7" name="_PreviousAdHocReviewCycleID">
    <vt:i4>-551202383</vt:i4>
  </property>
  <property fmtid="{D5CDD505-2E9C-101B-9397-08002B2CF9AE}" pid="8" name="_ReviewingToolsShownOnce">
    <vt:lpwstr/>
  </property>
</Properties>
</file>